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9592A" w:rsidRPr="007D5002" w:rsidRDefault="0019592A" w:rsidP="002976E2">
      <w:pPr>
        <w:pStyle w:val="DELLNormal"/>
        <w:rPr>
          <w:lang w:eastAsia="en-GB"/>
        </w:rPr>
      </w:pPr>
    </w:p>
    <w:p w:rsidR="0019592A" w:rsidRPr="007D5002" w:rsidRDefault="0019592A" w:rsidP="0019592A">
      <w:pPr>
        <w:pStyle w:val="Titre"/>
        <w:rPr>
          <w:lang w:val="fr-FR" w:eastAsia="en-GB"/>
        </w:rPr>
      </w:pPr>
    </w:p>
    <w:p w:rsidR="0019592A" w:rsidRPr="007D5002" w:rsidRDefault="0019592A" w:rsidP="0019592A">
      <w:pPr>
        <w:pStyle w:val="Titre"/>
        <w:rPr>
          <w:lang w:val="fr-FR" w:eastAsia="en-GB"/>
        </w:rPr>
      </w:pPr>
    </w:p>
    <w:p w:rsidR="0019592A" w:rsidRPr="007D5002" w:rsidRDefault="0019592A" w:rsidP="0019592A">
      <w:pPr>
        <w:pStyle w:val="Titre"/>
        <w:rPr>
          <w:lang w:val="fr-FR" w:eastAsia="en-GB"/>
        </w:rPr>
      </w:pPr>
      <w:bookmarkStart w:id="0" w:name="_GoBack"/>
      <w:bookmarkEnd w:id="0"/>
    </w:p>
    <w:p w:rsidR="0019592A" w:rsidRPr="007D5002" w:rsidRDefault="0019592A" w:rsidP="0019592A">
      <w:pPr>
        <w:pStyle w:val="Titre"/>
        <w:rPr>
          <w:lang w:val="fr-FR" w:eastAsia="en-GB"/>
        </w:rPr>
      </w:pPr>
    </w:p>
    <w:sdt>
      <w:sdtPr>
        <w:rPr>
          <w:lang w:val="fr-FR" w:eastAsia="en-GB"/>
        </w:rPr>
        <w:alias w:val="Titre "/>
        <w:id w:val="64558176"/>
        <w:placeholder>
          <w:docPart w:val="80FB719D27534373AEB3D00CA686B37A"/>
        </w:placeholder>
        <w:dataBinding w:prefixMappings="xmlns:ns0='http://purl.org/dc/elements/1.1/' xmlns:ns1='http://schemas.openxmlformats.org/package/2006/metadata/core-properties' " w:xpath="/ns1:coreProperties[1]/ns0:title[1]" w:storeItemID="{6C3C8BC8-F283-45AE-878A-BAB7291924A1}"/>
        <w:text/>
      </w:sdtPr>
      <w:sdtEndPr/>
      <w:sdtContent>
        <w:p w:rsidR="0019592A" w:rsidRPr="007D5002" w:rsidRDefault="00C5120F" w:rsidP="0019592A">
          <w:pPr>
            <w:pStyle w:val="Titre"/>
            <w:rPr>
              <w:lang w:val="fr-FR" w:eastAsia="en-GB"/>
            </w:rPr>
          </w:pPr>
          <w:r>
            <w:rPr>
              <w:lang w:val="fr-FR" w:eastAsia="en-GB"/>
            </w:rPr>
            <w:t>Mise en place Infra VMware</w:t>
          </w:r>
          <w:r w:rsidR="002D1D2E">
            <w:rPr>
              <w:lang w:val="fr-FR" w:eastAsia="en-GB"/>
            </w:rPr>
            <w:t xml:space="preserve"> </w:t>
          </w:r>
        </w:p>
      </w:sdtContent>
    </w:sdt>
    <w:p w:rsidR="0019592A" w:rsidRPr="007D5002" w:rsidRDefault="0019592A" w:rsidP="0019592A">
      <w:pPr>
        <w:pStyle w:val="Sous-titre"/>
        <w:rPr>
          <w:lang w:val="fr-FR" w:eastAsia="en-GB"/>
        </w:rPr>
      </w:pPr>
      <w:r w:rsidRPr="007D5002">
        <w:rPr>
          <w:lang w:val="fr-FR" w:eastAsia="en-GB"/>
        </w:rPr>
        <w:t xml:space="preserve">Version: </w:t>
      </w:r>
      <w:sdt>
        <w:sdtPr>
          <w:rPr>
            <w:lang w:val="fr-FR" w:eastAsia="en-GB"/>
          </w:rPr>
          <w:alias w:val="Mots clés "/>
          <w:id w:val="64558175"/>
          <w:placeholder>
            <w:docPart w:val="7C9335747F44485B81188B46B36C049E"/>
          </w:placeholder>
          <w:dataBinding w:prefixMappings="xmlns:ns0='http://purl.org/dc/elements/1.1/' xmlns:ns1='http://schemas.openxmlformats.org/package/2006/metadata/core-properties' " w:xpath="/ns1:coreProperties[1]/ns1:keywords[1]" w:storeItemID="{6C3C8BC8-F283-45AE-878A-BAB7291924A1}"/>
          <w:text/>
        </w:sdtPr>
        <w:sdtEndPr/>
        <w:sdtContent>
          <w:r w:rsidR="002D1D2E">
            <w:rPr>
              <w:lang w:val="fr-FR" w:eastAsia="en-GB"/>
            </w:rPr>
            <w:t>5.0</w:t>
          </w:r>
        </w:sdtContent>
      </w:sdt>
    </w:p>
    <w:p w:rsidR="0019592A" w:rsidRPr="007D5002" w:rsidRDefault="0019592A" w:rsidP="0019592A">
      <w:pPr>
        <w:pStyle w:val="Sous-titre"/>
        <w:rPr>
          <w:lang w:val="fr-FR" w:eastAsia="en-GB"/>
        </w:rPr>
      </w:pPr>
    </w:p>
    <w:p w:rsidR="0019592A" w:rsidRPr="007D5002" w:rsidRDefault="0019592A" w:rsidP="00711F94">
      <w:pPr>
        <w:pStyle w:val="DELLNormal"/>
      </w:pPr>
    </w:p>
    <w:p w:rsidR="0019592A" w:rsidRPr="007D5002" w:rsidRDefault="0019592A" w:rsidP="00711F94">
      <w:pPr>
        <w:pStyle w:val="DELLNormal"/>
      </w:pPr>
    </w:p>
    <w:p w:rsidR="0019592A" w:rsidRPr="007D5002" w:rsidRDefault="0019592A" w:rsidP="00711F94">
      <w:pPr>
        <w:pStyle w:val="DELLNormal"/>
      </w:pPr>
    </w:p>
    <w:p w:rsidR="0019592A" w:rsidRPr="007D5002" w:rsidRDefault="0019592A" w:rsidP="00711F94">
      <w:pPr>
        <w:pStyle w:val="DELLNormal"/>
      </w:pPr>
    </w:p>
    <w:p w:rsidR="0019592A" w:rsidRPr="007D5002" w:rsidRDefault="0019592A" w:rsidP="002976E2">
      <w:pPr>
        <w:pStyle w:val="DELLNormal"/>
        <w:sectPr w:rsidR="0019592A" w:rsidRPr="007D5002" w:rsidSect="00C56454">
          <w:headerReference w:type="default" r:id="rId9"/>
          <w:footerReference w:type="default" r:id="rId10"/>
          <w:footerReference w:type="first" r:id="rId11"/>
          <w:pgSz w:w="11906" w:h="16838" w:code="9"/>
          <w:pgMar w:top="1701" w:right="1418" w:bottom="1418" w:left="1418" w:header="709" w:footer="709" w:gutter="0"/>
          <w:cols w:space="708"/>
          <w:titlePg/>
          <w:docGrid w:linePitch="360"/>
        </w:sectPr>
      </w:pPr>
      <w:r w:rsidRPr="007D5002">
        <w:rPr>
          <w:noProof/>
          <w:lang w:eastAsia="fr-FR"/>
        </w:rPr>
        <w:drawing>
          <wp:anchor distT="0" distB="0" distL="114300" distR="114300" simplePos="0" relativeHeight="252063744" behindDoc="0" locked="0" layoutInCell="1" allowOverlap="1">
            <wp:simplePos x="0" y="0"/>
            <wp:positionH relativeFrom="column">
              <wp:posOffset>-914400</wp:posOffset>
            </wp:positionH>
            <wp:positionV relativeFrom="paragraph">
              <wp:posOffset>-295910</wp:posOffset>
            </wp:positionV>
            <wp:extent cx="7658100" cy="4716780"/>
            <wp:effectExtent l="19050" t="0" r="0" b="0"/>
            <wp:wrapNone/>
            <wp:docPr id="9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srcRect/>
                    <a:stretch>
                      <a:fillRect/>
                    </a:stretch>
                  </pic:blipFill>
                  <pic:spPr bwMode="auto">
                    <a:xfrm>
                      <a:off x="0" y="0"/>
                      <a:ext cx="7658100" cy="4716780"/>
                    </a:xfrm>
                    <a:prstGeom prst="rect">
                      <a:avLst/>
                    </a:prstGeom>
                    <a:noFill/>
                  </pic:spPr>
                </pic:pic>
              </a:graphicData>
            </a:graphic>
          </wp:anchor>
        </w:drawing>
      </w:r>
    </w:p>
    <w:p w:rsidR="0019592A" w:rsidRPr="007D5002" w:rsidRDefault="0019592A" w:rsidP="0019592A">
      <w:pPr>
        <w:pStyle w:val="DellContents"/>
        <w:rPr>
          <w:kern w:val="28"/>
          <w:lang w:val="fr-FR"/>
        </w:rPr>
      </w:pPr>
      <w:r w:rsidRPr="007D5002">
        <w:rPr>
          <w:b/>
          <w:color w:val="auto"/>
          <w:sz w:val="20"/>
          <w:szCs w:val="24"/>
          <w:lang w:val="fr-FR"/>
        </w:rPr>
        <w:lastRenderedPageBreak/>
        <w:br w:type="page"/>
      </w:r>
      <w:r w:rsidR="002976E2">
        <w:rPr>
          <w:kern w:val="28"/>
          <w:lang w:val="fr-FR"/>
        </w:rPr>
        <w:lastRenderedPageBreak/>
        <w:t>Référence du document</w:t>
      </w:r>
    </w:p>
    <w:tbl>
      <w:tblPr>
        <w:tblW w:w="4970" w:type="pct"/>
        <w:tblBorders>
          <w:top w:val="single" w:sz="6" w:space="0" w:color="0066CC"/>
          <w:left w:val="single" w:sz="6" w:space="0" w:color="0066CC"/>
          <w:bottom w:val="single" w:sz="6" w:space="0" w:color="0066CC"/>
          <w:right w:val="single" w:sz="6" w:space="0" w:color="0066CC"/>
          <w:insideH w:val="single" w:sz="6" w:space="0" w:color="0066CC"/>
          <w:insideV w:val="single" w:sz="6" w:space="0" w:color="0066CC"/>
        </w:tblBorders>
        <w:tblCellMar>
          <w:left w:w="57" w:type="dxa"/>
          <w:right w:w="57" w:type="dxa"/>
        </w:tblCellMar>
        <w:tblLook w:val="01E0" w:firstRow="1" w:lastRow="1" w:firstColumn="1" w:lastColumn="1" w:noHBand="0" w:noVBand="0"/>
      </w:tblPr>
      <w:tblGrid>
        <w:gridCol w:w="2324"/>
        <w:gridCol w:w="3261"/>
        <w:gridCol w:w="3544"/>
      </w:tblGrid>
      <w:tr w:rsidR="0019592A" w:rsidRPr="007D5002" w:rsidTr="00C56454">
        <w:trPr>
          <w:trHeight w:val="65"/>
        </w:trPr>
        <w:tc>
          <w:tcPr>
            <w:tcW w:w="1273" w:type="pct"/>
            <w:shd w:val="clear" w:color="auto" w:fill="0066CC"/>
            <w:vAlign w:val="center"/>
          </w:tcPr>
          <w:p w:rsidR="0019592A" w:rsidRPr="007D5002" w:rsidRDefault="0019592A" w:rsidP="00C56454">
            <w:pPr>
              <w:pStyle w:val="DellTableText"/>
            </w:pPr>
            <w:r w:rsidRPr="007D5002">
              <w:t>Titre</w:t>
            </w:r>
          </w:p>
        </w:tc>
        <w:tc>
          <w:tcPr>
            <w:tcW w:w="1786" w:type="pct"/>
            <w:shd w:val="clear" w:color="auto" w:fill="0066CC"/>
            <w:vAlign w:val="center"/>
          </w:tcPr>
          <w:p w:rsidR="0019592A" w:rsidRPr="007D5002" w:rsidRDefault="0019592A" w:rsidP="00C56454">
            <w:pPr>
              <w:pStyle w:val="DellTableText"/>
            </w:pPr>
            <w:r w:rsidRPr="007D5002">
              <w:t>Référence</w:t>
            </w:r>
          </w:p>
        </w:tc>
        <w:tc>
          <w:tcPr>
            <w:tcW w:w="1941" w:type="pct"/>
            <w:shd w:val="clear" w:color="auto" w:fill="0066CC"/>
            <w:vAlign w:val="center"/>
          </w:tcPr>
          <w:p w:rsidR="0019592A" w:rsidRPr="007D5002" w:rsidRDefault="0019592A" w:rsidP="00C56454">
            <w:pPr>
              <w:pStyle w:val="DellTableText"/>
            </w:pPr>
            <w:r w:rsidRPr="007D5002">
              <w:t>Objet</w:t>
            </w:r>
          </w:p>
        </w:tc>
      </w:tr>
      <w:tr w:rsidR="0019592A" w:rsidRPr="00FC5DF0" w:rsidTr="00C56454">
        <w:trPr>
          <w:trHeight w:val="65"/>
        </w:trPr>
        <w:tc>
          <w:tcPr>
            <w:tcW w:w="1273" w:type="pct"/>
          </w:tcPr>
          <w:sdt>
            <w:sdtPr>
              <w:alias w:val="Titre "/>
              <w:id w:val="64558177"/>
              <w:placeholder>
                <w:docPart w:val="72A9951B91FB4C8094A88980A770429E"/>
              </w:placeholder>
              <w:dataBinding w:prefixMappings="xmlns:ns0='http://purl.org/dc/elements/1.1/' xmlns:ns1='http://schemas.openxmlformats.org/package/2006/metadata/core-properties' " w:xpath="/ns1:coreProperties[1]/ns0:title[1]" w:storeItemID="{6C3C8BC8-F283-45AE-878A-BAB7291924A1}"/>
              <w:text/>
            </w:sdtPr>
            <w:sdtEndPr/>
            <w:sdtContent>
              <w:p w:rsidR="0019592A" w:rsidRPr="007D5002" w:rsidRDefault="002D1D2E" w:rsidP="00C56454">
                <w:pPr>
                  <w:pStyle w:val="DellTableText"/>
                </w:pPr>
                <w:r>
                  <w:t xml:space="preserve">Mise en place Infra VMware </w:t>
                </w:r>
              </w:p>
            </w:sdtContent>
          </w:sdt>
        </w:tc>
        <w:tc>
          <w:tcPr>
            <w:tcW w:w="1786" w:type="pct"/>
          </w:tcPr>
          <w:p w:rsidR="0019592A" w:rsidRPr="007D5002" w:rsidRDefault="002D1D2E" w:rsidP="00EA7C00">
            <w:pPr>
              <w:pStyle w:val="DellTableText"/>
            </w:pPr>
            <w:r>
              <w:fldChar w:fldCharType="begin"/>
            </w:r>
            <w:r>
              <w:instrText xml:space="preserve"> FILENAME   \* MERGEFORMAT </w:instrText>
            </w:r>
            <w:r>
              <w:fldChar w:fldCharType="separate"/>
            </w:r>
            <w:r w:rsidR="00EA7C00">
              <w:rPr>
                <w:noProof/>
              </w:rPr>
              <w:t>Documentation Technique</w:t>
            </w:r>
            <w:r w:rsidR="0019592A" w:rsidRPr="007D5002">
              <w:rPr>
                <w:noProof/>
              </w:rPr>
              <w:t>.doc</w:t>
            </w:r>
            <w:r>
              <w:rPr>
                <w:noProof/>
              </w:rPr>
              <w:fldChar w:fldCharType="end"/>
            </w:r>
          </w:p>
        </w:tc>
        <w:sdt>
          <w:sdtPr>
            <w:alias w:val="Objet "/>
            <w:id w:val="66648910"/>
            <w:placeholder>
              <w:docPart w:val="8F173EB7ACB34852BF4D543465C1A402"/>
            </w:placeholder>
            <w:dataBinding w:prefixMappings="xmlns:ns0='http://purl.org/dc/elements/1.1/' xmlns:ns1='http://schemas.openxmlformats.org/package/2006/metadata/core-properties' " w:xpath="/ns1:coreProperties[1]/ns0:subject[1]" w:storeItemID="{6C3C8BC8-F283-45AE-878A-BAB7291924A1}"/>
            <w:text/>
          </w:sdtPr>
          <w:sdtEndPr/>
          <w:sdtContent>
            <w:tc>
              <w:tcPr>
                <w:tcW w:w="1941" w:type="pct"/>
              </w:tcPr>
              <w:p w:rsidR="0019592A" w:rsidRPr="007D5002" w:rsidRDefault="0008485B" w:rsidP="00FC5DF0">
                <w:pPr>
                  <w:pStyle w:val="DellTableText"/>
                </w:pPr>
                <w:r>
                  <w:t>Migration Infrastructure virtuelle</w:t>
                </w:r>
              </w:p>
            </w:tc>
          </w:sdtContent>
        </w:sdt>
      </w:tr>
    </w:tbl>
    <w:p w:rsidR="0019592A" w:rsidRPr="007D5002" w:rsidRDefault="0019592A" w:rsidP="00711F94">
      <w:pPr>
        <w:pStyle w:val="DELLEmphase"/>
      </w:pPr>
    </w:p>
    <w:p w:rsidR="0019592A" w:rsidRPr="007D5002" w:rsidRDefault="002976E2" w:rsidP="0019592A">
      <w:pPr>
        <w:pStyle w:val="DellContents"/>
        <w:rPr>
          <w:kern w:val="28"/>
          <w:lang w:val="fr-FR"/>
        </w:rPr>
      </w:pPr>
      <w:r>
        <w:rPr>
          <w:kern w:val="28"/>
          <w:lang w:val="fr-FR"/>
        </w:rPr>
        <w:t>Historique des versions</w:t>
      </w:r>
    </w:p>
    <w:tbl>
      <w:tblPr>
        <w:tblW w:w="5000" w:type="pct"/>
        <w:tblBorders>
          <w:top w:val="single" w:sz="6" w:space="0" w:color="0066CC"/>
          <w:left w:val="single" w:sz="6" w:space="0" w:color="0066CC"/>
          <w:bottom w:val="single" w:sz="6" w:space="0" w:color="0066CC"/>
          <w:right w:val="single" w:sz="6" w:space="0" w:color="0066CC"/>
          <w:insideH w:val="single" w:sz="6" w:space="0" w:color="0066CC"/>
          <w:insideV w:val="single" w:sz="6" w:space="0" w:color="0066CC"/>
        </w:tblBorders>
        <w:tblCellMar>
          <w:left w:w="57" w:type="dxa"/>
          <w:right w:w="57" w:type="dxa"/>
        </w:tblCellMar>
        <w:tblLook w:val="01E0" w:firstRow="1" w:lastRow="1" w:firstColumn="1" w:lastColumn="1" w:noHBand="0" w:noVBand="0"/>
      </w:tblPr>
      <w:tblGrid>
        <w:gridCol w:w="1900"/>
        <w:gridCol w:w="1278"/>
        <w:gridCol w:w="2834"/>
        <w:gridCol w:w="3172"/>
      </w:tblGrid>
      <w:tr w:rsidR="0019592A" w:rsidRPr="007D5002" w:rsidTr="00C56454">
        <w:trPr>
          <w:trHeight w:val="65"/>
        </w:trPr>
        <w:tc>
          <w:tcPr>
            <w:tcW w:w="1034" w:type="pct"/>
            <w:shd w:val="clear" w:color="auto" w:fill="0066CC"/>
            <w:vAlign w:val="center"/>
          </w:tcPr>
          <w:p w:rsidR="0019592A" w:rsidRPr="007D5002" w:rsidRDefault="0019592A" w:rsidP="00C56454">
            <w:pPr>
              <w:pStyle w:val="DellTableText"/>
            </w:pPr>
            <w:r w:rsidRPr="007D5002">
              <w:t>Date</w:t>
            </w:r>
          </w:p>
        </w:tc>
        <w:tc>
          <w:tcPr>
            <w:tcW w:w="696" w:type="pct"/>
            <w:shd w:val="clear" w:color="auto" w:fill="0066CC"/>
            <w:vAlign w:val="center"/>
          </w:tcPr>
          <w:p w:rsidR="0019592A" w:rsidRPr="007D5002" w:rsidRDefault="0019592A" w:rsidP="00C56454">
            <w:pPr>
              <w:pStyle w:val="DellTableText"/>
            </w:pPr>
            <w:r w:rsidRPr="007D5002">
              <w:t>Version</w:t>
            </w:r>
          </w:p>
        </w:tc>
        <w:tc>
          <w:tcPr>
            <w:tcW w:w="1543" w:type="pct"/>
            <w:shd w:val="clear" w:color="auto" w:fill="0066CC"/>
            <w:vAlign w:val="center"/>
          </w:tcPr>
          <w:p w:rsidR="0019592A" w:rsidRPr="007D5002" w:rsidRDefault="0019592A" w:rsidP="00C56454">
            <w:pPr>
              <w:pStyle w:val="DellTableText"/>
            </w:pPr>
            <w:r w:rsidRPr="007D5002">
              <w:t>Auteur</w:t>
            </w:r>
          </w:p>
        </w:tc>
        <w:tc>
          <w:tcPr>
            <w:tcW w:w="1727" w:type="pct"/>
            <w:shd w:val="clear" w:color="auto" w:fill="0066CC"/>
            <w:vAlign w:val="center"/>
          </w:tcPr>
          <w:p w:rsidR="0019592A" w:rsidRPr="007D5002" w:rsidRDefault="0019592A" w:rsidP="00C56454">
            <w:pPr>
              <w:pStyle w:val="DellTableText"/>
            </w:pPr>
            <w:r w:rsidRPr="007D5002">
              <w:t>Commentaire</w:t>
            </w:r>
          </w:p>
        </w:tc>
      </w:tr>
      <w:tr w:rsidR="0019592A" w:rsidRPr="007D5002" w:rsidTr="00C56454">
        <w:trPr>
          <w:trHeight w:val="65"/>
        </w:trPr>
        <w:tc>
          <w:tcPr>
            <w:tcW w:w="1034" w:type="pct"/>
          </w:tcPr>
          <w:p w:rsidR="0019592A" w:rsidRPr="007D5002" w:rsidRDefault="0019592A" w:rsidP="00E25518">
            <w:pPr>
              <w:pStyle w:val="DellTableText"/>
            </w:pPr>
          </w:p>
        </w:tc>
        <w:tc>
          <w:tcPr>
            <w:tcW w:w="696" w:type="pct"/>
          </w:tcPr>
          <w:p w:rsidR="0019592A" w:rsidRPr="007D5002" w:rsidRDefault="0019592A" w:rsidP="00C56454">
            <w:pPr>
              <w:pStyle w:val="DellTableText"/>
            </w:pPr>
          </w:p>
        </w:tc>
        <w:tc>
          <w:tcPr>
            <w:tcW w:w="1543" w:type="pct"/>
          </w:tcPr>
          <w:p w:rsidR="0019592A" w:rsidRPr="007D5002" w:rsidRDefault="0019592A" w:rsidP="006A0F7E">
            <w:pPr>
              <w:pStyle w:val="DellTableText"/>
            </w:pPr>
          </w:p>
        </w:tc>
        <w:tc>
          <w:tcPr>
            <w:tcW w:w="1727" w:type="pct"/>
          </w:tcPr>
          <w:p w:rsidR="0019592A" w:rsidRPr="007D5002" w:rsidRDefault="0019592A" w:rsidP="00C56454">
            <w:pPr>
              <w:pStyle w:val="DellTableText"/>
            </w:pPr>
          </w:p>
        </w:tc>
      </w:tr>
      <w:tr w:rsidR="0019592A" w:rsidRPr="00C5120F" w:rsidTr="00C56454">
        <w:trPr>
          <w:trHeight w:val="155"/>
        </w:trPr>
        <w:tc>
          <w:tcPr>
            <w:tcW w:w="1034" w:type="pct"/>
          </w:tcPr>
          <w:p w:rsidR="0019592A" w:rsidRPr="007D5002" w:rsidRDefault="0019592A" w:rsidP="00C56454">
            <w:pPr>
              <w:pStyle w:val="DellTableText"/>
            </w:pPr>
          </w:p>
        </w:tc>
        <w:tc>
          <w:tcPr>
            <w:tcW w:w="696" w:type="pct"/>
          </w:tcPr>
          <w:p w:rsidR="0019592A" w:rsidRPr="007D5002" w:rsidRDefault="0019592A" w:rsidP="00C56454">
            <w:pPr>
              <w:pStyle w:val="DellTableText"/>
            </w:pPr>
          </w:p>
        </w:tc>
        <w:tc>
          <w:tcPr>
            <w:tcW w:w="1543" w:type="pct"/>
          </w:tcPr>
          <w:p w:rsidR="0019592A" w:rsidRPr="007D5002" w:rsidRDefault="0019592A" w:rsidP="00C56454">
            <w:pPr>
              <w:pStyle w:val="DellTableText"/>
            </w:pPr>
          </w:p>
        </w:tc>
        <w:tc>
          <w:tcPr>
            <w:tcW w:w="1727" w:type="pct"/>
          </w:tcPr>
          <w:p w:rsidR="0019592A" w:rsidRPr="007D5002" w:rsidRDefault="0019592A" w:rsidP="00C56454">
            <w:pPr>
              <w:pStyle w:val="DellTableText"/>
            </w:pPr>
          </w:p>
        </w:tc>
      </w:tr>
    </w:tbl>
    <w:p w:rsidR="0019592A" w:rsidRPr="007D5002" w:rsidRDefault="0019592A" w:rsidP="00711F94">
      <w:pPr>
        <w:pStyle w:val="DELLEmphase"/>
      </w:pPr>
    </w:p>
    <w:p w:rsidR="0019592A" w:rsidRPr="007D5002" w:rsidRDefault="0019592A" w:rsidP="0019592A">
      <w:pPr>
        <w:pStyle w:val="DellContents"/>
        <w:rPr>
          <w:kern w:val="28"/>
          <w:lang w:val="fr-FR"/>
        </w:rPr>
      </w:pPr>
      <w:r w:rsidRPr="007D5002">
        <w:rPr>
          <w:kern w:val="28"/>
          <w:lang w:val="fr-FR"/>
        </w:rPr>
        <w:t>Validati</w:t>
      </w:r>
      <w:r w:rsidR="002976E2">
        <w:rPr>
          <w:kern w:val="28"/>
          <w:lang w:val="fr-FR"/>
        </w:rPr>
        <w:t>on du livrable</w:t>
      </w:r>
    </w:p>
    <w:tbl>
      <w:tblPr>
        <w:tblW w:w="5000" w:type="pct"/>
        <w:tblBorders>
          <w:top w:val="single" w:sz="6" w:space="0" w:color="0066CC"/>
          <w:left w:val="single" w:sz="6" w:space="0" w:color="0066CC"/>
          <w:bottom w:val="single" w:sz="6" w:space="0" w:color="0066CC"/>
          <w:right w:val="single" w:sz="6" w:space="0" w:color="0066CC"/>
          <w:insideH w:val="single" w:sz="6" w:space="0" w:color="0066CC"/>
          <w:insideV w:val="single" w:sz="6" w:space="0" w:color="0066CC"/>
        </w:tblBorders>
        <w:tblCellMar>
          <w:left w:w="57" w:type="dxa"/>
          <w:right w:w="57" w:type="dxa"/>
        </w:tblCellMar>
        <w:tblLook w:val="01E0" w:firstRow="1" w:lastRow="1" w:firstColumn="1" w:lastColumn="1" w:noHBand="0" w:noVBand="0"/>
      </w:tblPr>
      <w:tblGrid>
        <w:gridCol w:w="1898"/>
        <w:gridCol w:w="1277"/>
        <w:gridCol w:w="4394"/>
        <w:gridCol w:w="1615"/>
      </w:tblGrid>
      <w:tr w:rsidR="0019592A" w:rsidRPr="007D5002" w:rsidTr="00C56454">
        <w:trPr>
          <w:trHeight w:val="65"/>
        </w:trPr>
        <w:tc>
          <w:tcPr>
            <w:tcW w:w="1033" w:type="pct"/>
            <w:shd w:val="clear" w:color="auto" w:fill="0066CC"/>
            <w:vAlign w:val="center"/>
          </w:tcPr>
          <w:p w:rsidR="0019592A" w:rsidRPr="007D5002" w:rsidRDefault="0019592A" w:rsidP="00C56454">
            <w:pPr>
              <w:pStyle w:val="DellTableText"/>
            </w:pPr>
          </w:p>
        </w:tc>
        <w:tc>
          <w:tcPr>
            <w:tcW w:w="695" w:type="pct"/>
            <w:shd w:val="clear" w:color="auto" w:fill="0066CC"/>
            <w:vAlign w:val="center"/>
          </w:tcPr>
          <w:p w:rsidR="0019592A" w:rsidRPr="007D5002" w:rsidRDefault="0019592A" w:rsidP="00C56454">
            <w:pPr>
              <w:pStyle w:val="DellTableText"/>
            </w:pPr>
          </w:p>
        </w:tc>
        <w:tc>
          <w:tcPr>
            <w:tcW w:w="2392" w:type="pct"/>
            <w:shd w:val="clear" w:color="auto" w:fill="0066CC"/>
            <w:vAlign w:val="center"/>
          </w:tcPr>
          <w:p w:rsidR="0019592A" w:rsidRPr="007D5002" w:rsidRDefault="0019592A" w:rsidP="00C56454">
            <w:pPr>
              <w:pStyle w:val="DellTableText"/>
            </w:pPr>
          </w:p>
        </w:tc>
        <w:tc>
          <w:tcPr>
            <w:tcW w:w="879" w:type="pct"/>
            <w:shd w:val="clear" w:color="auto" w:fill="0066CC"/>
            <w:vAlign w:val="center"/>
          </w:tcPr>
          <w:p w:rsidR="0019592A" w:rsidRPr="007D5002" w:rsidRDefault="0019592A" w:rsidP="00C56454">
            <w:pPr>
              <w:pStyle w:val="DellTableText"/>
            </w:pPr>
          </w:p>
        </w:tc>
      </w:tr>
      <w:tr w:rsidR="0019592A" w:rsidRPr="007D5002" w:rsidTr="00C56454">
        <w:trPr>
          <w:trHeight w:val="155"/>
        </w:trPr>
        <w:tc>
          <w:tcPr>
            <w:tcW w:w="1033" w:type="pct"/>
          </w:tcPr>
          <w:p w:rsidR="0019592A" w:rsidRPr="005742A6" w:rsidRDefault="0019592A" w:rsidP="005742A6">
            <w:pPr>
              <w:pStyle w:val="DellTableText"/>
              <w:jc w:val="left"/>
            </w:pPr>
          </w:p>
        </w:tc>
        <w:tc>
          <w:tcPr>
            <w:tcW w:w="695" w:type="pct"/>
          </w:tcPr>
          <w:p w:rsidR="0019592A" w:rsidRPr="007D5002" w:rsidRDefault="0019592A" w:rsidP="00C56454">
            <w:pPr>
              <w:pStyle w:val="DellTableText"/>
            </w:pPr>
          </w:p>
        </w:tc>
        <w:tc>
          <w:tcPr>
            <w:tcW w:w="2392" w:type="pct"/>
          </w:tcPr>
          <w:p w:rsidR="0019592A" w:rsidRPr="007D5002" w:rsidRDefault="0019592A" w:rsidP="00C56454">
            <w:pPr>
              <w:pStyle w:val="DellTableText"/>
            </w:pPr>
          </w:p>
        </w:tc>
        <w:tc>
          <w:tcPr>
            <w:tcW w:w="879" w:type="pct"/>
          </w:tcPr>
          <w:p w:rsidR="0019592A" w:rsidRPr="007D5002" w:rsidRDefault="0019592A" w:rsidP="00C56454">
            <w:pPr>
              <w:pStyle w:val="DellTableText"/>
            </w:pPr>
          </w:p>
        </w:tc>
      </w:tr>
      <w:tr w:rsidR="0019592A" w:rsidRPr="007D5002" w:rsidTr="00C56454">
        <w:trPr>
          <w:trHeight w:val="155"/>
        </w:trPr>
        <w:tc>
          <w:tcPr>
            <w:tcW w:w="1033" w:type="pct"/>
          </w:tcPr>
          <w:p w:rsidR="0019592A" w:rsidRPr="007A7DC1" w:rsidRDefault="0019592A" w:rsidP="005742A6">
            <w:pPr>
              <w:pStyle w:val="DellTableText"/>
              <w:jc w:val="left"/>
            </w:pPr>
          </w:p>
        </w:tc>
        <w:tc>
          <w:tcPr>
            <w:tcW w:w="695" w:type="pct"/>
          </w:tcPr>
          <w:p w:rsidR="0019592A" w:rsidRPr="007D5002" w:rsidRDefault="0019592A" w:rsidP="00C56454">
            <w:pPr>
              <w:pStyle w:val="DellTableText"/>
            </w:pPr>
          </w:p>
        </w:tc>
        <w:tc>
          <w:tcPr>
            <w:tcW w:w="2392" w:type="pct"/>
          </w:tcPr>
          <w:p w:rsidR="0019592A" w:rsidRPr="007D5002" w:rsidRDefault="0019592A" w:rsidP="00C56454">
            <w:pPr>
              <w:pStyle w:val="DellTableText"/>
            </w:pPr>
          </w:p>
        </w:tc>
        <w:tc>
          <w:tcPr>
            <w:tcW w:w="879" w:type="pct"/>
          </w:tcPr>
          <w:p w:rsidR="0019592A" w:rsidRPr="007D5002" w:rsidRDefault="0019592A" w:rsidP="00C56454">
            <w:pPr>
              <w:pStyle w:val="DellTableText"/>
            </w:pPr>
          </w:p>
        </w:tc>
      </w:tr>
    </w:tbl>
    <w:p w:rsidR="0019592A" w:rsidRPr="002976E2" w:rsidRDefault="0019592A" w:rsidP="002976E2">
      <w:pPr>
        <w:pStyle w:val="DELLNormal"/>
        <w:jc w:val="right"/>
        <w:rPr>
          <w:i/>
        </w:rPr>
      </w:pPr>
      <w:r w:rsidRPr="002976E2">
        <w:rPr>
          <w:i/>
        </w:rPr>
        <w:t>*I : Information ; V : Validation ; R : Rédaction</w:t>
      </w:r>
    </w:p>
    <w:p w:rsidR="0019592A" w:rsidRPr="007D5002" w:rsidRDefault="0019592A" w:rsidP="00711F94">
      <w:pPr>
        <w:pStyle w:val="DELLEmphase"/>
      </w:pPr>
      <w:r w:rsidRPr="007D5002">
        <w:br w:type="page"/>
      </w:r>
    </w:p>
    <w:p w:rsidR="0019592A" w:rsidRPr="007D5002" w:rsidRDefault="0019592A" w:rsidP="0019592A">
      <w:pPr>
        <w:pStyle w:val="DellContents"/>
        <w:rPr>
          <w:lang w:val="fr-FR"/>
        </w:rPr>
      </w:pPr>
      <w:r w:rsidRPr="007D5002">
        <w:rPr>
          <w:lang w:val="fr-FR"/>
        </w:rPr>
        <w:lastRenderedPageBreak/>
        <w:t>Table des matières</w:t>
      </w:r>
    </w:p>
    <w:p w:rsidR="00181427" w:rsidRDefault="00627F73">
      <w:pPr>
        <w:pStyle w:val="TM1"/>
        <w:rPr>
          <w:rFonts w:asciiTheme="minorHAnsi" w:eastAsiaTheme="minorEastAsia" w:hAnsiTheme="minorHAnsi" w:cstheme="minorBidi"/>
          <w:b w:val="0"/>
          <w:noProof/>
          <w:color w:val="auto"/>
          <w:lang w:val="fr-FR" w:eastAsia="fr-FR"/>
        </w:rPr>
      </w:pPr>
      <w:r w:rsidRPr="007D5002">
        <w:fldChar w:fldCharType="begin"/>
      </w:r>
      <w:r w:rsidR="0019592A" w:rsidRPr="007D5002">
        <w:instrText xml:space="preserve"> TOC \o "1-3" \h \z \u </w:instrText>
      </w:r>
      <w:r w:rsidRPr="007D5002">
        <w:fldChar w:fldCharType="separate"/>
      </w:r>
      <w:hyperlink w:anchor="_Toc318367356" w:history="1">
        <w:r w:rsidR="00181427" w:rsidRPr="008C71AB">
          <w:rPr>
            <w:rStyle w:val="Lienhypertexte"/>
            <w:noProof/>
          </w:rPr>
          <w:t>1</w:t>
        </w:r>
        <w:r w:rsidR="00181427">
          <w:rPr>
            <w:rFonts w:asciiTheme="minorHAnsi" w:eastAsiaTheme="minorEastAsia" w:hAnsiTheme="minorHAnsi" w:cstheme="minorBidi"/>
            <w:b w:val="0"/>
            <w:noProof/>
            <w:color w:val="auto"/>
            <w:lang w:val="fr-FR" w:eastAsia="fr-FR"/>
          </w:rPr>
          <w:tab/>
        </w:r>
        <w:r w:rsidR="00181427" w:rsidRPr="008C71AB">
          <w:rPr>
            <w:rStyle w:val="Lienhypertexte"/>
            <w:noProof/>
          </w:rPr>
          <w:t>Informations sur cette documentation</w:t>
        </w:r>
        <w:r w:rsidR="00181427">
          <w:rPr>
            <w:noProof/>
            <w:webHidden/>
          </w:rPr>
          <w:tab/>
        </w:r>
        <w:r>
          <w:rPr>
            <w:noProof/>
            <w:webHidden/>
          </w:rPr>
          <w:fldChar w:fldCharType="begin"/>
        </w:r>
        <w:r w:rsidR="00181427">
          <w:rPr>
            <w:noProof/>
            <w:webHidden/>
          </w:rPr>
          <w:instrText xml:space="preserve"> PAGEREF _Toc318367356 \h </w:instrText>
        </w:r>
        <w:r>
          <w:rPr>
            <w:noProof/>
            <w:webHidden/>
          </w:rPr>
        </w:r>
        <w:r>
          <w:rPr>
            <w:noProof/>
            <w:webHidden/>
          </w:rPr>
          <w:fldChar w:fldCharType="separate"/>
        </w:r>
        <w:r w:rsidR="00181427">
          <w:rPr>
            <w:noProof/>
            <w:webHidden/>
          </w:rPr>
          <w:t>6</w:t>
        </w:r>
        <w:r>
          <w:rPr>
            <w:noProof/>
            <w:webHidden/>
          </w:rPr>
          <w:fldChar w:fldCharType="end"/>
        </w:r>
      </w:hyperlink>
    </w:p>
    <w:p w:rsidR="00181427" w:rsidRDefault="002D1D2E">
      <w:pPr>
        <w:pStyle w:val="TM2"/>
        <w:rPr>
          <w:rFonts w:asciiTheme="minorHAnsi" w:eastAsiaTheme="minorEastAsia" w:hAnsiTheme="minorHAnsi" w:cstheme="minorBidi"/>
          <w:noProof/>
          <w:color w:val="auto"/>
          <w:lang w:val="fr-FR" w:eastAsia="fr-FR"/>
        </w:rPr>
      </w:pPr>
      <w:hyperlink w:anchor="_Toc318367357" w:history="1">
        <w:r w:rsidR="00181427" w:rsidRPr="008C71AB">
          <w:rPr>
            <w:rStyle w:val="Lienhypertexte"/>
            <w:noProof/>
          </w:rPr>
          <w:t>1.1</w:t>
        </w:r>
        <w:r w:rsidR="00181427">
          <w:rPr>
            <w:rFonts w:asciiTheme="minorHAnsi" w:eastAsiaTheme="minorEastAsia" w:hAnsiTheme="minorHAnsi" w:cstheme="minorBidi"/>
            <w:noProof/>
            <w:color w:val="auto"/>
            <w:lang w:val="fr-FR" w:eastAsia="fr-FR"/>
          </w:rPr>
          <w:tab/>
        </w:r>
        <w:r w:rsidR="00181427" w:rsidRPr="008C71AB">
          <w:rPr>
            <w:rStyle w:val="Lienhypertexte"/>
            <w:noProof/>
          </w:rPr>
          <w:t>Mise à jour de la documentation</w:t>
        </w:r>
        <w:r w:rsidR="00181427">
          <w:rPr>
            <w:noProof/>
            <w:webHidden/>
          </w:rPr>
          <w:tab/>
        </w:r>
        <w:r w:rsidR="00627F73">
          <w:rPr>
            <w:noProof/>
            <w:webHidden/>
          </w:rPr>
          <w:fldChar w:fldCharType="begin"/>
        </w:r>
        <w:r w:rsidR="00181427">
          <w:rPr>
            <w:noProof/>
            <w:webHidden/>
          </w:rPr>
          <w:instrText xml:space="preserve"> PAGEREF _Toc318367357 \h </w:instrText>
        </w:r>
        <w:r w:rsidR="00627F73">
          <w:rPr>
            <w:noProof/>
            <w:webHidden/>
          </w:rPr>
        </w:r>
        <w:r w:rsidR="00627F73">
          <w:rPr>
            <w:noProof/>
            <w:webHidden/>
          </w:rPr>
          <w:fldChar w:fldCharType="separate"/>
        </w:r>
        <w:r w:rsidR="00181427">
          <w:rPr>
            <w:noProof/>
            <w:webHidden/>
          </w:rPr>
          <w:t>6</w:t>
        </w:r>
        <w:r w:rsidR="00627F73">
          <w:rPr>
            <w:noProof/>
            <w:webHidden/>
          </w:rPr>
          <w:fldChar w:fldCharType="end"/>
        </w:r>
      </w:hyperlink>
    </w:p>
    <w:p w:rsidR="00181427" w:rsidRDefault="002D1D2E">
      <w:pPr>
        <w:pStyle w:val="TM2"/>
        <w:rPr>
          <w:rFonts w:asciiTheme="minorHAnsi" w:eastAsiaTheme="minorEastAsia" w:hAnsiTheme="minorHAnsi" w:cstheme="minorBidi"/>
          <w:noProof/>
          <w:color w:val="auto"/>
          <w:lang w:val="fr-FR" w:eastAsia="fr-FR"/>
        </w:rPr>
      </w:pPr>
      <w:hyperlink w:anchor="_Toc318367358" w:history="1">
        <w:r w:rsidR="00181427" w:rsidRPr="008C71AB">
          <w:rPr>
            <w:rStyle w:val="Lienhypertexte"/>
            <w:noProof/>
          </w:rPr>
          <w:t>1.2</w:t>
        </w:r>
        <w:r w:rsidR="00181427">
          <w:rPr>
            <w:rFonts w:asciiTheme="minorHAnsi" w:eastAsiaTheme="minorEastAsia" w:hAnsiTheme="minorHAnsi" w:cstheme="minorBidi"/>
            <w:noProof/>
            <w:color w:val="auto"/>
            <w:lang w:val="fr-FR" w:eastAsia="fr-FR"/>
          </w:rPr>
          <w:tab/>
        </w:r>
        <w:r w:rsidR="00181427" w:rsidRPr="008C71AB">
          <w:rPr>
            <w:rStyle w:val="Lienhypertexte"/>
            <w:noProof/>
          </w:rPr>
          <w:t>Confidentialité / Sécurité</w:t>
        </w:r>
        <w:r w:rsidR="00181427">
          <w:rPr>
            <w:noProof/>
            <w:webHidden/>
          </w:rPr>
          <w:tab/>
        </w:r>
        <w:r w:rsidR="00627F73">
          <w:rPr>
            <w:noProof/>
            <w:webHidden/>
          </w:rPr>
          <w:fldChar w:fldCharType="begin"/>
        </w:r>
        <w:r w:rsidR="00181427">
          <w:rPr>
            <w:noProof/>
            <w:webHidden/>
          </w:rPr>
          <w:instrText xml:space="preserve"> PAGEREF _Toc318367358 \h </w:instrText>
        </w:r>
        <w:r w:rsidR="00627F73">
          <w:rPr>
            <w:noProof/>
            <w:webHidden/>
          </w:rPr>
        </w:r>
        <w:r w:rsidR="00627F73">
          <w:rPr>
            <w:noProof/>
            <w:webHidden/>
          </w:rPr>
          <w:fldChar w:fldCharType="separate"/>
        </w:r>
        <w:r w:rsidR="00181427">
          <w:rPr>
            <w:noProof/>
            <w:webHidden/>
          </w:rPr>
          <w:t>6</w:t>
        </w:r>
        <w:r w:rsidR="00627F73">
          <w:rPr>
            <w:noProof/>
            <w:webHidden/>
          </w:rPr>
          <w:fldChar w:fldCharType="end"/>
        </w:r>
      </w:hyperlink>
    </w:p>
    <w:p w:rsidR="00181427" w:rsidRDefault="002D1D2E">
      <w:pPr>
        <w:pStyle w:val="TM2"/>
        <w:rPr>
          <w:rFonts w:asciiTheme="minorHAnsi" w:eastAsiaTheme="minorEastAsia" w:hAnsiTheme="minorHAnsi" w:cstheme="minorBidi"/>
          <w:noProof/>
          <w:color w:val="auto"/>
          <w:lang w:val="fr-FR" w:eastAsia="fr-FR"/>
        </w:rPr>
      </w:pPr>
      <w:hyperlink w:anchor="_Toc318367359" w:history="1">
        <w:r w:rsidR="00181427" w:rsidRPr="008C71AB">
          <w:rPr>
            <w:rStyle w:val="Lienhypertexte"/>
            <w:noProof/>
          </w:rPr>
          <w:t>1.3</w:t>
        </w:r>
        <w:r w:rsidR="00181427">
          <w:rPr>
            <w:rFonts w:asciiTheme="minorHAnsi" w:eastAsiaTheme="minorEastAsia" w:hAnsiTheme="minorHAnsi" w:cstheme="minorBidi"/>
            <w:noProof/>
            <w:color w:val="auto"/>
            <w:lang w:val="fr-FR" w:eastAsia="fr-FR"/>
          </w:rPr>
          <w:tab/>
        </w:r>
        <w:r w:rsidR="00181427" w:rsidRPr="008C71AB">
          <w:rPr>
            <w:rStyle w:val="Lienhypertexte"/>
            <w:noProof/>
          </w:rPr>
          <w:t>Identification et autorisations lors des manipulations sur l’infrastructure mise en place</w:t>
        </w:r>
        <w:r w:rsidR="00181427">
          <w:rPr>
            <w:noProof/>
            <w:webHidden/>
          </w:rPr>
          <w:tab/>
        </w:r>
        <w:r w:rsidR="00627F73">
          <w:rPr>
            <w:noProof/>
            <w:webHidden/>
          </w:rPr>
          <w:fldChar w:fldCharType="begin"/>
        </w:r>
        <w:r w:rsidR="00181427">
          <w:rPr>
            <w:noProof/>
            <w:webHidden/>
          </w:rPr>
          <w:instrText xml:space="preserve"> PAGEREF _Toc318367359 \h </w:instrText>
        </w:r>
        <w:r w:rsidR="00627F73">
          <w:rPr>
            <w:noProof/>
            <w:webHidden/>
          </w:rPr>
        </w:r>
        <w:r w:rsidR="00627F73">
          <w:rPr>
            <w:noProof/>
            <w:webHidden/>
          </w:rPr>
          <w:fldChar w:fldCharType="separate"/>
        </w:r>
        <w:r w:rsidR="00181427">
          <w:rPr>
            <w:noProof/>
            <w:webHidden/>
          </w:rPr>
          <w:t>6</w:t>
        </w:r>
        <w:r w:rsidR="00627F73">
          <w:rPr>
            <w:noProof/>
            <w:webHidden/>
          </w:rPr>
          <w:fldChar w:fldCharType="end"/>
        </w:r>
      </w:hyperlink>
    </w:p>
    <w:p w:rsidR="00181427" w:rsidRDefault="002D1D2E">
      <w:pPr>
        <w:pStyle w:val="TM2"/>
        <w:rPr>
          <w:rFonts w:asciiTheme="minorHAnsi" w:eastAsiaTheme="minorEastAsia" w:hAnsiTheme="minorHAnsi" w:cstheme="minorBidi"/>
          <w:noProof/>
          <w:color w:val="auto"/>
          <w:lang w:val="fr-FR" w:eastAsia="fr-FR"/>
        </w:rPr>
      </w:pPr>
      <w:hyperlink w:anchor="_Toc318367360" w:history="1">
        <w:r w:rsidR="00181427" w:rsidRPr="008C71AB">
          <w:rPr>
            <w:rStyle w:val="Lienhypertexte"/>
            <w:noProof/>
          </w:rPr>
          <w:t>1.4</w:t>
        </w:r>
        <w:r w:rsidR="00181427">
          <w:rPr>
            <w:rFonts w:asciiTheme="minorHAnsi" w:eastAsiaTheme="minorEastAsia" w:hAnsiTheme="minorHAnsi" w:cstheme="minorBidi"/>
            <w:noProof/>
            <w:color w:val="auto"/>
            <w:lang w:val="fr-FR" w:eastAsia="fr-FR"/>
          </w:rPr>
          <w:tab/>
        </w:r>
        <w:r w:rsidR="00181427" w:rsidRPr="008C71AB">
          <w:rPr>
            <w:rStyle w:val="Lienhypertexte"/>
            <w:noProof/>
          </w:rPr>
          <w:t>Code couleur</w:t>
        </w:r>
        <w:r w:rsidR="00181427">
          <w:rPr>
            <w:noProof/>
            <w:webHidden/>
          </w:rPr>
          <w:tab/>
        </w:r>
        <w:r w:rsidR="00627F73">
          <w:rPr>
            <w:noProof/>
            <w:webHidden/>
          </w:rPr>
          <w:fldChar w:fldCharType="begin"/>
        </w:r>
        <w:r w:rsidR="00181427">
          <w:rPr>
            <w:noProof/>
            <w:webHidden/>
          </w:rPr>
          <w:instrText xml:space="preserve"> PAGEREF _Toc318367360 \h </w:instrText>
        </w:r>
        <w:r w:rsidR="00627F73">
          <w:rPr>
            <w:noProof/>
            <w:webHidden/>
          </w:rPr>
        </w:r>
        <w:r w:rsidR="00627F73">
          <w:rPr>
            <w:noProof/>
            <w:webHidden/>
          </w:rPr>
          <w:fldChar w:fldCharType="separate"/>
        </w:r>
        <w:r w:rsidR="00181427">
          <w:rPr>
            <w:noProof/>
            <w:webHidden/>
          </w:rPr>
          <w:t>7</w:t>
        </w:r>
        <w:r w:rsidR="00627F73">
          <w:rPr>
            <w:noProof/>
            <w:webHidden/>
          </w:rPr>
          <w:fldChar w:fldCharType="end"/>
        </w:r>
      </w:hyperlink>
    </w:p>
    <w:p w:rsidR="00181427" w:rsidRDefault="002D1D2E">
      <w:pPr>
        <w:pStyle w:val="TM1"/>
        <w:rPr>
          <w:rFonts w:asciiTheme="minorHAnsi" w:eastAsiaTheme="minorEastAsia" w:hAnsiTheme="minorHAnsi" w:cstheme="minorBidi"/>
          <w:b w:val="0"/>
          <w:noProof/>
          <w:color w:val="auto"/>
          <w:lang w:val="fr-FR" w:eastAsia="fr-FR"/>
        </w:rPr>
      </w:pPr>
      <w:hyperlink w:anchor="_Toc318367361" w:history="1">
        <w:r w:rsidR="00181427" w:rsidRPr="008C71AB">
          <w:rPr>
            <w:rStyle w:val="Lienhypertexte"/>
            <w:noProof/>
          </w:rPr>
          <w:t>2</w:t>
        </w:r>
        <w:r w:rsidR="00181427">
          <w:rPr>
            <w:rFonts w:asciiTheme="minorHAnsi" w:eastAsiaTheme="minorEastAsia" w:hAnsiTheme="minorHAnsi" w:cstheme="minorBidi"/>
            <w:b w:val="0"/>
            <w:noProof/>
            <w:color w:val="auto"/>
            <w:lang w:val="fr-FR" w:eastAsia="fr-FR"/>
          </w:rPr>
          <w:tab/>
        </w:r>
        <w:r w:rsidR="00181427" w:rsidRPr="008C71AB">
          <w:rPr>
            <w:rStyle w:val="Lienhypertexte"/>
            <w:noProof/>
          </w:rPr>
          <w:t>Architecture matérielle mise en œuvre</w:t>
        </w:r>
        <w:r w:rsidR="00181427">
          <w:rPr>
            <w:noProof/>
            <w:webHidden/>
          </w:rPr>
          <w:tab/>
        </w:r>
        <w:r w:rsidR="00627F73">
          <w:rPr>
            <w:noProof/>
            <w:webHidden/>
          </w:rPr>
          <w:fldChar w:fldCharType="begin"/>
        </w:r>
        <w:r w:rsidR="00181427">
          <w:rPr>
            <w:noProof/>
            <w:webHidden/>
          </w:rPr>
          <w:instrText xml:space="preserve"> PAGEREF _Toc318367361 \h </w:instrText>
        </w:r>
        <w:r w:rsidR="00627F73">
          <w:rPr>
            <w:noProof/>
            <w:webHidden/>
          </w:rPr>
        </w:r>
        <w:r w:rsidR="00627F73">
          <w:rPr>
            <w:noProof/>
            <w:webHidden/>
          </w:rPr>
          <w:fldChar w:fldCharType="separate"/>
        </w:r>
        <w:r w:rsidR="00181427">
          <w:rPr>
            <w:noProof/>
            <w:webHidden/>
          </w:rPr>
          <w:t>8</w:t>
        </w:r>
        <w:r w:rsidR="00627F73">
          <w:rPr>
            <w:noProof/>
            <w:webHidden/>
          </w:rPr>
          <w:fldChar w:fldCharType="end"/>
        </w:r>
      </w:hyperlink>
    </w:p>
    <w:p w:rsidR="00181427" w:rsidRDefault="002D1D2E">
      <w:pPr>
        <w:pStyle w:val="TM2"/>
        <w:rPr>
          <w:rFonts w:asciiTheme="minorHAnsi" w:eastAsiaTheme="minorEastAsia" w:hAnsiTheme="minorHAnsi" w:cstheme="minorBidi"/>
          <w:noProof/>
          <w:color w:val="auto"/>
          <w:lang w:val="fr-FR" w:eastAsia="fr-FR"/>
        </w:rPr>
      </w:pPr>
      <w:hyperlink w:anchor="_Toc318367362" w:history="1">
        <w:r w:rsidR="00181427" w:rsidRPr="008C71AB">
          <w:rPr>
            <w:rStyle w:val="Lienhypertexte"/>
            <w:noProof/>
          </w:rPr>
          <w:t>2.1</w:t>
        </w:r>
        <w:r w:rsidR="00181427">
          <w:rPr>
            <w:rFonts w:asciiTheme="minorHAnsi" w:eastAsiaTheme="minorEastAsia" w:hAnsiTheme="minorHAnsi" w:cstheme="minorBidi"/>
            <w:noProof/>
            <w:color w:val="auto"/>
            <w:lang w:val="fr-FR" w:eastAsia="fr-FR"/>
          </w:rPr>
          <w:tab/>
        </w:r>
        <w:r w:rsidR="00181427" w:rsidRPr="008C71AB">
          <w:rPr>
            <w:rStyle w:val="Lienhypertexte"/>
            <w:noProof/>
          </w:rPr>
          <w:t>Hyperviseurs</w:t>
        </w:r>
        <w:r w:rsidR="00181427">
          <w:rPr>
            <w:noProof/>
            <w:webHidden/>
          </w:rPr>
          <w:tab/>
        </w:r>
        <w:r w:rsidR="00627F73">
          <w:rPr>
            <w:noProof/>
            <w:webHidden/>
          </w:rPr>
          <w:fldChar w:fldCharType="begin"/>
        </w:r>
        <w:r w:rsidR="00181427">
          <w:rPr>
            <w:noProof/>
            <w:webHidden/>
          </w:rPr>
          <w:instrText xml:space="preserve"> PAGEREF _Toc318367362 \h </w:instrText>
        </w:r>
        <w:r w:rsidR="00627F73">
          <w:rPr>
            <w:noProof/>
            <w:webHidden/>
          </w:rPr>
        </w:r>
        <w:r w:rsidR="00627F73">
          <w:rPr>
            <w:noProof/>
            <w:webHidden/>
          </w:rPr>
          <w:fldChar w:fldCharType="separate"/>
        </w:r>
        <w:r w:rsidR="00181427">
          <w:rPr>
            <w:noProof/>
            <w:webHidden/>
          </w:rPr>
          <w:t>8</w:t>
        </w:r>
        <w:r w:rsidR="00627F73">
          <w:rPr>
            <w:noProof/>
            <w:webHidden/>
          </w:rPr>
          <w:fldChar w:fldCharType="end"/>
        </w:r>
      </w:hyperlink>
    </w:p>
    <w:p w:rsidR="00181427" w:rsidRDefault="002D1D2E">
      <w:pPr>
        <w:pStyle w:val="TM3"/>
        <w:rPr>
          <w:rFonts w:asciiTheme="minorHAnsi" w:eastAsiaTheme="minorEastAsia" w:hAnsiTheme="minorHAnsi" w:cstheme="minorBidi"/>
          <w:sz w:val="22"/>
          <w:szCs w:val="22"/>
          <w:lang w:val="fr-FR" w:eastAsia="fr-FR"/>
        </w:rPr>
      </w:pPr>
      <w:hyperlink w:anchor="_Toc318367363" w:history="1">
        <w:r w:rsidR="00181427" w:rsidRPr="008C71AB">
          <w:rPr>
            <w:rStyle w:val="Lienhypertexte"/>
            <w:lang w:val="en-US"/>
          </w:rPr>
          <w:t>Serveur « esxpz1 »</w:t>
        </w:r>
        <w:r w:rsidR="00181427">
          <w:rPr>
            <w:webHidden/>
          </w:rPr>
          <w:tab/>
        </w:r>
        <w:r w:rsidR="00627F73">
          <w:rPr>
            <w:webHidden/>
          </w:rPr>
          <w:fldChar w:fldCharType="begin"/>
        </w:r>
        <w:r w:rsidR="00181427">
          <w:rPr>
            <w:webHidden/>
          </w:rPr>
          <w:instrText xml:space="preserve"> PAGEREF _Toc318367363 \h </w:instrText>
        </w:r>
        <w:r w:rsidR="00627F73">
          <w:rPr>
            <w:webHidden/>
          </w:rPr>
        </w:r>
        <w:r w:rsidR="00627F73">
          <w:rPr>
            <w:webHidden/>
          </w:rPr>
          <w:fldChar w:fldCharType="separate"/>
        </w:r>
        <w:r w:rsidR="00181427">
          <w:rPr>
            <w:webHidden/>
          </w:rPr>
          <w:t>8</w:t>
        </w:r>
        <w:r w:rsidR="00627F73">
          <w:rPr>
            <w:webHidden/>
          </w:rPr>
          <w:fldChar w:fldCharType="end"/>
        </w:r>
      </w:hyperlink>
    </w:p>
    <w:p w:rsidR="00181427" w:rsidRDefault="002D1D2E">
      <w:pPr>
        <w:pStyle w:val="TM3"/>
        <w:rPr>
          <w:rFonts w:asciiTheme="minorHAnsi" w:eastAsiaTheme="minorEastAsia" w:hAnsiTheme="minorHAnsi" w:cstheme="minorBidi"/>
          <w:sz w:val="22"/>
          <w:szCs w:val="22"/>
          <w:lang w:val="fr-FR" w:eastAsia="fr-FR"/>
        </w:rPr>
      </w:pPr>
      <w:hyperlink w:anchor="_Toc318367364" w:history="1">
        <w:r w:rsidR="00181427" w:rsidRPr="008C71AB">
          <w:rPr>
            <w:rStyle w:val="Lienhypertexte"/>
            <w:lang w:val="en-US"/>
          </w:rPr>
          <w:t>Serveur « esxpz2 »</w:t>
        </w:r>
        <w:r w:rsidR="00181427">
          <w:rPr>
            <w:webHidden/>
          </w:rPr>
          <w:tab/>
        </w:r>
        <w:r w:rsidR="00627F73">
          <w:rPr>
            <w:webHidden/>
          </w:rPr>
          <w:fldChar w:fldCharType="begin"/>
        </w:r>
        <w:r w:rsidR="00181427">
          <w:rPr>
            <w:webHidden/>
          </w:rPr>
          <w:instrText xml:space="preserve"> PAGEREF _Toc318367364 \h </w:instrText>
        </w:r>
        <w:r w:rsidR="00627F73">
          <w:rPr>
            <w:webHidden/>
          </w:rPr>
        </w:r>
        <w:r w:rsidR="00627F73">
          <w:rPr>
            <w:webHidden/>
          </w:rPr>
          <w:fldChar w:fldCharType="separate"/>
        </w:r>
        <w:r w:rsidR="00181427">
          <w:rPr>
            <w:webHidden/>
          </w:rPr>
          <w:t>8</w:t>
        </w:r>
        <w:r w:rsidR="00627F73">
          <w:rPr>
            <w:webHidden/>
          </w:rPr>
          <w:fldChar w:fldCharType="end"/>
        </w:r>
      </w:hyperlink>
    </w:p>
    <w:p w:rsidR="00181427" w:rsidRDefault="002D1D2E">
      <w:pPr>
        <w:pStyle w:val="TM3"/>
        <w:rPr>
          <w:rFonts w:asciiTheme="minorHAnsi" w:eastAsiaTheme="minorEastAsia" w:hAnsiTheme="minorHAnsi" w:cstheme="minorBidi"/>
          <w:sz w:val="22"/>
          <w:szCs w:val="22"/>
          <w:lang w:val="fr-FR" w:eastAsia="fr-FR"/>
        </w:rPr>
      </w:pPr>
      <w:hyperlink w:anchor="_Toc318367365" w:history="1">
        <w:r w:rsidR="00181427" w:rsidRPr="008C71AB">
          <w:rPr>
            <w:rStyle w:val="Lienhypertexte"/>
            <w:lang w:val="en-US"/>
          </w:rPr>
          <w:t>Serveur « esxpz3 »</w:t>
        </w:r>
        <w:r w:rsidR="00181427">
          <w:rPr>
            <w:webHidden/>
          </w:rPr>
          <w:tab/>
        </w:r>
        <w:r w:rsidR="00627F73">
          <w:rPr>
            <w:webHidden/>
          </w:rPr>
          <w:fldChar w:fldCharType="begin"/>
        </w:r>
        <w:r w:rsidR="00181427">
          <w:rPr>
            <w:webHidden/>
          </w:rPr>
          <w:instrText xml:space="preserve"> PAGEREF _Toc318367365 \h </w:instrText>
        </w:r>
        <w:r w:rsidR="00627F73">
          <w:rPr>
            <w:webHidden/>
          </w:rPr>
        </w:r>
        <w:r w:rsidR="00627F73">
          <w:rPr>
            <w:webHidden/>
          </w:rPr>
          <w:fldChar w:fldCharType="separate"/>
        </w:r>
        <w:r w:rsidR="00181427">
          <w:rPr>
            <w:webHidden/>
          </w:rPr>
          <w:t>8</w:t>
        </w:r>
        <w:r w:rsidR="00627F73">
          <w:rPr>
            <w:webHidden/>
          </w:rPr>
          <w:fldChar w:fldCharType="end"/>
        </w:r>
      </w:hyperlink>
    </w:p>
    <w:p w:rsidR="00181427" w:rsidRDefault="002D1D2E">
      <w:pPr>
        <w:pStyle w:val="TM2"/>
        <w:rPr>
          <w:rFonts w:asciiTheme="minorHAnsi" w:eastAsiaTheme="minorEastAsia" w:hAnsiTheme="minorHAnsi" w:cstheme="minorBidi"/>
          <w:noProof/>
          <w:color w:val="auto"/>
          <w:lang w:val="fr-FR" w:eastAsia="fr-FR"/>
        </w:rPr>
      </w:pPr>
      <w:hyperlink w:anchor="_Toc318367366" w:history="1">
        <w:r w:rsidR="00181427" w:rsidRPr="008C71AB">
          <w:rPr>
            <w:rStyle w:val="Lienhypertexte"/>
            <w:noProof/>
          </w:rPr>
          <w:t>2.2</w:t>
        </w:r>
        <w:r w:rsidR="00181427">
          <w:rPr>
            <w:rFonts w:asciiTheme="minorHAnsi" w:eastAsiaTheme="minorEastAsia" w:hAnsiTheme="minorHAnsi" w:cstheme="minorBidi"/>
            <w:noProof/>
            <w:color w:val="auto"/>
            <w:lang w:val="fr-FR" w:eastAsia="fr-FR"/>
          </w:rPr>
          <w:tab/>
        </w:r>
        <w:r w:rsidR="00181427" w:rsidRPr="008C71AB">
          <w:rPr>
            <w:rStyle w:val="Lienhypertexte"/>
            <w:noProof/>
          </w:rPr>
          <w:t>Baie SAN</w:t>
        </w:r>
        <w:r w:rsidR="00181427">
          <w:rPr>
            <w:noProof/>
            <w:webHidden/>
          </w:rPr>
          <w:tab/>
        </w:r>
        <w:r w:rsidR="00627F73">
          <w:rPr>
            <w:noProof/>
            <w:webHidden/>
          </w:rPr>
          <w:fldChar w:fldCharType="begin"/>
        </w:r>
        <w:r w:rsidR="00181427">
          <w:rPr>
            <w:noProof/>
            <w:webHidden/>
          </w:rPr>
          <w:instrText xml:space="preserve"> PAGEREF _Toc318367366 \h </w:instrText>
        </w:r>
        <w:r w:rsidR="00627F73">
          <w:rPr>
            <w:noProof/>
            <w:webHidden/>
          </w:rPr>
        </w:r>
        <w:r w:rsidR="00627F73">
          <w:rPr>
            <w:noProof/>
            <w:webHidden/>
          </w:rPr>
          <w:fldChar w:fldCharType="separate"/>
        </w:r>
        <w:r w:rsidR="00181427">
          <w:rPr>
            <w:noProof/>
            <w:webHidden/>
          </w:rPr>
          <w:t>8</w:t>
        </w:r>
        <w:r w:rsidR="00627F73">
          <w:rPr>
            <w:noProof/>
            <w:webHidden/>
          </w:rPr>
          <w:fldChar w:fldCharType="end"/>
        </w:r>
      </w:hyperlink>
    </w:p>
    <w:p w:rsidR="00181427" w:rsidRDefault="002D1D2E">
      <w:pPr>
        <w:pStyle w:val="TM3"/>
        <w:rPr>
          <w:rFonts w:asciiTheme="minorHAnsi" w:eastAsiaTheme="minorEastAsia" w:hAnsiTheme="minorHAnsi" w:cstheme="minorBidi"/>
          <w:sz w:val="22"/>
          <w:szCs w:val="22"/>
          <w:lang w:val="fr-FR" w:eastAsia="fr-FR"/>
        </w:rPr>
      </w:pPr>
      <w:hyperlink w:anchor="_Toc318367367" w:history="1">
        <w:r w:rsidR="00181427" w:rsidRPr="008C71AB">
          <w:rPr>
            <w:rStyle w:val="Lienhypertexte"/>
          </w:rPr>
          <w:t>SANPZ1</w:t>
        </w:r>
        <w:r w:rsidR="00181427">
          <w:rPr>
            <w:webHidden/>
          </w:rPr>
          <w:tab/>
        </w:r>
        <w:r w:rsidR="00627F73">
          <w:rPr>
            <w:webHidden/>
          </w:rPr>
          <w:fldChar w:fldCharType="begin"/>
        </w:r>
        <w:r w:rsidR="00181427">
          <w:rPr>
            <w:webHidden/>
          </w:rPr>
          <w:instrText xml:space="preserve"> PAGEREF _Toc318367367 \h </w:instrText>
        </w:r>
        <w:r w:rsidR="00627F73">
          <w:rPr>
            <w:webHidden/>
          </w:rPr>
        </w:r>
        <w:r w:rsidR="00627F73">
          <w:rPr>
            <w:webHidden/>
          </w:rPr>
          <w:fldChar w:fldCharType="separate"/>
        </w:r>
        <w:r w:rsidR="00181427">
          <w:rPr>
            <w:webHidden/>
          </w:rPr>
          <w:t>8</w:t>
        </w:r>
        <w:r w:rsidR="00627F73">
          <w:rPr>
            <w:webHidden/>
          </w:rPr>
          <w:fldChar w:fldCharType="end"/>
        </w:r>
      </w:hyperlink>
    </w:p>
    <w:p w:rsidR="00181427" w:rsidRDefault="002D1D2E">
      <w:pPr>
        <w:pStyle w:val="TM3"/>
        <w:rPr>
          <w:rFonts w:asciiTheme="minorHAnsi" w:eastAsiaTheme="minorEastAsia" w:hAnsiTheme="minorHAnsi" w:cstheme="minorBidi"/>
          <w:sz w:val="22"/>
          <w:szCs w:val="22"/>
          <w:lang w:val="fr-FR" w:eastAsia="fr-FR"/>
        </w:rPr>
      </w:pPr>
      <w:hyperlink w:anchor="_Toc318367368" w:history="1">
        <w:r w:rsidR="00181427" w:rsidRPr="008C71AB">
          <w:rPr>
            <w:rStyle w:val="Lienhypertexte"/>
          </w:rPr>
          <w:t>SANPZ2</w:t>
        </w:r>
        <w:r w:rsidR="00181427">
          <w:rPr>
            <w:webHidden/>
          </w:rPr>
          <w:tab/>
        </w:r>
        <w:r w:rsidR="00627F73">
          <w:rPr>
            <w:webHidden/>
          </w:rPr>
          <w:fldChar w:fldCharType="begin"/>
        </w:r>
        <w:r w:rsidR="00181427">
          <w:rPr>
            <w:webHidden/>
          </w:rPr>
          <w:instrText xml:space="preserve"> PAGEREF _Toc318367368 \h </w:instrText>
        </w:r>
        <w:r w:rsidR="00627F73">
          <w:rPr>
            <w:webHidden/>
          </w:rPr>
        </w:r>
        <w:r w:rsidR="00627F73">
          <w:rPr>
            <w:webHidden/>
          </w:rPr>
          <w:fldChar w:fldCharType="separate"/>
        </w:r>
        <w:r w:rsidR="00181427">
          <w:rPr>
            <w:webHidden/>
          </w:rPr>
          <w:t>9</w:t>
        </w:r>
        <w:r w:rsidR="00627F73">
          <w:rPr>
            <w:webHidden/>
          </w:rPr>
          <w:fldChar w:fldCharType="end"/>
        </w:r>
      </w:hyperlink>
    </w:p>
    <w:p w:rsidR="00181427" w:rsidRDefault="002D1D2E">
      <w:pPr>
        <w:pStyle w:val="TM2"/>
        <w:rPr>
          <w:rFonts w:asciiTheme="minorHAnsi" w:eastAsiaTheme="minorEastAsia" w:hAnsiTheme="minorHAnsi" w:cstheme="minorBidi"/>
          <w:noProof/>
          <w:color w:val="auto"/>
          <w:lang w:val="fr-FR" w:eastAsia="fr-FR"/>
        </w:rPr>
      </w:pPr>
      <w:hyperlink w:anchor="_Toc318367369" w:history="1">
        <w:r w:rsidR="00181427" w:rsidRPr="008C71AB">
          <w:rPr>
            <w:rStyle w:val="Lienhypertexte"/>
            <w:noProof/>
          </w:rPr>
          <w:t>2.3</w:t>
        </w:r>
        <w:r w:rsidR="00181427">
          <w:rPr>
            <w:rFonts w:asciiTheme="minorHAnsi" w:eastAsiaTheme="minorEastAsia" w:hAnsiTheme="minorHAnsi" w:cstheme="minorBidi"/>
            <w:noProof/>
            <w:color w:val="auto"/>
            <w:lang w:val="fr-FR" w:eastAsia="fr-FR"/>
          </w:rPr>
          <w:tab/>
        </w:r>
        <w:r w:rsidR="00181427" w:rsidRPr="008C71AB">
          <w:rPr>
            <w:rStyle w:val="Lienhypertexte"/>
            <w:noProof/>
          </w:rPr>
          <w:t>Adressage IP</w:t>
        </w:r>
        <w:r w:rsidR="00181427">
          <w:rPr>
            <w:noProof/>
            <w:webHidden/>
          </w:rPr>
          <w:tab/>
        </w:r>
        <w:r w:rsidR="00627F73">
          <w:rPr>
            <w:noProof/>
            <w:webHidden/>
          </w:rPr>
          <w:fldChar w:fldCharType="begin"/>
        </w:r>
        <w:r w:rsidR="00181427">
          <w:rPr>
            <w:noProof/>
            <w:webHidden/>
          </w:rPr>
          <w:instrText xml:space="preserve"> PAGEREF _Toc318367369 \h </w:instrText>
        </w:r>
        <w:r w:rsidR="00627F73">
          <w:rPr>
            <w:noProof/>
            <w:webHidden/>
          </w:rPr>
        </w:r>
        <w:r w:rsidR="00627F73">
          <w:rPr>
            <w:noProof/>
            <w:webHidden/>
          </w:rPr>
          <w:fldChar w:fldCharType="separate"/>
        </w:r>
        <w:r w:rsidR="00181427">
          <w:rPr>
            <w:noProof/>
            <w:webHidden/>
          </w:rPr>
          <w:t>10</w:t>
        </w:r>
        <w:r w:rsidR="00627F73">
          <w:rPr>
            <w:noProof/>
            <w:webHidden/>
          </w:rPr>
          <w:fldChar w:fldCharType="end"/>
        </w:r>
      </w:hyperlink>
    </w:p>
    <w:p w:rsidR="00181427" w:rsidRDefault="002D1D2E">
      <w:pPr>
        <w:pStyle w:val="TM2"/>
        <w:rPr>
          <w:rFonts w:asciiTheme="minorHAnsi" w:eastAsiaTheme="minorEastAsia" w:hAnsiTheme="minorHAnsi" w:cstheme="minorBidi"/>
          <w:noProof/>
          <w:color w:val="auto"/>
          <w:lang w:val="fr-FR" w:eastAsia="fr-FR"/>
        </w:rPr>
      </w:pPr>
      <w:hyperlink w:anchor="_Toc318367370" w:history="1">
        <w:r w:rsidR="00181427" w:rsidRPr="008C71AB">
          <w:rPr>
            <w:rStyle w:val="Lienhypertexte"/>
            <w:noProof/>
          </w:rPr>
          <w:t>2.4</w:t>
        </w:r>
        <w:r w:rsidR="00181427">
          <w:rPr>
            <w:rFonts w:asciiTheme="minorHAnsi" w:eastAsiaTheme="minorEastAsia" w:hAnsiTheme="minorHAnsi" w:cstheme="minorBidi"/>
            <w:noProof/>
            <w:color w:val="auto"/>
            <w:lang w:val="fr-FR" w:eastAsia="fr-FR"/>
          </w:rPr>
          <w:tab/>
        </w:r>
        <w:r w:rsidR="00181427" w:rsidRPr="008C71AB">
          <w:rPr>
            <w:rStyle w:val="Lienhypertexte"/>
            <w:noProof/>
          </w:rPr>
          <w:t>Licences VMware</w:t>
        </w:r>
        <w:r w:rsidR="00181427">
          <w:rPr>
            <w:noProof/>
            <w:webHidden/>
          </w:rPr>
          <w:tab/>
        </w:r>
        <w:r w:rsidR="00627F73">
          <w:rPr>
            <w:noProof/>
            <w:webHidden/>
          </w:rPr>
          <w:fldChar w:fldCharType="begin"/>
        </w:r>
        <w:r w:rsidR="00181427">
          <w:rPr>
            <w:noProof/>
            <w:webHidden/>
          </w:rPr>
          <w:instrText xml:space="preserve"> PAGEREF _Toc318367370 \h </w:instrText>
        </w:r>
        <w:r w:rsidR="00627F73">
          <w:rPr>
            <w:noProof/>
            <w:webHidden/>
          </w:rPr>
        </w:r>
        <w:r w:rsidR="00627F73">
          <w:rPr>
            <w:noProof/>
            <w:webHidden/>
          </w:rPr>
          <w:fldChar w:fldCharType="separate"/>
        </w:r>
        <w:r w:rsidR="00181427">
          <w:rPr>
            <w:noProof/>
            <w:webHidden/>
          </w:rPr>
          <w:t>11</w:t>
        </w:r>
        <w:r w:rsidR="00627F73">
          <w:rPr>
            <w:noProof/>
            <w:webHidden/>
          </w:rPr>
          <w:fldChar w:fldCharType="end"/>
        </w:r>
      </w:hyperlink>
    </w:p>
    <w:p w:rsidR="00181427" w:rsidRDefault="002D1D2E">
      <w:pPr>
        <w:pStyle w:val="TM2"/>
        <w:rPr>
          <w:rFonts w:asciiTheme="minorHAnsi" w:eastAsiaTheme="minorEastAsia" w:hAnsiTheme="minorHAnsi" w:cstheme="minorBidi"/>
          <w:noProof/>
          <w:color w:val="auto"/>
          <w:lang w:val="fr-FR" w:eastAsia="fr-FR"/>
        </w:rPr>
      </w:pPr>
      <w:hyperlink w:anchor="_Toc318367371" w:history="1">
        <w:r w:rsidR="00181427" w:rsidRPr="008C71AB">
          <w:rPr>
            <w:rStyle w:val="Lienhypertexte"/>
            <w:noProof/>
          </w:rPr>
          <w:t>2.5</w:t>
        </w:r>
        <w:r w:rsidR="00181427">
          <w:rPr>
            <w:rFonts w:asciiTheme="minorHAnsi" w:eastAsiaTheme="minorEastAsia" w:hAnsiTheme="minorHAnsi" w:cstheme="minorBidi"/>
            <w:noProof/>
            <w:color w:val="auto"/>
            <w:lang w:val="fr-FR" w:eastAsia="fr-FR"/>
          </w:rPr>
          <w:tab/>
        </w:r>
        <w:r w:rsidR="00181427" w:rsidRPr="008C71AB">
          <w:rPr>
            <w:rStyle w:val="Lienhypertexte"/>
            <w:noProof/>
          </w:rPr>
          <w:t>Mots de passe</w:t>
        </w:r>
        <w:r w:rsidR="00181427">
          <w:rPr>
            <w:noProof/>
            <w:webHidden/>
          </w:rPr>
          <w:tab/>
        </w:r>
        <w:r w:rsidR="00627F73">
          <w:rPr>
            <w:noProof/>
            <w:webHidden/>
          </w:rPr>
          <w:fldChar w:fldCharType="begin"/>
        </w:r>
        <w:r w:rsidR="00181427">
          <w:rPr>
            <w:noProof/>
            <w:webHidden/>
          </w:rPr>
          <w:instrText xml:space="preserve"> PAGEREF _Toc318367371 \h </w:instrText>
        </w:r>
        <w:r w:rsidR="00627F73">
          <w:rPr>
            <w:noProof/>
            <w:webHidden/>
          </w:rPr>
        </w:r>
        <w:r w:rsidR="00627F73">
          <w:rPr>
            <w:noProof/>
            <w:webHidden/>
          </w:rPr>
          <w:fldChar w:fldCharType="separate"/>
        </w:r>
        <w:r w:rsidR="00181427">
          <w:rPr>
            <w:noProof/>
            <w:webHidden/>
          </w:rPr>
          <w:t>11</w:t>
        </w:r>
        <w:r w:rsidR="00627F73">
          <w:rPr>
            <w:noProof/>
            <w:webHidden/>
          </w:rPr>
          <w:fldChar w:fldCharType="end"/>
        </w:r>
      </w:hyperlink>
    </w:p>
    <w:p w:rsidR="00181427" w:rsidRDefault="002D1D2E">
      <w:pPr>
        <w:pStyle w:val="TM1"/>
        <w:rPr>
          <w:rFonts w:asciiTheme="minorHAnsi" w:eastAsiaTheme="minorEastAsia" w:hAnsiTheme="minorHAnsi" w:cstheme="minorBidi"/>
          <w:b w:val="0"/>
          <w:noProof/>
          <w:color w:val="auto"/>
          <w:lang w:val="fr-FR" w:eastAsia="fr-FR"/>
        </w:rPr>
      </w:pPr>
      <w:hyperlink w:anchor="_Toc318367372" w:history="1">
        <w:r w:rsidR="00181427" w:rsidRPr="008C71AB">
          <w:rPr>
            <w:rStyle w:val="Lienhypertexte"/>
            <w:noProof/>
          </w:rPr>
          <w:t>3</w:t>
        </w:r>
        <w:r w:rsidR="00181427">
          <w:rPr>
            <w:rFonts w:asciiTheme="minorHAnsi" w:eastAsiaTheme="minorEastAsia" w:hAnsiTheme="minorHAnsi" w:cstheme="minorBidi"/>
            <w:b w:val="0"/>
            <w:noProof/>
            <w:color w:val="auto"/>
            <w:lang w:val="fr-FR" w:eastAsia="fr-FR"/>
          </w:rPr>
          <w:tab/>
        </w:r>
        <w:r w:rsidR="00181427" w:rsidRPr="008C71AB">
          <w:rPr>
            <w:rStyle w:val="Lienhypertexte"/>
            <w:noProof/>
          </w:rPr>
          <w:t>Switch INFRA</w:t>
        </w:r>
        <w:r w:rsidR="00181427">
          <w:rPr>
            <w:noProof/>
            <w:webHidden/>
          </w:rPr>
          <w:tab/>
        </w:r>
        <w:r w:rsidR="00627F73">
          <w:rPr>
            <w:noProof/>
            <w:webHidden/>
          </w:rPr>
          <w:fldChar w:fldCharType="begin"/>
        </w:r>
        <w:r w:rsidR="00181427">
          <w:rPr>
            <w:noProof/>
            <w:webHidden/>
          </w:rPr>
          <w:instrText xml:space="preserve"> PAGEREF _Toc318367372 \h </w:instrText>
        </w:r>
        <w:r w:rsidR="00627F73">
          <w:rPr>
            <w:noProof/>
            <w:webHidden/>
          </w:rPr>
        </w:r>
        <w:r w:rsidR="00627F73">
          <w:rPr>
            <w:noProof/>
            <w:webHidden/>
          </w:rPr>
          <w:fldChar w:fldCharType="separate"/>
        </w:r>
        <w:r w:rsidR="00181427">
          <w:rPr>
            <w:noProof/>
            <w:webHidden/>
          </w:rPr>
          <w:t>12</w:t>
        </w:r>
        <w:r w:rsidR="00627F73">
          <w:rPr>
            <w:noProof/>
            <w:webHidden/>
          </w:rPr>
          <w:fldChar w:fldCharType="end"/>
        </w:r>
      </w:hyperlink>
    </w:p>
    <w:p w:rsidR="00181427" w:rsidRDefault="002D1D2E">
      <w:pPr>
        <w:pStyle w:val="TM1"/>
        <w:rPr>
          <w:rFonts w:asciiTheme="minorHAnsi" w:eastAsiaTheme="minorEastAsia" w:hAnsiTheme="minorHAnsi" w:cstheme="minorBidi"/>
          <w:b w:val="0"/>
          <w:noProof/>
          <w:color w:val="auto"/>
          <w:lang w:val="fr-FR" w:eastAsia="fr-FR"/>
        </w:rPr>
      </w:pPr>
      <w:hyperlink w:anchor="_Toc318367373" w:history="1">
        <w:r w:rsidR="00181427" w:rsidRPr="008C71AB">
          <w:rPr>
            <w:rStyle w:val="Lienhypertexte"/>
            <w:noProof/>
          </w:rPr>
          <w:t>4</w:t>
        </w:r>
        <w:r w:rsidR="00181427">
          <w:rPr>
            <w:rFonts w:asciiTheme="minorHAnsi" w:eastAsiaTheme="minorEastAsia" w:hAnsiTheme="minorHAnsi" w:cstheme="minorBidi"/>
            <w:b w:val="0"/>
            <w:noProof/>
            <w:color w:val="auto"/>
            <w:lang w:val="fr-FR" w:eastAsia="fr-FR"/>
          </w:rPr>
          <w:tab/>
        </w:r>
        <w:r w:rsidR="00181427" w:rsidRPr="008C71AB">
          <w:rPr>
            <w:rStyle w:val="Lienhypertexte"/>
            <w:noProof/>
          </w:rPr>
          <w:t>Switch iSCSI</w:t>
        </w:r>
        <w:r w:rsidR="00181427">
          <w:rPr>
            <w:noProof/>
            <w:webHidden/>
          </w:rPr>
          <w:tab/>
        </w:r>
        <w:r w:rsidR="00627F73">
          <w:rPr>
            <w:noProof/>
            <w:webHidden/>
          </w:rPr>
          <w:fldChar w:fldCharType="begin"/>
        </w:r>
        <w:r w:rsidR="00181427">
          <w:rPr>
            <w:noProof/>
            <w:webHidden/>
          </w:rPr>
          <w:instrText xml:space="preserve"> PAGEREF _Toc318367373 \h </w:instrText>
        </w:r>
        <w:r w:rsidR="00627F73">
          <w:rPr>
            <w:noProof/>
            <w:webHidden/>
          </w:rPr>
        </w:r>
        <w:r w:rsidR="00627F73">
          <w:rPr>
            <w:noProof/>
            <w:webHidden/>
          </w:rPr>
          <w:fldChar w:fldCharType="separate"/>
        </w:r>
        <w:r w:rsidR="00181427">
          <w:rPr>
            <w:noProof/>
            <w:webHidden/>
          </w:rPr>
          <w:t>14</w:t>
        </w:r>
        <w:r w:rsidR="00627F73">
          <w:rPr>
            <w:noProof/>
            <w:webHidden/>
          </w:rPr>
          <w:fldChar w:fldCharType="end"/>
        </w:r>
      </w:hyperlink>
    </w:p>
    <w:p w:rsidR="00181427" w:rsidRDefault="002D1D2E">
      <w:pPr>
        <w:pStyle w:val="TM3"/>
        <w:rPr>
          <w:rFonts w:asciiTheme="minorHAnsi" w:eastAsiaTheme="minorEastAsia" w:hAnsiTheme="minorHAnsi" w:cstheme="minorBidi"/>
          <w:sz w:val="22"/>
          <w:szCs w:val="22"/>
          <w:lang w:val="fr-FR" w:eastAsia="fr-FR"/>
        </w:rPr>
      </w:pPr>
      <w:hyperlink w:anchor="_Toc318367374" w:history="1">
        <w:r w:rsidR="00181427" w:rsidRPr="008C71AB">
          <w:rPr>
            <w:rStyle w:val="Lienhypertexte"/>
            <w:lang w:val="fr-FR"/>
          </w:rPr>
          <w:t>Configuration pour le réseau de stockage</w:t>
        </w:r>
        <w:r w:rsidR="00181427">
          <w:rPr>
            <w:webHidden/>
          </w:rPr>
          <w:tab/>
        </w:r>
        <w:r w:rsidR="00627F73">
          <w:rPr>
            <w:webHidden/>
          </w:rPr>
          <w:fldChar w:fldCharType="begin"/>
        </w:r>
        <w:r w:rsidR="00181427">
          <w:rPr>
            <w:webHidden/>
          </w:rPr>
          <w:instrText xml:space="preserve"> PAGEREF _Toc318367374 \h </w:instrText>
        </w:r>
        <w:r w:rsidR="00627F73">
          <w:rPr>
            <w:webHidden/>
          </w:rPr>
        </w:r>
        <w:r w:rsidR="00627F73">
          <w:rPr>
            <w:webHidden/>
          </w:rPr>
          <w:fldChar w:fldCharType="separate"/>
        </w:r>
        <w:r w:rsidR="00181427">
          <w:rPr>
            <w:webHidden/>
          </w:rPr>
          <w:t>14</w:t>
        </w:r>
        <w:r w:rsidR="00627F73">
          <w:rPr>
            <w:webHidden/>
          </w:rPr>
          <w:fldChar w:fldCharType="end"/>
        </w:r>
      </w:hyperlink>
    </w:p>
    <w:p w:rsidR="00181427" w:rsidRDefault="002D1D2E">
      <w:pPr>
        <w:pStyle w:val="TM1"/>
        <w:rPr>
          <w:rFonts w:asciiTheme="minorHAnsi" w:eastAsiaTheme="minorEastAsia" w:hAnsiTheme="minorHAnsi" w:cstheme="minorBidi"/>
          <w:b w:val="0"/>
          <w:noProof/>
          <w:color w:val="auto"/>
          <w:lang w:val="fr-FR" w:eastAsia="fr-FR"/>
        </w:rPr>
      </w:pPr>
      <w:hyperlink w:anchor="_Toc318367375" w:history="1">
        <w:r w:rsidR="00181427" w:rsidRPr="008C71AB">
          <w:rPr>
            <w:rStyle w:val="Lienhypertexte"/>
            <w:noProof/>
          </w:rPr>
          <w:t>5</w:t>
        </w:r>
        <w:r w:rsidR="00181427">
          <w:rPr>
            <w:rFonts w:asciiTheme="minorHAnsi" w:eastAsiaTheme="minorEastAsia" w:hAnsiTheme="minorHAnsi" w:cstheme="minorBidi"/>
            <w:b w:val="0"/>
            <w:noProof/>
            <w:color w:val="auto"/>
            <w:lang w:val="fr-FR" w:eastAsia="fr-FR"/>
          </w:rPr>
          <w:tab/>
        </w:r>
        <w:r w:rsidR="00181427" w:rsidRPr="008C71AB">
          <w:rPr>
            <w:rStyle w:val="Lienhypertexte"/>
            <w:noProof/>
          </w:rPr>
          <w:t>Baie Equalogic</w:t>
        </w:r>
        <w:r w:rsidR="00181427">
          <w:rPr>
            <w:noProof/>
            <w:webHidden/>
          </w:rPr>
          <w:tab/>
        </w:r>
        <w:r w:rsidR="00627F73">
          <w:rPr>
            <w:noProof/>
            <w:webHidden/>
          </w:rPr>
          <w:fldChar w:fldCharType="begin"/>
        </w:r>
        <w:r w:rsidR="00181427">
          <w:rPr>
            <w:noProof/>
            <w:webHidden/>
          </w:rPr>
          <w:instrText xml:space="preserve"> PAGEREF _Toc318367375 \h </w:instrText>
        </w:r>
        <w:r w:rsidR="00627F73">
          <w:rPr>
            <w:noProof/>
            <w:webHidden/>
          </w:rPr>
        </w:r>
        <w:r w:rsidR="00627F73">
          <w:rPr>
            <w:noProof/>
            <w:webHidden/>
          </w:rPr>
          <w:fldChar w:fldCharType="separate"/>
        </w:r>
        <w:r w:rsidR="00181427">
          <w:rPr>
            <w:noProof/>
            <w:webHidden/>
          </w:rPr>
          <w:t>15</w:t>
        </w:r>
        <w:r w:rsidR="00627F73">
          <w:rPr>
            <w:noProof/>
            <w:webHidden/>
          </w:rPr>
          <w:fldChar w:fldCharType="end"/>
        </w:r>
      </w:hyperlink>
    </w:p>
    <w:p w:rsidR="00181427" w:rsidRDefault="002D1D2E">
      <w:pPr>
        <w:pStyle w:val="TM3"/>
        <w:rPr>
          <w:rFonts w:asciiTheme="minorHAnsi" w:eastAsiaTheme="minorEastAsia" w:hAnsiTheme="minorHAnsi" w:cstheme="minorBidi"/>
          <w:sz w:val="22"/>
          <w:szCs w:val="22"/>
          <w:lang w:val="fr-FR" w:eastAsia="fr-FR"/>
        </w:rPr>
      </w:pPr>
      <w:hyperlink w:anchor="_Toc318367376" w:history="1">
        <w:r w:rsidR="00181427" w:rsidRPr="008C71AB">
          <w:rPr>
            <w:rStyle w:val="Lienhypertexte"/>
            <w:lang w:val="fr-FR"/>
          </w:rPr>
          <w:t>Initialisation de la baie</w:t>
        </w:r>
        <w:r w:rsidR="00181427">
          <w:rPr>
            <w:webHidden/>
          </w:rPr>
          <w:tab/>
        </w:r>
        <w:r w:rsidR="00627F73">
          <w:rPr>
            <w:webHidden/>
          </w:rPr>
          <w:fldChar w:fldCharType="begin"/>
        </w:r>
        <w:r w:rsidR="00181427">
          <w:rPr>
            <w:webHidden/>
          </w:rPr>
          <w:instrText xml:space="preserve"> PAGEREF _Toc318367376 \h </w:instrText>
        </w:r>
        <w:r w:rsidR="00627F73">
          <w:rPr>
            <w:webHidden/>
          </w:rPr>
        </w:r>
        <w:r w:rsidR="00627F73">
          <w:rPr>
            <w:webHidden/>
          </w:rPr>
          <w:fldChar w:fldCharType="separate"/>
        </w:r>
        <w:r w:rsidR="00181427">
          <w:rPr>
            <w:webHidden/>
          </w:rPr>
          <w:t>15</w:t>
        </w:r>
        <w:r w:rsidR="00627F73">
          <w:rPr>
            <w:webHidden/>
          </w:rPr>
          <w:fldChar w:fldCharType="end"/>
        </w:r>
      </w:hyperlink>
    </w:p>
    <w:p w:rsidR="00181427" w:rsidRDefault="002D1D2E">
      <w:pPr>
        <w:pStyle w:val="TM3"/>
        <w:rPr>
          <w:rFonts w:asciiTheme="minorHAnsi" w:eastAsiaTheme="minorEastAsia" w:hAnsiTheme="minorHAnsi" w:cstheme="minorBidi"/>
          <w:sz w:val="22"/>
          <w:szCs w:val="22"/>
          <w:lang w:val="fr-FR" w:eastAsia="fr-FR"/>
        </w:rPr>
      </w:pPr>
      <w:hyperlink w:anchor="_Toc318367377" w:history="1">
        <w:r w:rsidR="00181427" w:rsidRPr="008C71AB">
          <w:rPr>
            <w:rStyle w:val="Lienhypertexte"/>
            <w:lang w:val="fr-FR"/>
          </w:rPr>
          <w:t>Mise à jour Firmware</w:t>
        </w:r>
        <w:r w:rsidR="00181427">
          <w:rPr>
            <w:webHidden/>
          </w:rPr>
          <w:tab/>
        </w:r>
        <w:r w:rsidR="00627F73">
          <w:rPr>
            <w:webHidden/>
          </w:rPr>
          <w:fldChar w:fldCharType="begin"/>
        </w:r>
        <w:r w:rsidR="00181427">
          <w:rPr>
            <w:webHidden/>
          </w:rPr>
          <w:instrText xml:space="preserve"> PAGEREF _Toc318367377 \h </w:instrText>
        </w:r>
        <w:r w:rsidR="00627F73">
          <w:rPr>
            <w:webHidden/>
          </w:rPr>
        </w:r>
        <w:r w:rsidR="00627F73">
          <w:rPr>
            <w:webHidden/>
          </w:rPr>
          <w:fldChar w:fldCharType="separate"/>
        </w:r>
        <w:r w:rsidR="00181427">
          <w:rPr>
            <w:webHidden/>
          </w:rPr>
          <w:t>23</w:t>
        </w:r>
        <w:r w:rsidR="00627F73">
          <w:rPr>
            <w:webHidden/>
          </w:rPr>
          <w:fldChar w:fldCharType="end"/>
        </w:r>
      </w:hyperlink>
    </w:p>
    <w:p w:rsidR="00181427" w:rsidRDefault="002D1D2E">
      <w:pPr>
        <w:pStyle w:val="TM3"/>
        <w:rPr>
          <w:rFonts w:asciiTheme="minorHAnsi" w:eastAsiaTheme="minorEastAsia" w:hAnsiTheme="minorHAnsi" w:cstheme="minorBidi"/>
          <w:sz w:val="22"/>
          <w:szCs w:val="22"/>
          <w:lang w:val="fr-FR" w:eastAsia="fr-FR"/>
        </w:rPr>
      </w:pPr>
      <w:hyperlink w:anchor="_Toc318367378" w:history="1">
        <w:r w:rsidR="00181427" w:rsidRPr="008C71AB">
          <w:rPr>
            <w:rStyle w:val="Lienhypertexte"/>
            <w:lang w:val="fr-FR"/>
          </w:rPr>
          <w:t>Suppression d’un volume sur le groupe EqualLogic</w:t>
        </w:r>
        <w:r w:rsidR="00181427">
          <w:rPr>
            <w:webHidden/>
          </w:rPr>
          <w:tab/>
        </w:r>
        <w:r w:rsidR="00627F73">
          <w:rPr>
            <w:webHidden/>
          </w:rPr>
          <w:fldChar w:fldCharType="begin"/>
        </w:r>
        <w:r w:rsidR="00181427">
          <w:rPr>
            <w:webHidden/>
          </w:rPr>
          <w:instrText xml:space="preserve"> PAGEREF _Toc318367378 \h </w:instrText>
        </w:r>
        <w:r w:rsidR="00627F73">
          <w:rPr>
            <w:webHidden/>
          </w:rPr>
        </w:r>
        <w:r w:rsidR="00627F73">
          <w:rPr>
            <w:webHidden/>
          </w:rPr>
          <w:fldChar w:fldCharType="separate"/>
        </w:r>
        <w:r w:rsidR="00181427">
          <w:rPr>
            <w:webHidden/>
          </w:rPr>
          <w:t>24</w:t>
        </w:r>
        <w:r w:rsidR="00627F73">
          <w:rPr>
            <w:webHidden/>
          </w:rPr>
          <w:fldChar w:fldCharType="end"/>
        </w:r>
      </w:hyperlink>
    </w:p>
    <w:p w:rsidR="00181427" w:rsidRDefault="002D1D2E">
      <w:pPr>
        <w:pStyle w:val="TM1"/>
        <w:rPr>
          <w:rFonts w:asciiTheme="minorHAnsi" w:eastAsiaTheme="minorEastAsia" w:hAnsiTheme="minorHAnsi" w:cstheme="minorBidi"/>
          <w:b w:val="0"/>
          <w:noProof/>
          <w:color w:val="auto"/>
          <w:lang w:val="fr-FR" w:eastAsia="fr-FR"/>
        </w:rPr>
      </w:pPr>
      <w:hyperlink w:anchor="_Toc318367379" w:history="1">
        <w:r w:rsidR="00181427" w:rsidRPr="008C71AB">
          <w:rPr>
            <w:rStyle w:val="Lienhypertexte"/>
            <w:noProof/>
          </w:rPr>
          <w:t>6</w:t>
        </w:r>
        <w:r w:rsidR="00181427">
          <w:rPr>
            <w:rFonts w:asciiTheme="minorHAnsi" w:eastAsiaTheme="minorEastAsia" w:hAnsiTheme="minorHAnsi" w:cstheme="minorBidi"/>
            <w:b w:val="0"/>
            <w:noProof/>
            <w:color w:val="auto"/>
            <w:lang w:val="fr-FR" w:eastAsia="fr-FR"/>
          </w:rPr>
          <w:tab/>
        </w:r>
        <w:r w:rsidR="00181427" w:rsidRPr="008C71AB">
          <w:rPr>
            <w:rStyle w:val="Lienhypertexte"/>
            <w:noProof/>
          </w:rPr>
          <w:t>Les hyperviseurs (ESXi)</w:t>
        </w:r>
        <w:r w:rsidR="00181427">
          <w:rPr>
            <w:noProof/>
            <w:webHidden/>
          </w:rPr>
          <w:tab/>
        </w:r>
        <w:r w:rsidR="00627F73">
          <w:rPr>
            <w:noProof/>
            <w:webHidden/>
          </w:rPr>
          <w:fldChar w:fldCharType="begin"/>
        </w:r>
        <w:r w:rsidR="00181427">
          <w:rPr>
            <w:noProof/>
            <w:webHidden/>
          </w:rPr>
          <w:instrText xml:space="preserve"> PAGEREF _Toc318367379 \h </w:instrText>
        </w:r>
        <w:r w:rsidR="00627F73">
          <w:rPr>
            <w:noProof/>
            <w:webHidden/>
          </w:rPr>
        </w:r>
        <w:r w:rsidR="00627F73">
          <w:rPr>
            <w:noProof/>
            <w:webHidden/>
          </w:rPr>
          <w:fldChar w:fldCharType="separate"/>
        </w:r>
        <w:r w:rsidR="00181427">
          <w:rPr>
            <w:noProof/>
            <w:webHidden/>
          </w:rPr>
          <w:t>35</w:t>
        </w:r>
        <w:r w:rsidR="00627F73">
          <w:rPr>
            <w:noProof/>
            <w:webHidden/>
          </w:rPr>
          <w:fldChar w:fldCharType="end"/>
        </w:r>
      </w:hyperlink>
    </w:p>
    <w:p w:rsidR="00181427" w:rsidRDefault="002D1D2E">
      <w:pPr>
        <w:pStyle w:val="TM2"/>
        <w:rPr>
          <w:rFonts w:asciiTheme="minorHAnsi" w:eastAsiaTheme="minorEastAsia" w:hAnsiTheme="minorHAnsi" w:cstheme="minorBidi"/>
          <w:noProof/>
          <w:color w:val="auto"/>
          <w:lang w:val="fr-FR" w:eastAsia="fr-FR"/>
        </w:rPr>
      </w:pPr>
      <w:hyperlink w:anchor="_Toc318367380" w:history="1">
        <w:r w:rsidR="00181427" w:rsidRPr="008C71AB">
          <w:rPr>
            <w:rStyle w:val="Lienhypertexte"/>
            <w:noProof/>
          </w:rPr>
          <w:t>6.1</w:t>
        </w:r>
        <w:r w:rsidR="00181427">
          <w:rPr>
            <w:rFonts w:asciiTheme="minorHAnsi" w:eastAsiaTheme="minorEastAsia" w:hAnsiTheme="minorHAnsi" w:cstheme="minorBidi"/>
            <w:noProof/>
            <w:color w:val="auto"/>
            <w:lang w:val="fr-FR" w:eastAsia="fr-FR"/>
          </w:rPr>
          <w:tab/>
        </w:r>
        <w:r w:rsidR="00181427" w:rsidRPr="008C71AB">
          <w:rPr>
            <w:rStyle w:val="Lienhypertexte"/>
            <w:noProof/>
          </w:rPr>
          <w:t>Configuration du BIOS</w:t>
        </w:r>
        <w:r w:rsidR="00181427">
          <w:rPr>
            <w:noProof/>
            <w:webHidden/>
          </w:rPr>
          <w:tab/>
        </w:r>
        <w:r w:rsidR="00627F73">
          <w:rPr>
            <w:noProof/>
            <w:webHidden/>
          </w:rPr>
          <w:fldChar w:fldCharType="begin"/>
        </w:r>
        <w:r w:rsidR="00181427">
          <w:rPr>
            <w:noProof/>
            <w:webHidden/>
          </w:rPr>
          <w:instrText xml:space="preserve"> PAGEREF _Toc318367380 \h </w:instrText>
        </w:r>
        <w:r w:rsidR="00627F73">
          <w:rPr>
            <w:noProof/>
            <w:webHidden/>
          </w:rPr>
        </w:r>
        <w:r w:rsidR="00627F73">
          <w:rPr>
            <w:noProof/>
            <w:webHidden/>
          </w:rPr>
          <w:fldChar w:fldCharType="separate"/>
        </w:r>
        <w:r w:rsidR="00181427">
          <w:rPr>
            <w:noProof/>
            <w:webHidden/>
          </w:rPr>
          <w:t>35</w:t>
        </w:r>
        <w:r w:rsidR="00627F73">
          <w:rPr>
            <w:noProof/>
            <w:webHidden/>
          </w:rPr>
          <w:fldChar w:fldCharType="end"/>
        </w:r>
      </w:hyperlink>
    </w:p>
    <w:p w:rsidR="00181427" w:rsidRDefault="002D1D2E">
      <w:pPr>
        <w:pStyle w:val="TM2"/>
        <w:rPr>
          <w:rFonts w:asciiTheme="minorHAnsi" w:eastAsiaTheme="minorEastAsia" w:hAnsiTheme="minorHAnsi" w:cstheme="minorBidi"/>
          <w:noProof/>
          <w:color w:val="auto"/>
          <w:lang w:val="fr-FR" w:eastAsia="fr-FR"/>
        </w:rPr>
      </w:pPr>
      <w:hyperlink w:anchor="_Toc318367381" w:history="1">
        <w:r w:rsidR="00181427" w:rsidRPr="008C71AB">
          <w:rPr>
            <w:rStyle w:val="Lienhypertexte"/>
            <w:noProof/>
          </w:rPr>
          <w:t>6.2</w:t>
        </w:r>
        <w:r w:rsidR="00181427">
          <w:rPr>
            <w:rFonts w:asciiTheme="minorHAnsi" w:eastAsiaTheme="minorEastAsia" w:hAnsiTheme="minorHAnsi" w:cstheme="minorBidi"/>
            <w:noProof/>
            <w:color w:val="auto"/>
            <w:lang w:val="fr-FR" w:eastAsia="fr-FR"/>
          </w:rPr>
          <w:tab/>
        </w:r>
        <w:r w:rsidR="00181427" w:rsidRPr="008C71AB">
          <w:rPr>
            <w:rStyle w:val="Lienhypertexte"/>
            <w:noProof/>
          </w:rPr>
          <w:t>Installation d’ESXi 5.0</w:t>
        </w:r>
        <w:r w:rsidR="00181427">
          <w:rPr>
            <w:noProof/>
            <w:webHidden/>
          </w:rPr>
          <w:tab/>
        </w:r>
        <w:r w:rsidR="00627F73">
          <w:rPr>
            <w:noProof/>
            <w:webHidden/>
          </w:rPr>
          <w:fldChar w:fldCharType="begin"/>
        </w:r>
        <w:r w:rsidR="00181427">
          <w:rPr>
            <w:noProof/>
            <w:webHidden/>
          </w:rPr>
          <w:instrText xml:space="preserve"> PAGEREF _Toc318367381 \h </w:instrText>
        </w:r>
        <w:r w:rsidR="00627F73">
          <w:rPr>
            <w:noProof/>
            <w:webHidden/>
          </w:rPr>
        </w:r>
        <w:r w:rsidR="00627F73">
          <w:rPr>
            <w:noProof/>
            <w:webHidden/>
          </w:rPr>
          <w:fldChar w:fldCharType="separate"/>
        </w:r>
        <w:r w:rsidR="00181427">
          <w:rPr>
            <w:noProof/>
            <w:webHidden/>
          </w:rPr>
          <w:t>35</w:t>
        </w:r>
        <w:r w:rsidR="00627F73">
          <w:rPr>
            <w:noProof/>
            <w:webHidden/>
          </w:rPr>
          <w:fldChar w:fldCharType="end"/>
        </w:r>
      </w:hyperlink>
    </w:p>
    <w:p w:rsidR="00181427" w:rsidRDefault="002D1D2E">
      <w:pPr>
        <w:pStyle w:val="TM2"/>
        <w:rPr>
          <w:rFonts w:asciiTheme="minorHAnsi" w:eastAsiaTheme="minorEastAsia" w:hAnsiTheme="minorHAnsi" w:cstheme="minorBidi"/>
          <w:noProof/>
          <w:color w:val="auto"/>
          <w:lang w:val="fr-FR" w:eastAsia="fr-FR"/>
        </w:rPr>
      </w:pPr>
      <w:hyperlink w:anchor="_Toc318367382" w:history="1">
        <w:r w:rsidR="00181427" w:rsidRPr="008C71AB">
          <w:rPr>
            <w:rStyle w:val="Lienhypertexte"/>
            <w:noProof/>
          </w:rPr>
          <w:t>6.3</w:t>
        </w:r>
        <w:r w:rsidR="00181427">
          <w:rPr>
            <w:rFonts w:asciiTheme="minorHAnsi" w:eastAsiaTheme="minorEastAsia" w:hAnsiTheme="minorHAnsi" w:cstheme="minorBidi"/>
            <w:noProof/>
            <w:color w:val="auto"/>
            <w:lang w:val="fr-FR" w:eastAsia="fr-FR"/>
          </w:rPr>
          <w:tab/>
        </w:r>
        <w:r w:rsidR="00181427" w:rsidRPr="008C71AB">
          <w:rPr>
            <w:rStyle w:val="Lienhypertexte"/>
            <w:noProof/>
          </w:rPr>
          <w:t>Initialisation d’un ESXi</w:t>
        </w:r>
        <w:r w:rsidR="00181427">
          <w:rPr>
            <w:noProof/>
            <w:webHidden/>
          </w:rPr>
          <w:tab/>
        </w:r>
        <w:r w:rsidR="00627F73">
          <w:rPr>
            <w:noProof/>
            <w:webHidden/>
          </w:rPr>
          <w:fldChar w:fldCharType="begin"/>
        </w:r>
        <w:r w:rsidR="00181427">
          <w:rPr>
            <w:noProof/>
            <w:webHidden/>
          </w:rPr>
          <w:instrText xml:space="preserve"> PAGEREF _Toc318367382 \h </w:instrText>
        </w:r>
        <w:r w:rsidR="00627F73">
          <w:rPr>
            <w:noProof/>
            <w:webHidden/>
          </w:rPr>
        </w:r>
        <w:r w:rsidR="00627F73">
          <w:rPr>
            <w:noProof/>
            <w:webHidden/>
          </w:rPr>
          <w:fldChar w:fldCharType="separate"/>
        </w:r>
        <w:r w:rsidR="00181427">
          <w:rPr>
            <w:noProof/>
            <w:webHidden/>
          </w:rPr>
          <w:t>41</w:t>
        </w:r>
        <w:r w:rsidR="00627F73">
          <w:rPr>
            <w:noProof/>
            <w:webHidden/>
          </w:rPr>
          <w:fldChar w:fldCharType="end"/>
        </w:r>
      </w:hyperlink>
    </w:p>
    <w:p w:rsidR="00181427" w:rsidRDefault="002D1D2E">
      <w:pPr>
        <w:pStyle w:val="TM2"/>
        <w:rPr>
          <w:rFonts w:asciiTheme="minorHAnsi" w:eastAsiaTheme="minorEastAsia" w:hAnsiTheme="minorHAnsi" w:cstheme="minorBidi"/>
          <w:noProof/>
          <w:color w:val="auto"/>
          <w:lang w:val="fr-FR" w:eastAsia="fr-FR"/>
        </w:rPr>
      </w:pPr>
      <w:hyperlink w:anchor="_Toc318367383" w:history="1">
        <w:r w:rsidR="00181427" w:rsidRPr="008C71AB">
          <w:rPr>
            <w:rStyle w:val="Lienhypertexte"/>
            <w:noProof/>
          </w:rPr>
          <w:t>6.4</w:t>
        </w:r>
        <w:r w:rsidR="00181427">
          <w:rPr>
            <w:rFonts w:asciiTheme="minorHAnsi" w:eastAsiaTheme="minorEastAsia" w:hAnsiTheme="minorHAnsi" w:cstheme="minorBidi"/>
            <w:noProof/>
            <w:color w:val="auto"/>
            <w:lang w:val="fr-FR" w:eastAsia="fr-FR"/>
          </w:rPr>
          <w:tab/>
        </w:r>
        <w:r w:rsidR="00181427" w:rsidRPr="008C71AB">
          <w:rPr>
            <w:rStyle w:val="Lienhypertexte"/>
            <w:noProof/>
          </w:rPr>
          <w:t>Configuration du réseau d’un ESXi</w:t>
        </w:r>
        <w:r w:rsidR="00181427">
          <w:rPr>
            <w:noProof/>
            <w:webHidden/>
          </w:rPr>
          <w:tab/>
        </w:r>
        <w:r w:rsidR="00627F73">
          <w:rPr>
            <w:noProof/>
            <w:webHidden/>
          </w:rPr>
          <w:fldChar w:fldCharType="begin"/>
        </w:r>
        <w:r w:rsidR="00181427">
          <w:rPr>
            <w:noProof/>
            <w:webHidden/>
          </w:rPr>
          <w:instrText xml:space="preserve"> PAGEREF _Toc318367383 \h </w:instrText>
        </w:r>
        <w:r w:rsidR="00627F73">
          <w:rPr>
            <w:noProof/>
            <w:webHidden/>
          </w:rPr>
        </w:r>
        <w:r w:rsidR="00627F73">
          <w:rPr>
            <w:noProof/>
            <w:webHidden/>
          </w:rPr>
          <w:fldChar w:fldCharType="separate"/>
        </w:r>
        <w:r w:rsidR="00181427">
          <w:rPr>
            <w:noProof/>
            <w:webHidden/>
          </w:rPr>
          <w:t>45</w:t>
        </w:r>
        <w:r w:rsidR="00627F73">
          <w:rPr>
            <w:noProof/>
            <w:webHidden/>
          </w:rPr>
          <w:fldChar w:fldCharType="end"/>
        </w:r>
      </w:hyperlink>
    </w:p>
    <w:p w:rsidR="00181427" w:rsidRDefault="002D1D2E">
      <w:pPr>
        <w:pStyle w:val="TM2"/>
        <w:rPr>
          <w:rFonts w:asciiTheme="minorHAnsi" w:eastAsiaTheme="minorEastAsia" w:hAnsiTheme="minorHAnsi" w:cstheme="minorBidi"/>
          <w:noProof/>
          <w:color w:val="auto"/>
          <w:lang w:val="fr-FR" w:eastAsia="fr-FR"/>
        </w:rPr>
      </w:pPr>
      <w:hyperlink w:anchor="_Toc318367384" w:history="1">
        <w:r w:rsidR="00181427" w:rsidRPr="008C71AB">
          <w:rPr>
            <w:rStyle w:val="Lienhypertexte"/>
            <w:noProof/>
            <w:lang w:eastAsia="fr-FR"/>
          </w:rPr>
          <w:t>6.5</w:t>
        </w:r>
        <w:r w:rsidR="00181427">
          <w:rPr>
            <w:rFonts w:asciiTheme="minorHAnsi" w:eastAsiaTheme="minorEastAsia" w:hAnsiTheme="minorHAnsi" w:cstheme="minorBidi"/>
            <w:noProof/>
            <w:color w:val="auto"/>
            <w:lang w:val="fr-FR" w:eastAsia="fr-FR"/>
          </w:rPr>
          <w:tab/>
        </w:r>
        <w:r w:rsidR="00181427" w:rsidRPr="008C71AB">
          <w:rPr>
            <w:rStyle w:val="Lienhypertexte"/>
            <w:noProof/>
          </w:rPr>
          <w:t>Ajout d’un volume SAN à un hyperviseur</w:t>
        </w:r>
        <w:r w:rsidR="00181427">
          <w:rPr>
            <w:noProof/>
            <w:webHidden/>
          </w:rPr>
          <w:tab/>
        </w:r>
        <w:r w:rsidR="00627F73">
          <w:rPr>
            <w:noProof/>
            <w:webHidden/>
          </w:rPr>
          <w:fldChar w:fldCharType="begin"/>
        </w:r>
        <w:r w:rsidR="00181427">
          <w:rPr>
            <w:noProof/>
            <w:webHidden/>
          </w:rPr>
          <w:instrText xml:space="preserve"> PAGEREF _Toc318367384 \h </w:instrText>
        </w:r>
        <w:r w:rsidR="00627F73">
          <w:rPr>
            <w:noProof/>
            <w:webHidden/>
          </w:rPr>
        </w:r>
        <w:r w:rsidR="00627F73">
          <w:rPr>
            <w:noProof/>
            <w:webHidden/>
          </w:rPr>
          <w:fldChar w:fldCharType="separate"/>
        </w:r>
        <w:r w:rsidR="00181427">
          <w:rPr>
            <w:noProof/>
            <w:webHidden/>
          </w:rPr>
          <w:t>46</w:t>
        </w:r>
        <w:r w:rsidR="00627F73">
          <w:rPr>
            <w:noProof/>
            <w:webHidden/>
          </w:rPr>
          <w:fldChar w:fldCharType="end"/>
        </w:r>
      </w:hyperlink>
    </w:p>
    <w:p w:rsidR="00181427" w:rsidRDefault="002D1D2E">
      <w:pPr>
        <w:pStyle w:val="TM1"/>
        <w:rPr>
          <w:rFonts w:asciiTheme="minorHAnsi" w:eastAsiaTheme="minorEastAsia" w:hAnsiTheme="minorHAnsi" w:cstheme="minorBidi"/>
          <w:b w:val="0"/>
          <w:noProof/>
          <w:color w:val="auto"/>
          <w:lang w:val="fr-FR" w:eastAsia="fr-FR"/>
        </w:rPr>
      </w:pPr>
      <w:hyperlink w:anchor="_Toc318367385" w:history="1">
        <w:r w:rsidR="00181427" w:rsidRPr="008C71AB">
          <w:rPr>
            <w:rStyle w:val="Lienhypertexte"/>
            <w:noProof/>
          </w:rPr>
          <w:t>7</w:t>
        </w:r>
        <w:r w:rsidR="00181427">
          <w:rPr>
            <w:rFonts w:asciiTheme="minorHAnsi" w:eastAsiaTheme="minorEastAsia" w:hAnsiTheme="minorHAnsi" w:cstheme="minorBidi"/>
            <w:b w:val="0"/>
            <w:noProof/>
            <w:color w:val="auto"/>
            <w:lang w:val="fr-FR" w:eastAsia="fr-FR"/>
          </w:rPr>
          <w:tab/>
        </w:r>
        <w:r w:rsidR="00181427" w:rsidRPr="008C71AB">
          <w:rPr>
            <w:rStyle w:val="Lienhypertexte"/>
            <w:noProof/>
          </w:rPr>
          <w:t>Le client vSphere</w:t>
        </w:r>
        <w:r w:rsidR="00181427">
          <w:rPr>
            <w:noProof/>
            <w:webHidden/>
          </w:rPr>
          <w:tab/>
        </w:r>
        <w:r w:rsidR="00627F73">
          <w:rPr>
            <w:noProof/>
            <w:webHidden/>
          </w:rPr>
          <w:fldChar w:fldCharType="begin"/>
        </w:r>
        <w:r w:rsidR="00181427">
          <w:rPr>
            <w:noProof/>
            <w:webHidden/>
          </w:rPr>
          <w:instrText xml:space="preserve"> PAGEREF _Toc318367385 \h </w:instrText>
        </w:r>
        <w:r w:rsidR="00627F73">
          <w:rPr>
            <w:noProof/>
            <w:webHidden/>
          </w:rPr>
        </w:r>
        <w:r w:rsidR="00627F73">
          <w:rPr>
            <w:noProof/>
            <w:webHidden/>
          </w:rPr>
          <w:fldChar w:fldCharType="separate"/>
        </w:r>
        <w:r w:rsidR="00181427">
          <w:rPr>
            <w:noProof/>
            <w:webHidden/>
          </w:rPr>
          <w:t>50</w:t>
        </w:r>
        <w:r w:rsidR="00627F73">
          <w:rPr>
            <w:noProof/>
            <w:webHidden/>
          </w:rPr>
          <w:fldChar w:fldCharType="end"/>
        </w:r>
      </w:hyperlink>
    </w:p>
    <w:p w:rsidR="00181427" w:rsidRDefault="002D1D2E">
      <w:pPr>
        <w:pStyle w:val="TM2"/>
        <w:rPr>
          <w:rFonts w:asciiTheme="minorHAnsi" w:eastAsiaTheme="minorEastAsia" w:hAnsiTheme="minorHAnsi" w:cstheme="minorBidi"/>
          <w:noProof/>
          <w:color w:val="auto"/>
          <w:lang w:val="fr-FR" w:eastAsia="fr-FR"/>
        </w:rPr>
      </w:pPr>
      <w:hyperlink w:anchor="_Toc318367386" w:history="1">
        <w:r w:rsidR="00181427" w:rsidRPr="008C71AB">
          <w:rPr>
            <w:rStyle w:val="Lienhypertexte"/>
            <w:noProof/>
          </w:rPr>
          <w:t>7.1</w:t>
        </w:r>
        <w:r w:rsidR="00181427">
          <w:rPr>
            <w:rFonts w:asciiTheme="minorHAnsi" w:eastAsiaTheme="minorEastAsia" w:hAnsiTheme="minorHAnsi" w:cstheme="minorBidi"/>
            <w:noProof/>
            <w:color w:val="auto"/>
            <w:lang w:val="fr-FR" w:eastAsia="fr-FR"/>
          </w:rPr>
          <w:tab/>
        </w:r>
        <w:r w:rsidR="00181427" w:rsidRPr="008C71AB">
          <w:rPr>
            <w:rStyle w:val="Lienhypertexte"/>
            <w:noProof/>
          </w:rPr>
          <w:t>Prérequis</w:t>
        </w:r>
        <w:r w:rsidR="00181427">
          <w:rPr>
            <w:noProof/>
            <w:webHidden/>
          </w:rPr>
          <w:tab/>
        </w:r>
        <w:r w:rsidR="00627F73">
          <w:rPr>
            <w:noProof/>
            <w:webHidden/>
          </w:rPr>
          <w:fldChar w:fldCharType="begin"/>
        </w:r>
        <w:r w:rsidR="00181427">
          <w:rPr>
            <w:noProof/>
            <w:webHidden/>
          </w:rPr>
          <w:instrText xml:space="preserve"> PAGEREF _Toc318367386 \h </w:instrText>
        </w:r>
        <w:r w:rsidR="00627F73">
          <w:rPr>
            <w:noProof/>
            <w:webHidden/>
          </w:rPr>
        </w:r>
        <w:r w:rsidR="00627F73">
          <w:rPr>
            <w:noProof/>
            <w:webHidden/>
          </w:rPr>
          <w:fldChar w:fldCharType="separate"/>
        </w:r>
        <w:r w:rsidR="00181427">
          <w:rPr>
            <w:noProof/>
            <w:webHidden/>
          </w:rPr>
          <w:t>50</w:t>
        </w:r>
        <w:r w:rsidR="00627F73">
          <w:rPr>
            <w:noProof/>
            <w:webHidden/>
          </w:rPr>
          <w:fldChar w:fldCharType="end"/>
        </w:r>
      </w:hyperlink>
    </w:p>
    <w:p w:rsidR="00181427" w:rsidRDefault="002D1D2E">
      <w:pPr>
        <w:pStyle w:val="TM2"/>
        <w:rPr>
          <w:rFonts w:asciiTheme="minorHAnsi" w:eastAsiaTheme="minorEastAsia" w:hAnsiTheme="minorHAnsi" w:cstheme="minorBidi"/>
          <w:noProof/>
          <w:color w:val="auto"/>
          <w:lang w:val="fr-FR" w:eastAsia="fr-FR"/>
        </w:rPr>
      </w:pPr>
      <w:hyperlink w:anchor="_Toc318367387" w:history="1">
        <w:r w:rsidR="00181427" w:rsidRPr="008C71AB">
          <w:rPr>
            <w:rStyle w:val="Lienhypertexte"/>
            <w:noProof/>
          </w:rPr>
          <w:t>7.2</w:t>
        </w:r>
        <w:r w:rsidR="00181427">
          <w:rPr>
            <w:rFonts w:asciiTheme="minorHAnsi" w:eastAsiaTheme="minorEastAsia" w:hAnsiTheme="minorHAnsi" w:cstheme="minorBidi"/>
            <w:noProof/>
            <w:color w:val="auto"/>
            <w:lang w:val="fr-FR" w:eastAsia="fr-FR"/>
          </w:rPr>
          <w:tab/>
        </w:r>
        <w:r w:rsidR="00181427" w:rsidRPr="008C71AB">
          <w:rPr>
            <w:rStyle w:val="Lienhypertexte"/>
            <w:noProof/>
          </w:rPr>
          <w:t>Téléchargement</w:t>
        </w:r>
        <w:r w:rsidR="00181427">
          <w:rPr>
            <w:noProof/>
            <w:webHidden/>
          </w:rPr>
          <w:tab/>
        </w:r>
        <w:r w:rsidR="00627F73">
          <w:rPr>
            <w:noProof/>
            <w:webHidden/>
          </w:rPr>
          <w:fldChar w:fldCharType="begin"/>
        </w:r>
        <w:r w:rsidR="00181427">
          <w:rPr>
            <w:noProof/>
            <w:webHidden/>
          </w:rPr>
          <w:instrText xml:space="preserve"> PAGEREF _Toc318367387 \h </w:instrText>
        </w:r>
        <w:r w:rsidR="00627F73">
          <w:rPr>
            <w:noProof/>
            <w:webHidden/>
          </w:rPr>
        </w:r>
        <w:r w:rsidR="00627F73">
          <w:rPr>
            <w:noProof/>
            <w:webHidden/>
          </w:rPr>
          <w:fldChar w:fldCharType="separate"/>
        </w:r>
        <w:r w:rsidR="00181427">
          <w:rPr>
            <w:noProof/>
            <w:webHidden/>
          </w:rPr>
          <w:t>50</w:t>
        </w:r>
        <w:r w:rsidR="00627F73">
          <w:rPr>
            <w:noProof/>
            <w:webHidden/>
          </w:rPr>
          <w:fldChar w:fldCharType="end"/>
        </w:r>
      </w:hyperlink>
    </w:p>
    <w:p w:rsidR="00181427" w:rsidRDefault="002D1D2E">
      <w:pPr>
        <w:pStyle w:val="TM2"/>
        <w:rPr>
          <w:rFonts w:asciiTheme="minorHAnsi" w:eastAsiaTheme="minorEastAsia" w:hAnsiTheme="minorHAnsi" w:cstheme="minorBidi"/>
          <w:noProof/>
          <w:color w:val="auto"/>
          <w:lang w:val="fr-FR" w:eastAsia="fr-FR"/>
        </w:rPr>
      </w:pPr>
      <w:hyperlink w:anchor="_Toc318367388" w:history="1">
        <w:r w:rsidR="00181427" w:rsidRPr="008C71AB">
          <w:rPr>
            <w:rStyle w:val="Lienhypertexte"/>
            <w:noProof/>
          </w:rPr>
          <w:t>7.3</w:t>
        </w:r>
        <w:r w:rsidR="00181427">
          <w:rPr>
            <w:rFonts w:asciiTheme="minorHAnsi" w:eastAsiaTheme="minorEastAsia" w:hAnsiTheme="minorHAnsi" w:cstheme="minorBidi"/>
            <w:noProof/>
            <w:color w:val="auto"/>
            <w:lang w:val="fr-FR" w:eastAsia="fr-FR"/>
          </w:rPr>
          <w:tab/>
        </w:r>
        <w:r w:rsidR="00181427" w:rsidRPr="008C71AB">
          <w:rPr>
            <w:rStyle w:val="Lienhypertexte"/>
            <w:noProof/>
          </w:rPr>
          <w:t>Installation</w:t>
        </w:r>
        <w:r w:rsidR="00181427">
          <w:rPr>
            <w:noProof/>
            <w:webHidden/>
          </w:rPr>
          <w:tab/>
        </w:r>
        <w:r w:rsidR="00627F73">
          <w:rPr>
            <w:noProof/>
            <w:webHidden/>
          </w:rPr>
          <w:fldChar w:fldCharType="begin"/>
        </w:r>
        <w:r w:rsidR="00181427">
          <w:rPr>
            <w:noProof/>
            <w:webHidden/>
          </w:rPr>
          <w:instrText xml:space="preserve"> PAGEREF _Toc318367388 \h </w:instrText>
        </w:r>
        <w:r w:rsidR="00627F73">
          <w:rPr>
            <w:noProof/>
            <w:webHidden/>
          </w:rPr>
        </w:r>
        <w:r w:rsidR="00627F73">
          <w:rPr>
            <w:noProof/>
            <w:webHidden/>
          </w:rPr>
          <w:fldChar w:fldCharType="separate"/>
        </w:r>
        <w:r w:rsidR="00181427">
          <w:rPr>
            <w:noProof/>
            <w:webHidden/>
          </w:rPr>
          <w:t>51</w:t>
        </w:r>
        <w:r w:rsidR="00627F73">
          <w:rPr>
            <w:noProof/>
            <w:webHidden/>
          </w:rPr>
          <w:fldChar w:fldCharType="end"/>
        </w:r>
      </w:hyperlink>
    </w:p>
    <w:p w:rsidR="00181427" w:rsidRDefault="002D1D2E">
      <w:pPr>
        <w:pStyle w:val="TM1"/>
        <w:rPr>
          <w:rFonts w:asciiTheme="minorHAnsi" w:eastAsiaTheme="minorEastAsia" w:hAnsiTheme="minorHAnsi" w:cstheme="minorBidi"/>
          <w:b w:val="0"/>
          <w:noProof/>
          <w:color w:val="auto"/>
          <w:lang w:val="fr-FR" w:eastAsia="fr-FR"/>
        </w:rPr>
      </w:pPr>
      <w:hyperlink w:anchor="_Toc318367389" w:history="1">
        <w:r w:rsidR="00181427" w:rsidRPr="008C71AB">
          <w:rPr>
            <w:rStyle w:val="Lienhypertexte"/>
            <w:noProof/>
          </w:rPr>
          <w:t>8</w:t>
        </w:r>
        <w:r w:rsidR="00181427">
          <w:rPr>
            <w:rFonts w:asciiTheme="minorHAnsi" w:eastAsiaTheme="minorEastAsia" w:hAnsiTheme="minorHAnsi" w:cstheme="minorBidi"/>
            <w:b w:val="0"/>
            <w:noProof/>
            <w:color w:val="auto"/>
            <w:lang w:val="fr-FR" w:eastAsia="fr-FR"/>
          </w:rPr>
          <w:tab/>
        </w:r>
        <w:r w:rsidR="00181427" w:rsidRPr="008C71AB">
          <w:rPr>
            <w:rStyle w:val="Lienhypertexte"/>
            <w:noProof/>
          </w:rPr>
          <w:t>Le centre de gestion : vCenter</w:t>
        </w:r>
        <w:r w:rsidR="00181427">
          <w:rPr>
            <w:noProof/>
            <w:webHidden/>
          </w:rPr>
          <w:tab/>
        </w:r>
        <w:r w:rsidR="00627F73">
          <w:rPr>
            <w:noProof/>
            <w:webHidden/>
          </w:rPr>
          <w:fldChar w:fldCharType="begin"/>
        </w:r>
        <w:r w:rsidR="00181427">
          <w:rPr>
            <w:noProof/>
            <w:webHidden/>
          </w:rPr>
          <w:instrText xml:space="preserve"> PAGEREF _Toc318367389 \h </w:instrText>
        </w:r>
        <w:r w:rsidR="00627F73">
          <w:rPr>
            <w:noProof/>
            <w:webHidden/>
          </w:rPr>
        </w:r>
        <w:r w:rsidR="00627F73">
          <w:rPr>
            <w:noProof/>
            <w:webHidden/>
          </w:rPr>
          <w:fldChar w:fldCharType="separate"/>
        </w:r>
        <w:r w:rsidR="00181427">
          <w:rPr>
            <w:noProof/>
            <w:webHidden/>
          </w:rPr>
          <w:t>55</w:t>
        </w:r>
        <w:r w:rsidR="00627F73">
          <w:rPr>
            <w:noProof/>
            <w:webHidden/>
          </w:rPr>
          <w:fldChar w:fldCharType="end"/>
        </w:r>
      </w:hyperlink>
    </w:p>
    <w:p w:rsidR="00181427" w:rsidRDefault="002D1D2E">
      <w:pPr>
        <w:pStyle w:val="TM2"/>
        <w:rPr>
          <w:rFonts w:asciiTheme="minorHAnsi" w:eastAsiaTheme="minorEastAsia" w:hAnsiTheme="minorHAnsi" w:cstheme="minorBidi"/>
          <w:noProof/>
          <w:color w:val="auto"/>
          <w:lang w:val="fr-FR" w:eastAsia="fr-FR"/>
        </w:rPr>
      </w:pPr>
      <w:hyperlink w:anchor="_Toc318367390" w:history="1">
        <w:r w:rsidR="00181427" w:rsidRPr="008C71AB">
          <w:rPr>
            <w:rStyle w:val="Lienhypertexte"/>
            <w:noProof/>
          </w:rPr>
          <w:t>8.1</w:t>
        </w:r>
        <w:r w:rsidR="00181427">
          <w:rPr>
            <w:rFonts w:asciiTheme="minorHAnsi" w:eastAsiaTheme="minorEastAsia" w:hAnsiTheme="minorHAnsi" w:cstheme="minorBidi"/>
            <w:noProof/>
            <w:color w:val="auto"/>
            <w:lang w:val="fr-FR" w:eastAsia="fr-FR"/>
          </w:rPr>
          <w:tab/>
        </w:r>
        <w:r w:rsidR="00181427" w:rsidRPr="008C71AB">
          <w:rPr>
            <w:rStyle w:val="Lienhypertexte"/>
            <w:noProof/>
          </w:rPr>
          <w:t>Installation</w:t>
        </w:r>
        <w:r w:rsidR="00181427">
          <w:rPr>
            <w:noProof/>
            <w:webHidden/>
          </w:rPr>
          <w:tab/>
        </w:r>
        <w:r w:rsidR="00627F73">
          <w:rPr>
            <w:noProof/>
            <w:webHidden/>
          </w:rPr>
          <w:fldChar w:fldCharType="begin"/>
        </w:r>
        <w:r w:rsidR="00181427">
          <w:rPr>
            <w:noProof/>
            <w:webHidden/>
          </w:rPr>
          <w:instrText xml:space="preserve"> PAGEREF _Toc318367390 \h </w:instrText>
        </w:r>
        <w:r w:rsidR="00627F73">
          <w:rPr>
            <w:noProof/>
            <w:webHidden/>
          </w:rPr>
        </w:r>
        <w:r w:rsidR="00627F73">
          <w:rPr>
            <w:noProof/>
            <w:webHidden/>
          </w:rPr>
          <w:fldChar w:fldCharType="separate"/>
        </w:r>
        <w:r w:rsidR="00181427">
          <w:rPr>
            <w:noProof/>
            <w:webHidden/>
          </w:rPr>
          <w:t>55</w:t>
        </w:r>
        <w:r w:rsidR="00627F73">
          <w:rPr>
            <w:noProof/>
            <w:webHidden/>
          </w:rPr>
          <w:fldChar w:fldCharType="end"/>
        </w:r>
      </w:hyperlink>
    </w:p>
    <w:p w:rsidR="00181427" w:rsidRDefault="002D1D2E">
      <w:pPr>
        <w:pStyle w:val="TM2"/>
        <w:rPr>
          <w:rFonts w:asciiTheme="minorHAnsi" w:eastAsiaTheme="minorEastAsia" w:hAnsiTheme="minorHAnsi" w:cstheme="minorBidi"/>
          <w:noProof/>
          <w:color w:val="auto"/>
          <w:lang w:val="fr-FR" w:eastAsia="fr-FR"/>
        </w:rPr>
      </w:pPr>
      <w:hyperlink w:anchor="_Toc318367391" w:history="1">
        <w:r w:rsidR="00181427" w:rsidRPr="008C71AB">
          <w:rPr>
            <w:rStyle w:val="Lienhypertexte"/>
            <w:noProof/>
          </w:rPr>
          <w:t>8.2</w:t>
        </w:r>
        <w:r w:rsidR="00181427">
          <w:rPr>
            <w:rFonts w:asciiTheme="minorHAnsi" w:eastAsiaTheme="minorEastAsia" w:hAnsiTheme="minorHAnsi" w:cstheme="minorBidi"/>
            <w:noProof/>
            <w:color w:val="auto"/>
            <w:lang w:val="fr-FR" w:eastAsia="fr-FR"/>
          </w:rPr>
          <w:tab/>
        </w:r>
        <w:r w:rsidR="00181427" w:rsidRPr="008C71AB">
          <w:rPr>
            <w:rStyle w:val="Lienhypertexte"/>
            <w:noProof/>
          </w:rPr>
          <w:t>Création du Centre de Données</w:t>
        </w:r>
        <w:r w:rsidR="00181427">
          <w:rPr>
            <w:noProof/>
            <w:webHidden/>
          </w:rPr>
          <w:tab/>
        </w:r>
        <w:r w:rsidR="00627F73">
          <w:rPr>
            <w:noProof/>
            <w:webHidden/>
          </w:rPr>
          <w:fldChar w:fldCharType="begin"/>
        </w:r>
        <w:r w:rsidR="00181427">
          <w:rPr>
            <w:noProof/>
            <w:webHidden/>
          </w:rPr>
          <w:instrText xml:space="preserve"> PAGEREF _Toc318367391 \h </w:instrText>
        </w:r>
        <w:r w:rsidR="00627F73">
          <w:rPr>
            <w:noProof/>
            <w:webHidden/>
          </w:rPr>
        </w:r>
        <w:r w:rsidR="00627F73">
          <w:rPr>
            <w:noProof/>
            <w:webHidden/>
          </w:rPr>
          <w:fldChar w:fldCharType="separate"/>
        </w:r>
        <w:r w:rsidR="00181427">
          <w:rPr>
            <w:noProof/>
            <w:webHidden/>
          </w:rPr>
          <w:t>63</w:t>
        </w:r>
        <w:r w:rsidR="00627F73">
          <w:rPr>
            <w:noProof/>
            <w:webHidden/>
          </w:rPr>
          <w:fldChar w:fldCharType="end"/>
        </w:r>
      </w:hyperlink>
    </w:p>
    <w:p w:rsidR="00181427" w:rsidRDefault="002D1D2E">
      <w:pPr>
        <w:pStyle w:val="TM2"/>
        <w:rPr>
          <w:rFonts w:asciiTheme="minorHAnsi" w:eastAsiaTheme="minorEastAsia" w:hAnsiTheme="minorHAnsi" w:cstheme="minorBidi"/>
          <w:noProof/>
          <w:color w:val="auto"/>
          <w:lang w:val="fr-FR" w:eastAsia="fr-FR"/>
        </w:rPr>
      </w:pPr>
      <w:hyperlink w:anchor="_Toc318367392" w:history="1">
        <w:r w:rsidR="00181427" w:rsidRPr="008C71AB">
          <w:rPr>
            <w:rStyle w:val="Lienhypertexte"/>
            <w:noProof/>
          </w:rPr>
          <w:t>8.3</w:t>
        </w:r>
        <w:r w:rsidR="00181427">
          <w:rPr>
            <w:rFonts w:asciiTheme="minorHAnsi" w:eastAsiaTheme="minorEastAsia" w:hAnsiTheme="minorHAnsi" w:cstheme="minorBidi"/>
            <w:noProof/>
            <w:color w:val="auto"/>
            <w:lang w:val="fr-FR" w:eastAsia="fr-FR"/>
          </w:rPr>
          <w:tab/>
        </w:r>
        <w:r w:rsidR="00181427" w:rsidRPr="008C71AB">
          <w:rPr>
            <w:rStyle w:val="Lienhypertexte"/>
            <w:noProof/>
          </w:rPr>
          <w:t>Création du cluster</w:t>
        </w:r>
        <w:r w:rsidR="00181427">
          <w:rPr>
            <w:noProof/>
            <w:webHidden/>
          </w:rPr>
          <w:tab/>
        </w:r>
        <w:r w:rsidR="00627F73">
          <w:rPr>
            <w:noProof/>
            <w:webHidden/>
          </w:rPr>
          <w:fldChar w:fldCharType="begin"/>
        </w:r>
        <w:r w:rsidR="00181427">
          <w:rPr>
            <w:noProof/>
            <w:webHidden/>
          </w:rPr>
          <w:instrText xml:space="preserve"> PAGEREF _Toc318367392 \h </w:instrText>
        </w:r>
        <w:r w:rsidR="00627F73">
          <w:rPr>
            <w:noProof/>
            <w:webHidden/>
          </w:rPr>
        </w:r>
        <w:r w:rsidR="00627F73">
          <w:rPr>
            <w:noProof/>
            <w:webHidden/>
          </w:rPr>
          <w:fldChar w:fldCharType="separate"/>
        </w:r>
        <w:r w:rsidR="00181427">
          <w:rPr>
            <w:noProof/>
            <w:webHidden/>
          </w:rPr>
          <w:t>64</w:t>
        </w:r>
        <w:r w:rsidR="00627F73">
          <w:rPr>
            <w:noProof/>
            <w:webHidden/>
          </w:rPr>
          <w:fldChar w:fldCharType="end"/>
        </w:r>
      </w:hyperlink>
    </w:p>
    <w:p w:rsidR="00181427" w:rsidRDefault="002D1D2E">
      <w:pPr>
        <w:pStyle w:val="TM2"/>
        <w:rPr>
          <w:rFonts w:asciiTheme="minorHAnsi" w:eastAsiaTheme="minorEastAsia" w:hAnsiTheme="minorHAnsi" w:cstheme="minorBidi"/>
          <w:noProof/>
          <w:color w:val="auto"/>
          <w:lang w:val="fr-FR" w:eastAsia="fr-FR"/>
        </w:rPr>
      </w:pPr>
      <w:hyperlink w:anchor="_Toc318367393" w:history="1">
        <w:r w:rsidR="00181427" w:rsidRPr="008C71AB">
          <w:rPr>
            <w:rStyle w:val="Lienhypertexte"/>
            <w:noProof/>
          </w:rPr>
          <w:t>8.4</w:t>
        </w:r>
        <w:r w:rsidR="00181427">
          <w:rPr>
            <w:rFonts w:asciiTheme="minorHAnsi" w:eastAsiaTheme="minorEastAsia" w:hAnsiTheme="minorHAnsi" w:cstheme="minorBidi"/>
            <w:noProof/>
            <w:color w:val="auto"/>
            <w:lang w:val="fr-FR" w:eastAsia="fr-FR"/>
          </w:rPr>
          <w:tab/>
        </w:r>
        <w:r w:rsidR="00181427" w:rsidRPr="008C71AB">
          <w:rPr>
            <w:rStyle w:val="Lienhypertexte"/>
            <w:noProof/>
          </w:rPr>
          <w:t>Intégration des hyperviseurs</w:t>
        </w:r>
        <w:r w:rsidR="00181427">
          <w:rPr>
            <w:noProof/>
            <w:webHidden/>
          </w:rPr>
          <w:tab/>
        </w:r>
        <w:r w:rsidR="00627F73">
          <w:rPr>
            <w:noProof/>
            <w:webHidden/>
          </w:rPr>
          <w:fldChar w:fldCharType="begin"/>
        </w:r>
        <w:r w:rsidR="00181427">
          <w:rPr>
            <w:noProof/>
            <w:webHidden/>
          </w:rPr>
          <w:instrText xml:space="preserve"> PAGEREF _Toc318367393 \h </w:instrText>
        </w:r>
        <w:r w:rsidR="00627F73">
          <w:rPr>
            <w:noProof/>
            <w:webHidden/>
          </w:rPr>
        </w:r>
        <w:r w:rsidR="00627F73">
          <w:rPr>
            <w:noProof/>
            <w:webHidden/>
          </w:rPr>
          <w:fldChar w:fldCharType="separate"/>
        </w:r>
        <w:r w:rsidR="00181427">
          <w:rPr>
            <w:noProof/>
            <w:webHidden/>
          </w:rPr>
          <w:t>67</w:t>
        </w:r>
        <w:r w:rsidR="00627F73">
          <w:rPr>
            <w:noProof/>
            <w:webHidden/>
          </w:rPr>
          <w:fldChar w:fldCharType="end"/>
        </w:r>
      </w:hyperlink>
    </w:p>
    <w:p w:rsidR="00181427" w:rsidRDefault="002D1D2E">
      <w:pPr>
        <w:pStyle w:val="TM2"/>
        <w:rPr>
          <w:rFonts w:asciiTheme="minorHAnsi" w:eastAsiaTheme="minorEastAsia" w:hAnsiTheme="minorHAnsi" w:cstheme="minorBidi"/>
          <w:noProof/>
          <w:color w:val="auto"/>
          <w:lang w:val="fr-FR" w:eastAsia="fr-FR"/>
        </w:rPr>
      </w:pPr>
      <w:hyperlink w:anchor="_Toc318367394" w:history="1">
        <w:r w:rsidR="00181427" w:rsidRPr="008C71AB">
          <w:rPr>
            <w:rStyle w:val="Lienhypertexte"/>
            <w:noProof/>
          </w:rPr>
          <w:t>8.5</w:t>
        </w:r>
        <w:r w:rsidR="00181427">
          <w:rPr>
            <w:rFonts w:asciiTheme="minorHAnsi" w:eastAsiaTheme="minorEastAsia" w:hAnsiTheme="minorHAnsi" w:cstheme="minorBidi"/>
            <w:noProof/>
            <w:color w:val="auto"/>
            <w:lang w:val="fr-FR" w:eastAsia="fr-FR"/>
          </w:rPr>
          <w:tab/>
        </w:r>
        <w:r w:rsidR="00181427" w:rsidRPr="008C71AB">
          <w:rPr>
            <w:rStyle w:val="Lienhypertexte"/>
            <w:noProof/>
          </w:rPr>
          <w:t>Installation des licences</w:t>
        </w:r>
        <w:r w:rsidR="00181427">
          <w:rPr>
            <w:noProof/>
            <w:webHidden/>
          </w:rPr>
          <w:tab/>
        </w:r>
        <w:r w:rsidR="00627F73">
          <w:rPr>
            <w:noProof/>
            <w:webHidden/>
          </w:rPr>
          <w:fldChar w:fldCharType="begin"/>
        </w:r>
        <w:r w:rsidR="00181427">
          <w:rPr>
            <w:noProof/>
            <w:webHidden/>
          </w:rPr>
          <w:instrText xml:space="preserve"> PAGEREF _Toc318367394 \h </w:instrText>
        </w:r>
        <w:r w:rsidR="00627F73">
          <w:rPr>
            <w:noProof/>
            <w:webHidden/>
          </w:rPr>
        </w:r>
        <w:r w:rsidR="00627F73">
          <w:rPr>
            <w:noProof/>
            <w:webHidden/>
          </w:rPr>
          <w:fldChar w:fldCharType="separate"/>
        </w:r>
        <w:r w:rsidR="00181427">
          <w:rPr>
            <w:noProof/>
            <w:webHidden/>
          </w:rPr>
          <w:t>70</w:t>
        </w:r>
        <w:r w:rsidR="00627F73">
          <w:rPr>
            <w:noProof/>
            <w:webHidden/>
          </w:rPr>
          <w:fldChar w:fldCharType="end"/>
        </w:r>
      </w:hyperlink>
    </w:p>
    <w:p w:rsidR="00181427" w:rsidRDefault="002D1D2E">
      <w:pPr>
        <w:pStyle w:val="TM2"/>
        <w:rPr>
          <w:rFonts w:asciiTheme="minorHAnsi" w:eastAsiaTheme="minorEastAsia" w:hAnsiTheme="minorHAnsi" w:cstheme="minorBidi"/>
          <w:noProof/>
          <w:color w:val="auto"/>
          <w:lang w:val="fr-FR" w:eastAsia="fr-FR"/>
        </w:rPr>
      </w:pPr>
      <w:hyperlink w:anchor="_Toc318367395" w:history="1">
        <w:r w:rsidR="00181427" w:rsidRPr="008C71AB">
          <w:rPr>
            <w:rStyle w:val="Lienhypertexte"/>
            <w:noProof/>
          </w:rPr>
          <w:t>8.6</w:t>
        </w:r>
        <w:r w:rsidR="00181427">
          <w:rPr>
            <w:rFonts w:asciiTheme="minorHAnsi" w:eastAsiaTheme="minorEastAsia" w:hAnsiTheme="minorHAnsi" w:cstheme="minorBidi"/>
            <w:noProof/>
            <w:color w:val="auto"/>
            <w:lang w:val="fr-FR" w:eastAsia="fr-FR"/>
          </w:rPr>
          <w:tab/>
        </w:r>
        <w:r w:rsidR="00181427" w:rsidRPr="008C71AB">
          <w:rPr>
            <w:rStyle w:val="Lienhypertexte"/>
            <w:noProof/>
          </w:rPr>
          <w:t>Le cluster HA (High Availability)</w:t>
        </w:r>
        <w:r w:rsidR="00181427">
          <w:rPr>
            <w:noProof/>
            <w:webHidden/>
          </w:rPr>
          <w:tab/>
        </w:r>
        <w:r w:rsidR="00627F73">
          <w:rPr>
            <w:noProof/>
            <w:webHidden/>
          </w:rPr>
          <w:fldChar w:fldCharType="begin"/>
        </w:r>
        <w:r w:rsidR="00181427">
          <w:rPr>
            <w:noProof/>
            <w:webHidden/>
          </w:rPr>
          <w:instrText xml:space="preserve"> PAGEREF _Toc318367395 \h </w:instrText>
        </w:r>
        <w:r w:rsidR="00627F73">
          <w:rPr>
            <w:noProof/>
            <w:webHidden/>
          </w:rPr>
        </w:r>
        <w:r w:rsidR="00627F73">
          <w:rPr>
            <w:noProof/>
            <w:webHidden/>
          </w:rPr>
          <w:fldChar w:fldCharType="separate"/>
        </w:r>
        <w:r w:rsidR="00181427">
          <w:rPr>
            <w:noProof/>
            <w:webHidden/>
          </w:rPr>
          <w:t>74</w:t>
        </w:r>
        <w:r w:rsidR="00627F73">
          <w:rPr>
            <w:noProof/>
            <w:webHidden/>
          </w:rPr>
          <w:fldChar w:fldCharType="end"/>
        </w:r>
      </w:hyperlink>
    </w:p>
    <w:p w:rsidR="00181427" w:rsidRDefault="002D1D2E">
      <w:pPr>
        <w:pStyle w:val="TM2"/>
        <w:rPr>
          <w:rFonts w:asciiTheme="minorHAnsi" w:eastAsiaTheme="minorEastAsia" w:hAnsiTheme="minorHAnsi" w:cstheme="minorBidi"/>
          <w:noProof/>
          <w:color w:val="auto"/>
          <w:lang w:val="fr-FR" w:eastAsia="fr-FR"/>
        </w:rPr>
      </w:pPr>
      <w:hyperlink w:anchor="_Toc318367396" w:history="1">
        <w:r w:rsidR="00181427" w:rsidRPr="008C71AB">
          <w:rPr>
            <w:rStyle w:val="Lienhypertexte"/>
            <w:noProof/>
          </w:rPr>
          <w:t>8.7</w:t>
        </w:r>
        <w:r w:rsidR="00181427">
          <w:rPr>
            <w:rFonts w:asciiTheme="minorHAnsi" w:eastAsiaTheme="minorEastAsia" w:hAnsiTheme="minorHAnsi" w:cstheme="minorBidi"/>
            <w:noProof/>
            <w:color w:val="auto"/>
            <w:lang w:val="fr-FR" w:eastAsia="fr-FR"/>
          </w:rPr>
          <w:tab/>
        </w:r>
        <w:r w:rsidR="00181427" w:rsidRPr="008C71AB">
          <w:rPr>
            <w:rStyle w:val="Lienhypertexte"/>
            <w:noProof/>
          </w:rPr>
          <w:t>Alertes et Supervision</w:t>
        </w:r>
        <w:r w:rsidR="00181427">
          <w:rPr>
            <w:noProof/>
            <w:webHidden/>
          </w:rPr>
          <w:tab/>
        </w:r>
        <w:r w:rsidR="00627F73">
          <w:rPr>
            <w:noProof/>
            <w:webHidden/>
          </w:rPr>
          <w:fldChar w:fldCharType="begin"/>
        </w:r>
        <w:r w:rsidR="00181427">
          <w:rPr>
            <w:noProof/>
            <w:webHidden/>
          </w:rPr>
          <w:instrText xml:space="preserve"> PAGEREF _Toc318367396 \h </w:instrText>
        </w:r>
        <w:r w:rsidR="00627F73">
          <w:rPr>
            <w:noProof/>
            <w:webHidden/>
          </w:rPr>
        </w:r>
        <w:r w:rsidR="00627F73">
          <w:rPr>
            <w:noProof/>
            <w:webHidden/>
          </w:rPr>
          <w:fldChar w:fldCharType="separate"/>
        </w:r>
        <w:r w:rsidR="00181427">
          <w:rPr>
            <w:noProof/>
            <w:webHidden/>
          </w:rPr>
          <w:t>78</w:t>
        </w:r>
        <w:r w:rsidR="00627F73">
          <w:rPr>
            <w:noProof/>
            <w:webHidden/>
          </w:rPr>
          <w:fldChar w:fldCharType="end"/>
        </w:r>
      </w:hyperlink>
    </w:p>
    <w:p w:rsidR="00181427" w:rsidRDefault="002D1D2E">
      <w:pPr>
        <w:pStyle w:val="TM3"/>
        <w:rPr>
          <w:rFonts w:asciiTheme="minorHAnsi" w:eastAsiaTheme="minorEastAsia" w:hAnsiTheme="minorHAnsi" w:cstheme="minorBidi"/>
          <w:sz w:val="22"/>
          <w:szCs w:val="22"/>
          <w:lang w:val="fr-FR" w:eastAsia="fr-FR"/>
        </w:rPr>
      </w:pPr>
      <w:hyperlink w:anchor="_Toc318367397" w:history="1">
        <w:r w:rsidR="00181427" w:rsidRPr="008C71AB">
          <w:rPr>
            <w:rStyle w:val="Lienhypertexte"/>
          </w:rPr>
          <w:t>SNMP</w:t>
        </w:r>
        <w:r w:rsidR="00181427">
          <w:rPr>
            <w:webHidden/>
          </w:rPr>
          <w:tab/>
        </w:r>
        <w:r w:rsidR="00627F73">
          <w:rPr>
            <w:webHidden/>
          </w:rPr>
          <w:fldChar w:fldCharType="begin"/>
        </w:r>
        <w:r w:rsidR="00181427">
          <w:rPr>
            <w:webHidden/>
          </w:rPr>
          <w:instrText xml:space="preserve"> PAGEREF _Toc318367397 \h </w:instrText>
        </w:r>
        <w:r w:rsidR="00627F73">
          <w:rPr>
            <w:webHidden/>
          </w:rPr>
        </w:r>
        <w:r w:rsidR="00627F73">
          <w:rPr>
            <w:webHidden/>
          </w:rPr>
          <w:fldChar w:fldCharType="separate"/>
        </w:r>
        <w:r w:rsidR="00181427">
          <w:rPr>
            <w:webHidden/>
          </w:rPr>
          <w:t>78</w:t>
        </w:r>
        <w:r w:rsidR="00627F73">
          <w:rPr>
            <w:webHidden/>
          </w:rPr>
          <w:fldChar w:fldCharType="end"/>
        </w:r>
      </w:hyperlink>
    </w:p>
    <w:p w:rsidR="00181427" w:rsidRDefault="002D1D2E">
      <w:pPr>
        <w:pStyle w:val="TM3"/>
        <w:rPr>
          <w:rFonts w:asciiTheme="minorHAnsi" w:eastAsiaTheme="minorEastAsia" w:hAnsiTheme="minorHAnsi" w:cstheme="minorBidi"/>
          <w:sz w:val="22"/>
          <w:szCs w:val="22"/>
          <w:lang w:val="fr-FR" w:eastAsia="fr-FR"/>
        </w:rPr>
      </w:pPr>
      <w:hyperlink w:anchor="_Toc318367398" w:history="1">
        <w:r w:rsidR="00181427" w:rsidRPr="008C71AB">
          <w:rPr>
            <w:rStyle w:val="Lienhypertexte"/>
          </w:rPr>
          <w:t>Mails</w:t>
        </w:r>
        <w:r w:rsidR="00181427">
          <w:rPr>
            <w:webHidden/>
          </w:rPr>
          <w:tab/>
        </w:r>
        <w:r w:rsidR="00627F73">
          <w:rPr>
            <w:webHidden/>
          </w:rPr>
          <w:fldChar w:fldCharType="begin"/>
        </w:r>
        <w:r w:rsidR="00181427">
          <w:rPr>
            <w:webHidden/>
          </w:rPr>
          <w:instrText xml:space="preserve"> PAGEREF _Toc318367398 \h </w:instrText>
        </w:r>
        <w:r w:rsidR="00627F73">
          <w:rPr>
            <w:webHidden/>
          </w:rPr>
        </w:r>
        <w:r w:rsidR="00627F73">
          <w:rPr>
            <w:webHidden/>
          </w:rPr>
          <w:fldChar w:fldCharType="separate"/>
        </w:r>
        <w:r w:rsidR="00181427">
          <w:rPr>
            <w:webHidden/>
          </w:rPr>
          <w:t>79</w:t>
        </w:r>
        <w:r w:rsidR="00627F73">
          <w:rPr>
            <w:webHidden/>
          </w:rPr>
          <w:fldChar w:fldCharType="end"/>
        </w:r>
      </w:hyperlink>
    </w:p>
    <w:p w:rsidR="00181427" w:rsidRDefault="002D1D2E">
      <w:pPr>
        <w:pStyle w:val="TM3"/>
        <w:rPr>
          <w:rFonts w:asciiTheme="minorHAnsi" w:eastAsiaTheme="minorEastAsia" w:hAnsiTheme="minorHAnsi" w:cstheme="minorBidi"/>
          <w:sz w:val="22"/>
          <w:szCs w:val="22"/>
          <w:lang w:val="fr-FR" w:eastAsia="fr-FR"/>
        </w:rPr>
      </w:pPr>
      <w:hyperlink w:anchor="_Toc318367399" w:history="1">
        <w:r w:rsidR="00181427" w:rsidRPr="008C71AB">
          <w:rPr>
            <w:rStyle w:val="Lienhypertexte"/>
          </w:rPr>
          <w:t>Gestion des Alertes</w:t>
        </w:r>
        <w:r w:rsidR="00181427">
          <w:rPr>
            <w:webHidden/>
          </w:rPr>
          <w:tab/>
        </w:r>
        <w:r w:rsidR="00627F73">
          <w:rPr>
            <w:webHidden/>
          </w:rPr>
          <w:fldChar w:fldCharType="begin"/>
        </w:r>
        <w:r w:rsidR="00181427">
          <w:rPr>
            <w:webHidden/>
          </w:rPr>
          <w:instrText xml:space="preserve"> PAGEREF _Toc318367399 \h </w:instrText>
        </w:r>
        <w:r w:rsidR="00627F73">
          <w:rPr>
            <w:webHidden/>
          </w:rPr>
        </w:r>
        <w:r w:rsidR="00627F73">
          <w:rPr>
            <w:webHidden/>
          </w:rPr>
          <w:fldChar w:fldCharType="separate"/>
        </w:r>
        <w:r w:rsidR="00181427">
          <w:rPr>
            <w:webHidden/>
          </w:rPr>
          <w:t>80</w:t>
        </w:r>
        <w:r w:rsidR="00627F73">
          <w:rPr>
            <w:webHidden/>
          </w:rPr>
          <w:fldChar w:fldCharType="end"/>
        </w:r>
      </w:hyperlink>
    </w:p>
    <w:p w:rsidR="00181427" w:rsidRDefault="002D1D2E">
      <w:pPr>
        <w:pStyle w:val="TM3"/>
        <w:rPr>
          <w:rFonts w:asciiTheme="minorHAnsi" w:eastAsiaTheme="minorEastAsia" w:hAnsiTheme="minorHAnsi" w:cstheme="minorBidi"/>
          <w:sz w:val="22"/>
          <w:szCs w:val="22"/>
          <w:lang w:val="fr-FR" w:eastAsia="fr-FR"/>
        </w:rPr>
      </w:pPr>
      <w:hyperlink w:anchor="_Toc318367400" w:history="1">
        <w:r w:rsidR="00181427" w:rsidRPr="008C71AB">
          <w:rPr>
            <w:rStyle w:val="Lienhypertexte"/>
          </w:rPr>
          <w:t>Etat de santé de notre infrastructure de virtualisation</w:t>
        </w:r>
        <w:r w:rsidR="00181427">
          <w:rPr>
            <w:webHidden/>
          </w:rPr>
          <w:tab/>
        </w:r>
        <w:r w:rsidR="00627F73">
          <w:rPr>
            <w:webHidden/>
          </w:rPr>
          <w:fldChar w:fldCharType="begin"/>
        </w:r>
        <w:r w:rsidR="00181427">
          <w:rPr>
            <w:webHidden/>
          </w:rPr>
          <w:instrText xml:space="preserve"> PAGEREF _Toc318367400 \h </w:instrText>
        </w:r>
        <w:r w:rsidR="00627F73">
          <w:rPr>
            <w:webHidden/>
          </w:rPr>
        </w:r>
        <w:r w:rsidR="00627F73">
          <w:rPr>
            <w:webHidden/>
          </w:rPr>
          <w:fldChar w:fldCharType="separate"/>
        </w:r>
        <w:r w:rsidR="00181427">
          <w:rPr>
            <w:webHidden/>
          </w:rPr>
          <w:t>84</w:t>
        </w:r>
        <w:r w:rsidR="00627F73">
          <w:rPr>
            <w:webHidden/>
          </w:rPr>
          <w:fldChar w:fldCharType="end"/>
        </w:r>
      </w:hyperlink>
    </w:p>
    <w:p w:rsidR="00181427" w:rsidRDefault="002D1D2E">
      <w:pPr>
        <w:pStyle w:val="TM2"/>
        <w:rPr>
          <w:rFonts w:asciiTheme="minorHAnsi" w:eastAsiaTheme="minorEastAsia" w:hAnsiTheme="minorHAnsi" w:cstheme="minorBidi"/>
          <w:noProof/>
          <w:color w:val="auto"/>
          <w:lang w:val="fr-FR" w:eastAsia="fr-FR"/>
        </w:rPr>
      </w:pPr>
      <w:hyperlink w:anchor="_Toc318367401" w:history="1">
        <w:r w:rsidR="00181427" w:rsidRPr="008C71AB">
          <w:rPr>
            <w:rStyle w:val="Lienhypertexte"/>
            <w:noProof/>
          </w:rPr>
          <w:t>8.8</w:t>
        </w:r>
        <w:r w:rsidR="00181427">
          <w:rPr>
            <w:rFonts w:asciiTheme="minorHAnsi" w:eastAsiaTheme="minorEastAsia" w:hAnsiTheme="minorHAnsi" w:cstheme="minorBidi"/>
            <w:noProof/>
            <w:color w:val="auto"/>
            <w:lang w:val="fr-FR" w:eastAsia="fr-FR"/>
          </w:rPr>
          <w:tab/>
        </w:r>
        <w:r w:rsidR="00181427" w:rsidRPr="008C71AB">
          <w:rPr>
            <w:rStyle w:val="Lienhypertexte"/>
            <w:noProof/>
          </w:rPr>
          <w:t>Installation d’Update Manager Server</w:t>
        </w:r>
        <w:r w:rsidR="00181427">
          <w:rPr>
            <w:noProof/>
            <w:webHidden/>
          </w:rPr>
          <w:tab/>
        </w:r>
        <w:r w:rsidR="00627F73">
          <w:rPr>
            <w:noProof/>
            <w:webHidden/>
          </w:rPr>
          <w:fldChar w:fldCharType="begin"/>
        </w:r>
        <w:r w:rsidR="00181427">
          <w:rPr>
            <w:noProof/>
            <w:webHidden/>
          </w:rPr>
          <w:instrText xml:space="preserve"> PAGEREF _Toc318367401 \h </w:instrText>
        </w:r>
        <w:r w:rsidR="00627F73">
          <w:rPr>
            <w:noProof/>
            <w:webHidden/>
          </w:rPr>
        </w:r>
        <w:r w:rsidR="00627F73">
          <w:rPr>
            <w:noProof/>
            <w:webHidden/>
          </w:rPr>
          <w:fldChar w:fldCharType="separate"/>
        </w:r>
        <w:r w:rsidR="00181427">
          <w:rPr>
            <w:noProof/>
            <w:webHidden/>
          </w:rPr>
          <w:t>85</w:t>
        </w:r>
        <w:r w:rsidR="00627F73">
          <w:rPr>
            <w:noProof/>
            <w:webHidden/>
          </w:rPr>
          <w:fldChar w:fldCharType="end"/>
        </w:r>
      </w:hyperlink>
    </w:p>
    <w:p w:rsidR="00181427" w:rsidRDefault="002D1D2E">
      <w:pPr>
        <w:pStyle w:val="TM2"/>
        <w:rPr>
          <w:rFonts w:asciiTheme="minorHAnsi" w:eastAsiaTheme="minorEastAsia" w:hAnsiTheme="minorHAnsi" w:cstheme="minorBidi"/>
          <w:noProof/>
          <w:color w:val="auto"/>
          <w:lang w:val="fr-FR" w:eastAsia="fr-FR"/>
        </w:rPr>
      </w:pPr>
      <w:hyperlink w:anchor="_Toc318367402" w:history="1">
        <w:r w:rsidR="00181427" w:rsidRPr="008C71AB">
          <w:rPr>
            <w:rStyle w:val="Lienhypertexte"/>
            <w:noProof/>
          </w:rPr>
          <w:t>8.9</w:t>
        </w:r>
        <w:r w:rsidR="00181427">
          <w:rPr>
            <w:rFonts w:asciiTheme="minorHAnsi" w:eastAsiaTheme="minorEastAsia" w:hAnsiTheme="minorHAnsi" w:cstheme="minorBidi"/>
            <w:noProof/>
            <w:color w:val="auto"/>
            <w:lang w:val="fr-FR" w:eastAsia="fr-FR"/>
          </w:rPr>
          <w:tab/>
        </w:r>
        <w:r w:rsidR="00181427" w:rsidRPr="008C71AB">
          <w:rPr>
            <w:rStyle w:val="Lienhypertexte"/>
            <w:noProof/>
          </w:rPr>
          <w:t>Installation d’Update Manager client</w:t>
        </w:r>
        <w:r w:rsidR="00181427">
          <w:rPr>
            <w:noProof/>
            <w:webHidden/>
          </w:rPr>
          <w:tab/>
        </w:r>
        <w:r w:rsidR="00627F73">
          <w:rPr>
            <w:noProof/>
            <w:webHidden/>
          </w:rPr>
          <w:fldChar w:fldCharType="begin"/>
        </w:r>
        <w:r w:rsidR="00181427">
          <w:rPr>
            <w:noProof/>
            <w:webHidden/>
          </w:rPr>
          <w:instrText xml:space="preserve"> PAGEREF _Toc318367402 \h </w:instrText>
        </w:r>
        <w:r w:rsidR="00627F73">
          <w:rPr>
            <w:noProof/>
            <w:webHidden/>
          </w:rPr>
        </w:r>
        <w:r w:rsidR="00627F73">
          <w:rPr>
            <w:noProof/>
            <w:webHidden/>
          </w:rPr>
          <w:fldChar w:fldCharType="separate"/>
        </w:r>
        <w:r w:rsidR="00181427">
          <w:rPr>
            <w:noProof/>
            <w:webHidden/>
          </w:rPr>
          <w:t>91</w:t>
        </w:r>
        <w:r w:rsidR="00627F73">
          <w:rPr>
            <w:noProof/>
            <w:webHidden/>
          </w:rPr>
          <w:fldChar w:fldCharType="end"/>
        </w:r>
      </w:hyperlink>
    </w:p>
    <w:p w:rsidR="00181427" w:rsidRDefault="002D1D2E">
      <w:pPr>
        <w:pStyle w:val="TM2"/>
        <w:rPr>
          <w:rFonts w:asciiTheme="minorHAnsi" w:eastAsiaTheme="minorEastAsia" w:hAnsiTheme="minorHAnsi" w:cstheme="minorBidi"/>
          <w:noProof/>
          <w:color w:val="auto"/>
          <w:lang w:val="fr-FR" w:eastAsia="fr-FR"/>
        </w:rPr>
      </w:pPr>
      <w:hyperlink w:anchor="_Toc318367403" w:history="1">
        <w:r w:rsidR="00181427" w:rsidRPr="008C71AB">
          <w:rPr>
            <w:rStyle w:val="Lienhypertexte"/>
            <w:noProof/>
          </w:rPr>
          <w:t>8.10</w:t>
        </w:r>
        <w:r w:rsidR="00181427">
          <w:rPr>
            <w:rFonts w:asciiTheme="minorHAnsi" w:eastAsiaTheme="minorEastAsia" w:hAnsiTheme="minorHAnsi" w:cstheme="minorBidi"/>
            <w:noProof/>
            <w:color w:val="auto"/>
            <w:lang w:val="fr-FR" w:eastAsia="fr-FR"/>
          </w:rPr>
          <w:tab/>
        </w:r>
        <w:r w:rsidR="00181427" w:rsidRPr="008C71AB">
          <w:rPr>
            <w:rStyle w:val="Lienhypertexte"/>
            <w:noProof/>
          </w:rPr>
          <w:t>Mise à jour des ESXs</w:t>
        </w:r>
        <w:r w:rsidR="00181427">
          <w:rPr>
            <w:noProof/>
            <w:webHidden/>
          </w:rPr>
          <w:tab/>
        </w:r>
        <w:r w:rsidR="00627F73">
          <w:rPr>
            <w:noProof/>
            <w:webHidden/>
          </w:rPr>
          <w:fldChar w:fldCharType="begin"/>
        </w:r>
        <w:r w:rsidR="00181427">
          <w:rPr>
            <w:noProof/>
            <w:webHidden/>
          </w:rPr>
          <w:instrText xml:space="preserve"> PAGEREF _Toc318367403 \h </w:instrText>
        </w:r>
        <w:r w:rsidR="00627F73">
          <w:rPr>
            <w:noProof/>
            <w:webHidden/>
          </w:rPr>
        </w:r>
        <w:r w:rsidR="00627F73">
          <w:rPr>
            <w:noProof/>
            <w:webHidden/>
          </w:rPr>
          <w:fldChar w:fldCharType="separate"/>
        </w:r>
        <w:r w:rsidR="00181427">
          <w:rPr>
            <w:noProof/>
            <w:webHidden/>
          </w:rPr>
          <w:t>96</w:t>
        </w:r>
        <w:r w:rsidR="00627F73">
          <w:rPr>
            <w:noProof/>
            <w:webHidden/>
          </w:rPr>
          <w:fldChar w:fldCharType="end"/>
        </w:r>
      </w:hyperlink>
    </w:p>
    <w:p w:rsidR="00181427" w:rsidRDefault="002D1D2E">
      <w:pPr>
        <w:pStyle w:val="TM3"/>
        <w:rPr>
          <w:rFonts w:asciiTheme="minorHAnsi" w:eastAsiaTheme="minorEastAsia" w:hAnsiTheme="minorHAnsi" w:cstheme="minorBidi"/>
          <w:sz w:val="22"/>
          <w:szCs w:val="22"/>
          <w:lang w:val="fr-FR" w:eastAsia="fr-FR"/>
        </w:rPr>
      </w:pPr>
      <w:hyperlink w:anchor="_Toc318367404" w:history="1">
        <w:r w:rsidR="00181427" w:rsidRPr="008C71AB">
          <w:rPr>
            <w:rStyle w:val="Lienhypertexte"/>
          </w:rPr>
          <w:t>Configuration des mises à jour</w:t>
        </w:r>
        <w:r w:rsidR="00181427">
          <w:rPr>
            <w:webHidden/>
          </w:rPr>
          <w:tab/>
        </w:r>
        <w:r w:rsidR="00627F73">
          <w:rPr>
            <w:webHidden/>
          </w:rPr>
          <w:fldChar w:fldCharType="begin"/>
        </w:r>
        <w:r w:rsidR="00181427">
          <w:rPr>
            <w:webHidden/>
          </w:rPr>
          <w:instrText xml:space="preserve"> PAGEREF _Toc318367404 \h </w:instrText>
        </w:r>
        <w:r w:rsidR="00627F73">
          <w:rPr>
            <w:webHidden/>
          </w:rPr>
        </w:r>
        <w:r w:rsidR="00627F73">
          <w:rPr>
            <w:webHidden/>
          </w:rPr>
          <w:fldChar w:fldCharType="separate"/>
        </w:r>
        <w:r w:rsidR="00181427">
          <w:rPr>
            <w:webHidden/>
          </w:rPr>
          <w:t>96</w:t>
        </w:r>
        <w:r w:rsidR="00627F73">
          <w:rPr>
            <w:webHidden/>
          </w:rPr>
          <w:fldChar w:fldCharType="end"/>
        </w:r>
      </w:hyperlink>
    </w:p>
    <w:p w:rsidR="00181427" w:rsidRDefault="002D1D2E">
      <w:pPr>
        <w:pStyle w:val="TM3"/>
        <w:rPr>
          <w:rFonts w:asciiTheme="minorHAnsi" w:eastAsiaTheme="minorEastAsia" w:hAnsiTheme="minorHAnsi" w:cstheme="minorBidi"/>
          <w:sz w:val="22"/>
          <w:szCs w:val="22"/>
          <w:lang w:val="fr-FR" w:eastAsia="fr-FR"/>
        </w:rPr>
      </w:pPr>
      <w:hyperlink w:anchor="_Toc318367405" w:history="1">
        <w:r w:rsidR="00181427" w:rsidRPr="008C71AB">
          <w:rPr>
            <w:rStyle w:val="Lienhypertexte"/>
          </w:rPr>
          <w:t>Vérification des mises à jour</w:t>
        </w:r>
        <w:r w:rsidR="00181427">
          <w:rPr>
            <w:webHidden/>
          </w:rPr>
          <w:tab/>
        </w:r>
        <w:r w:rsidR="00627F73">
          <w:rPr>
            <w:webHidden/>
          </w:rPr>
          <w:fldChar w:fldCharType="begin"/>
        </w:r>
        <w:r w:rsidR="00181427">
          <w:rPr>
            <w:webHidden/>
          </w:rPr>
          <w:instrText xml:space="preserve"> PAGEREF _Toc318367405 \h </w:instrText>
        </w:r>
        <w:r w:rsidR="00627F73">
          <w:rPr>
            <w:webHidden/>
          </w:rPr>
        </w:r>
        <w:r w:rsidR="00627F73">
          <w:rPr>
            <w:webHidden/>
          </w:rPr>
          <w:fldChar w:fldCharType="separate"/>
        </w:r>
        <w:r w:rsidR="00181427">
          <w:rPr>
            <w:webHidden/>
          </w:rPr>
          <w:t>101</w:t>
        </w:r>
        <w:r w:rsidR="00627F73">
          <w:rPr>
            <w:webHidden/>
          </w:rPr>
          <w:fldChar w:fldCharType="end"/>
        </w:r>
      </w:hyperlink>
    </w:p>
    <w:p w:rsidR="00181427" w:rsidRDefault="002D1D2E">
      <w:pPr>
        <w:pStyle w:val="TM3"/>
        <w:rPr>
          <w:rFonts w:asciiTheme="minorHAnsi" w:eastAsiaTheme="minorEastAsia" w:hAnsiTheme="minorHAnsi" w:cstheme="minorBidi"/>
          <w:sz w:val="22"/>
          <w:szCs w:val="22"/>
          <w:lang w:val="fr-FR" w:eastAsia="fr-FR"/>
        </w:rPr>
      </w:pPr>
      <w:hyperlink w:anchor="_Toc318367406" w:history="1">
        <w:r w:rsidR="00181427" w:rsidRPr="008C71AB">
          <w:rPr>
            <w:rStyle w:val="Lienhypertexte"/>
          </w:rPr>
          <w:t>Application des mises à jour</w:t>
        </w:r>
        <w:r w:rsidR="00181427">
          <w:rPr>
            <w:webHidden/>
          </w:rPr>
          <w:tab/>
        </w:r>
        <w:r w:rsidR="00627F73">
          <w:rPr>
            <w:webHidden/>
          </w:rPr>
          <w:fldChar w:fldCharType="begin"/>
        </w:r>
        <w:r w:rsidR="00181427">
          <w:rPr>
            <w:webHidden/>
          </w:rPr>
          <w:instrText xml:space="preserve"> PAGEREF _Toc318367406 \h </w:instrText>
        </w:r>
        <w:r w:rsidR="00627F73">
          <w:rPr>
            <w:webHidden/>
          </w:rPr>
        </w:r>
        <w:r w:rsidR="00627F73">
          <w:rPr>
            <w:webHidden/>
          </w:rPr>
          <w:fldChar w:fldCharType="separate"/>
        </w:r>
        <w:r w:rsidR="00181427">
          <w:rPr>
            <w:webHidden/>
          </w:rPr>
          <w:t>102</w:t>
        </w:r>
        <w:r w:rsidR="00627F73">
          <w:rPr>
            <w:webHidden/>
          </w:rPr>
          <w:fldChar w:fldCharType="end"/>
        </w:r>
      </w:hyperlink>
    </w:p>
    <w:p w:rsidR="00181427" w:rsidRDefault="002D1D2E">
      <w:pPr>
        <w:pStyle w:val="TM1"/>
        <w:rPr>
          <w:rFonts w:asciiTheme="minorHAnsi" w:eastAsiaTheme="minorEastAsia" w:hAnsiTheme="minorHAnsi" w:cstheme="minorBidi"/>
          <w:b w:val="0"/>
          <w:noProof/>
          <w:color w:val="auto"/>
          <w:lang w:val="fr-FR" w:eastAsia="fr-FR"/>
        </w:rPr>
      </w:pPr>
      <w:hyperlink w:anchor="_Toc318367407" w:history="1">
        <w:r w:rsidR="00181427" w:rsidRPr="008C71AB">
          <w:rPr>
            <w:rStyle w:val="Lienhypertexte"/>
            <w:noProof/>
          </w:rPr>
          <w:t>9</w:t>
        </w:r>
        <w:r w:rsidR="00181427">
          <w:rPr>
            <w:rFonts w:asciiTheme="minorHAnsi" w:eastAsiaTheme="minorEastAsia" w:hAnsiTheme="minorHAnsi" w:cstheme="minorBidi"/>
            <w:b w:val="0"/>
            <w:noProof/>
            <w:color w:val="auto"/>
            <w:lang w:val="fr-FR" w:eastAsia="fr-FR"/>
          </w:rPr>
          <w:tab/>
        </w:r>
        <w:r w:rsidR="00181427" w:rsidRPr="008C71AB">
          <w:rPr>
            <w:rStyle w:val="Lienhypertexte"/>
            <w:noProof/>
          </w:rPr>
          <w:t>Les machines virtuelles (VMs)</w:t>
        </w:r>
        <w:r w:rsidR="00181427">
          <w:rPr>
            <w:noProof/>
            <w:webHidden/>
          </w:rPr>
          <w:tab/>
        </w:r>
        <w:r w:rsidR="00627F73">
          <w:rPr>
            <w:noProof/>
            <w:webHidden/>
          </w:rPr>
          <w:fldChar w:fldCharType="begin"/>
        </w:r>
        <w:r w:rsidR="00181427">
          <w:rPr>
            <w:noProof/>
            <w:webHidden/>
          </w:rPr>
          <w:instrText xml:space="preserve"> PAGEREF _Toc318367407 \h </w:instrText>
        </w:r>
        <w:r w:rsidR="00627F73">
          <w:rPr>
            <w:noProof/>
            <w:webHidden/>
          </w:rPr>
        </w:r>
        <w:r w:rsidR="00627F73">
          <w:rPr>
            <w:noProof/>
            <w:webHidden/>
          </w:rPr>
          <w:fldChar w:fldCharType="separate"/>
        </w:r>
        <w:r w:rsidR="00181427">
          <w:rPr>
            <w:noProof/>
            <w:webHidden/>
          </w:rPr>
          <w:t>110</w:t>
        </w:r>
        <w:r w:rsidR="00627F73">
          <w:rPr>
            <w:noProof/>
            <w:webHidden/>
          </w:rPr>
          <w:fldChar w:fldCharType="end"/>
        </w:r>
      </w:hyperlink>
    </w:p>
    <w:p w:rsidR="00181427" w:rsidRDefault="002D1D2E">
      <w:pPr>
        <w:pStyle w:val="TM2"/>
        <w:rPr>
          <w:rFonts w:asciiTheme="minorHAnsi" w:eastAsiaTheme="minorEastAsia" w:hAnsiTheme="minorHAnsi" w:cstheme="minorBidi"/>
          <w:noProof/>
          <w:color w:val="auto"/>
          <w:lang w:val="fr-FR" w:eastAsia="fr-FR"/>
        </w:rPr>
      </w:pPr>
      <w:hyperlink w:anchor="_Toc318367408" w:history="1">
        <w:r w:rsidR="00181427" w:rsidRPr="008C71AB">
          <w:rPr>
            <w:rStyle w:val="Lienhypertexte"/>
            <w:noProof/>
          </w:rPr>
          <w:t>9.1</w:t>
        </w:r>
        <w:r w:rsidR="00181427">
          <w:rPr>
            <w:rFonts w:asciiTheme="minorHAnsi" w:eastAsiaTheme="minorEastAsia" w:hAnsiTheme="minorHAnsi" w:cstheme="minorBidi"/>
            <w:noProof/>
            <w:color w:val="auto"/>
            <w:lang w:val="fr-FR" w:eastAsia="fr-FR"/>
          </w:rPr>
          <w:tab/>
        </w:r>
        <w:r w:rsidR="00181427" w:rsidRPr="008C71AB">
          <w:rPr>
            <w:rStyle w:val="Lienhypertexte"/>
            <w:noProof/>
          </w:rPr>
          <w:t>Création d’une VM en mode manuel</w:t>
        </w:r>
        <w:r w:rsidR="00181427">
          <w:rPr>
            <w:noProof/>
            <w:webHidden/>
          </w:rPr>
          <w:tab/>
        </w:r>
        <w:r w:rsidR="00627F73">
          <w:rPr>
            <w:noProof/>
            <w:webHidden/>
          </w:rPr>
          <w:fldChar w:fldCharType="begin"/>
        </w:r>
        <w:r w:rsidR="00181427">
          <w:rPr>
            <w:noProof/>
            <w:webHidden/>
          </w:rPr>
          <w:instrText xml:space="preserve"> PAGEREF _Toc318367408 \h </w:instrText>
        </w:r>
        <w:r w:rsidR="00627F73">
          <w:rPr>
            <w:noProof/>
            <w:webHidden/>
          </w:rPr>
        </w:r>
        <w:r w:rsidR="00627F73">
          <w:rPr>
            <w:noProof/>
            <w:webHidden/>
          </w:rPr>
          <w:fldChar w:fldCharType="separate"/>
        </w:r>
        <w:r w:rsidR="00181427">
          <w:rPr>
            <w:noProof/>
            <w:webHidden/>
          </w:rPr>
          <w:t>110</w:t>
        </w:r>
        <w:r w:rsidR="00627F73">
          <w:rPr>
            <w:noProof/>
            <w:webHidden/>
          </w:rPr>
          <w:fldChar w:fldCharType="end"/>
        </w:r>
      </w:hyperlink>
    </w:p>
    <w:p w:rsidR="00181427" w:rsidRDefault="002D1D2E">
      <w:pPr>
        <w:pStyle w:val="TM3"/>
        <w:rPr>
          <w:rFonts w:asciiTheme="minorHAnsi" w:eastAsiaTheme="minorEastAsia" w:hAnsiTheme="minorHAnsi" w:cstheme="minorBidi"/>
          <w:sz w:val="22"/>
          <w:szCs w:val="22"/>
          <w:lang w:val="fr-FR" w:eastAsia="fr-FR"/>
        </w:rPr>
      </w:pPr>
      <w:hyperlink w:anchor="_Toc318367409" w:history="1">
        <w:r w:rsidR="00181427" w:rsidRPr="008C71AB">
          <w:rPr>
            <w:rStyle w:val="Lienhypertexte"/>
          </w:rPr>
          <w:t>Mode standard</w:t>
        </w:r>
        <w:r w:rsidR="00181427">
          <w:rPr>
            <w:webHidden/>
          </w:rPr>
          <w:tab/>
        </w:r>
        <w:r w:rsidR="00627F73">
          <w:rPr>
            <w:webHidden/>
          </w:rPr>
          <w:fldChar w:fldCharType="begin"/>
        </w:r>
        <w:r w:rsidR="00181427">
          <w:rPr>
            <w:webHidden/>
          </w:rPr>
          <w:instrText xml:space="preserve"> PAGEREF _Toc318367409 \h </w:instrText>
        </w:r>
        <w:r w:rsidR="00627F73">
          <w:rPr>
            <w:webHidden/>
          </w:rPr>
        </w:r>
        <w:r w:rsidR="00627F73">
          <w:rPr>
            <w:webHidden/>
          </w:rPr>
          <w:fldChar w:fldCharType="separate"/>
        </w:r>
        <w:r w:rsidR="00181427">
          <w:rPr>
            <w:webHidden/>
          </w:rPr>
          <w:t>111</w:t>
        </w:r>
        <w:r w:rsidR="00627F73">
          <w:rPr>
            <w:webHidden/>
          </w:rPr>
          <w:fldChar w:fldCharType="end"/>
        </w:r>
      </w:hyperlink>
    </w:p>
    <w:p w:rsidR="00181427" w:rsidRDefault="002D1D2E">
      <w:pPr>
        <w:pStyle w:val="TM3"/>
        <w:rPr>
          <w:rFonts w:asciiTheme="minorHAnsi" w:eastAsiaTheme="minorEastAsia" w:hAnsiTheme="minorHAnsi" w:cstheme="minorBidi"/>
          <w:sz w:val="22"/>
          <w:szCs w:val="22"/>
          <w:lang w:val="fr-FR" w:eastAsia="fr-FR"/>
        </w:rPr>
      </w:pPr>
      <w:hyperlink w:anchor="_Toc318367410" w:history="1">
        <w:r w:rsidR="00181427" w:rsidRPr="008C71AB">
          <w:rPr>
            <w:rStyle w:val="Lienhypertexte"/>
          </w:rPr>
          <w:t>Mode personnalisé</w:t>
        </w:r>
        <w:r w:rsidR="00181427">
          <w:rPr>
            <w:webHidden/>
          </w:rPr>
          <w:tab/>
        </w:r>
        <w:r w:rsidR="00627F73">
          <w:rPr>
            <w:webHidden/>
          </w:rPr>
          <w:fldChar w:fldCharType="begin"/>
        </w:r>
        <w:r w:rsidR="00181427">
          <w:rPr>
            <w:webHidden/>
          </w:rPr>
          <w:instrText xml:space="preserve"> PAGEREF _Toc318367410 \h </w:instrText>
        </w:r>
        <w:r w:rsidR="00627F73">
          <w:rPr>
            <w:webHidden/>
          </w:rPr>
        </w:r>
        <w:r w:rsidR="00627F73">
          <w:rPr>
            <w:webHidden/>
          </w:rPr>
          <w:fldChar w:fldCharType="separate"/>
        </w:r>
        <w:r w:rsidR="00181427">
          <w:rPr>
            <w:webHidden/>
          </w:rPr>
          <w:t>115</w:t>
        </w:r>
        <w:r w:rsidR="00627F73">
          <w:rPr>
            <w:webHidden/>
          </w:rPr>
          <w:fldChar w:fldCharType="end"/>
        </w:r>
      </w:hyperlink>
    </w:p>
    <w:p w:rsidR="00181427" w:rsidRDefault="002D1D2E">
      <w:pPr>
        <w:pStyle w:val="TM3"/>
        <w:rPr>
          <w:rFonts w:asciiTheme="minorHAnsi" w:eastAsiaTheme="minorEastAsia" w:hAnsiTheme="minorHAnsi" w:cstheme="minorBidi"/>
          <w:sz w:val="22"/>
          <w:szCs w:val="22"/>
          <w:lang w:val="fr-FR" w:eastAsia="fr-FR"/>
        </w:rPr>
      </w:pPr>
      <w:hyperlink w:anchor="_Toc318367411" w:history="1">
        <w:r w:rsidR="00181427" w:rsidRPr="008C71AB">
          <w:rPr>
            <w:rStyle w:val="Lienhypertexte"/>
          </w:rPr>
          <w:t>Installation des VMware Tools (VMTools)</w:t>
        </w:r>
        <w:r w:rsidR="00181427">
          <w:rPr>
            <w:webHidden/>
          </w:rPr>
          <w:tab/>
        </w:r>
        <w:r w:rsidR="00627F73">
          <w:rPr>
            <w:webHidden/>
          </w:rPr>
          <w:fldChar w:fldCharType="begin"/>
        </w:r>
        <w:r w:rsidR="00181427">
          <w:rPr>
            <w:webHidden/>
          </w:rPr>
          <w:instrText xml:space="preserve"> PAGEREF _Toc318367411 \h </w:instrText>
        </w:r>
        <w:r w:rsidR="00627F73">
          <w:rPr>
            <w:webHidden/>
          </w:rPr>
        </w:r>
        <w:r w:rsidR="00627F73">
          <w:rPr>
            <w:webHidden/>
          </w:rPr>
          <w:fldChar w:fldCharType="separate"/>
        </w:r>
        <w:r w:rsidR="00181427">
          <w:rPr>
            <w:webHidden/>
          </w:rPr>
          <w:t>125</w:t>
        </w:r>
        <w:r w:rsidR="00627F73">
          <w:rPr>
            <w:webHidden/>
          </w:rPr>
          <w:fldChar w:fldCharType="end"/>
        </w:r>
      </w:hyperlink>
    </w:p>
    <w:p w:rsidR="00181427" w:rsidRDefault="002D1D2E">
      <w:pPr>
        <w:pStyle w:val="TM2"/>
        <w:rPr>
          <w:rFonts w:asciiTheme="minorHAnsi" w:eastAsiaTheme="minorEastAsia" w:hAnsiTheme="minorHAnsi" w:cstheme="minorBidi"/>
          <w:noProof/>
          <w:color w:val="auto"/>
          <w:lang w:val="fr-FR" w:eastAsia="fr-FR"/>
        </w:rPr>
      </w:pPr>
      <w:hyperlink w:anchor="_Toc318367412" w:history="1">
        <w:r w:rsidR="00181427" w:rsidRPr="008C71AB">
          <w:rPr>
            <w:rStyle w:val="Lienhypertexte"/>
            <w:noProof/>
          </w:rPr>
          <w:t>9.2</w:t>
        </w:r>
        <w:r w:rsidR="00181427">
          <w:rPr>
            <w:rFonts w:asciiTheme="minorHAnsi" w:eastAsiaTheme="minorEastAsia" w:hAnsiTheme="minorHAnsi" w:cstheme="minorBidi"/>
            <w:noProof/>
            <w:color w:val="auto"/>
            <w:lang w:val="fr-FR" w:eastAsia="fr-FR"/>
          </w:rPr>
          <w:tab/>
        </w:r>
        <w:r w:rsidR="00181427" w:rsidRPr="008C71AB">
          <w:rPr>
            <w:rStyle w:val="Lienhypertexte"/>
            <w:noProof/>
          </w:rPr>
          <w:t>Template</w:t>
        </w:r>
        <w:r w:rsidR="00181427">
          <w:rPr>
            <w:noProof/>
            <w:webHidden/>
          </w:rPr>
          <w:tab/>
        </w:r>
        <w:r w:rsidR="00627F73">
          <w:rPr>
            <w:noProof/>
            <w:webHidden/>
          </w:rPr>
          <w:fldChar w:fldCharType="begin"/>
        </w:r>
        <w:r w:rsidR="00181427">
          <w:rPr>
            <w:noProof/>
            <w:webHidden/>
          </w:rPr>
          <w:instrText xml:space="preserve"> PAGEREF _Toc318367412 \h </w:instrText>
        </w:r>
        <w:r w:rsidR="00627F73">
          <w:rPr>
            <w:noProof/>
            <w:webHidden/>
          </w:rPr>
        </w:r>
        <w:r w:rsidR="00627F73">
          <w:rPr>
            <w:noProof/>
            <w:webHidden/>
          </w:rPr>
          <w:fldChar w:fldCharType="separate"/>
        </w:r>
        <w:r w:rsidR="00181427">
          <w:rPr>
            <w:noProof/>
            <w:webHidden/>
          </w:rPr>
          <w:t>133</w:t>
        </w:r>
        <w:r w:rsidR="00627F73">
          <w:rPr>
            <w:noProof/>
            <w:webHidden/>
          </w:rPr>
          <w:fldChar w:fldCharType="end"/>
        </w:r>
      </w:hyperlink>
    </w:p>
    <w:p w:rsidR="00181427" w:rsidRDefault="002D1D2E">
      <w:pPr>
        <w:pStyle w:val="TM3"/>
        <w:rPr>
          <w:rFonts w:asciiTheme="minorHAnsi" w:eastAsiaTheme="minorEastAsia" w:hAnsiTheme="minorHAnsi" w:cstheme="minorBidi"/>
          <w:sz w:val="22"/>
          <w:szCs w:val="22"/>
          <w:lang w:val="fr-FR" w:eastAsia="fr-FR"/>
        </w:rPr>
      </w:pPr>
      <w:hyperlink w:anchor="_Toc318367413" w:history="1">
        <w:r w:rsidR="00181427" w:rsidRPr="008C71AB">
          <w:rPr>
            <w:rStyle w:val="Lienhypertexte"/>
          </w:rPr>
          <w:t>Création d’un fichier de réponse</w:t>
        </w:r>
        <w:r w:rsidR="00181427">
          <w:rPr>
            <w:webHidden/>
          </w:rPr>
          <w:tab/>
        </w:r>
        <w:r w:rsidR="00627F73">
          <w:rPr>
            <w:webHidden/>
          </w:rPr>
          <w:fldChar w:fldCharType="begin"/>
        </w:r>
        <w:r w:rsidR="00181427">
          <w:rPr>
            <w:webHidden/>
          </w:rPr>
          <w:instrText xml:space="preserve"> PAGEREF _Toc318367413 \h </w:instrText>
        </w:r>
        <w:r w:rsidR="00627F73">
          <w:rPr>
            <w:webHidden/>
          </w:rPr>
        </w:r>
        <w:r w:rsidR="00627F73">
          <w:rPr>
            <w:webHidden/>
          </w:rPr>
          <w:fldChar w:fldCharType="separate"/>
        </w:r>
        <w:r w:rsidR="00181427">
          <w:rPr>
            <w:webHidden/>
          </w:rPr>
          <w:t>133</w:t>
        </w:r>
        <w:r w:rsidR="00627F73">
          <w:rPr>
            <w:webHidden/>
          </w:rPr>
          <w:fldChar w:fldCharType="end"/>
        </w:r>
      </w:hyperlink>
    </w:p>
    <w:p w:rsidR="00181427" w:rsidRDefault="002D1D2E">
      <w:pPr>
        <w:pStyle w:val="TM3"/>
        <w:rPr>
          <w:rFonts w:asciiTheme="minorHAnsi" w:eastAsiaTheme="minorEastAsia" w:hAnsiTheme="minorHAnsi" w:cstheme="minorBidi"/>
          <w:sz w:val="22"/>
          <w:szCs w:val="22"/>
          <w:lang w:val="fr-FR" w:eastAsia="fr-FR"/>
        </w:rPr>
      </w:pPr>
      <w:hyperlink w:anchor="_Toc318367414" w:history="1">
        <w:r w:rsidR="00181427" w:rsidRPr="008C71AB">
          <w:rPr>
            <w:rStyle w:val="Lienhypertexte"/>
          </w:rPr>
          <w:t>Déploiement à partir d’un template</w:t>
        </w:r>
        <w:r w:rsidR="00181427">
          <w:rPr>
            <w:webHidden/>
          </w:rPr>
          <w:tab/>
        </w:r>
        <w:r w:rsidR="00627F73">
          <w:rPr>
            <w:webHidden/>
          </w:rPr>
          <w:fldChar w:fldCharType="begin"/>
        </w:r>
        <w:r w:rsidR="00181427">
          <w:rPr>
            <w:webHidden/>
          </w:rPr>
          <w:instrText xml:space="preserve"> PAGEREF _Toc318367414 \h </w:instrText>
        </w:r>
        <w:r w:rsidR="00627F73">
          <w:rPr>
            <w:webHidden/>
          </w:rPr>
        </w:r>
        <w:r w:rsidR="00627F73">
          <w:rPr>
            <w:webHidden/>
          </w:rPr>
          <w:fldChar w:fldCharType="separate"/>
        </w:r>
        <w:r w:rsidR="00181427">
          <w:rPr>
            <w:webHidden/>
          </w:rPr>
          <w:t>139</w:t>
        </w:r>
        <w:r w:rsidR="00627F73">
          <w:rPr>
            <w:webHidden/>
          </w:rPr>
          <w:fldChar w:fldCharType="end"/>
        </w:r>
      </w:hyperlink>
    </w:p>
    <w:p w:rsidR="00181427" w:rsidRDefault="002D1D2E">
      <w:pPr>
        <w:pStyle w:val="TM3"/>
        <w:rPr>
          <w:rFonts w:asciiTheme="minorHAnsi" w:eastAsiaTheme="minorEastAsia" w:hAnsiTheme="minorHAnsi" w:cstheme="minorBidi"/>
          <w:sz w:val="22"/>
          <w:szCs w:val="22"/>
          <w:lang w:val="fr-FR" w:eastAsia="fr-FR"/>
        </w:rPr>
      </w:pPr>
      <w:hyperlink w:anchor="_Toc318367415" w:history="1">
        <w:r w:rsidR="00181427" w:rsidRPr="008C71AB">
          <w:rPr>
            <w:rStyle w:val="Lienhypertexte"/>
          </w:rPr>
          <w:t>Modification d’un template</w:t>
        </w:r>
        <w:r w:rsidR="00181427">
          <w:rPr>
            <w:webHidden/>
          </w:rPr>
          <w:tab/>
        </w:r>
        <w:r w:rsidR="00627F73">
          <w:rPr>
            <w:webHidden/>
          </w:rPr>
          <w:fldChar w:fldCharType="begin"/>
        </w:r>
        <w:r w:rsidR="00181427">
          <w:rPr>
            <w:webHidden/>
          </w:rPr>
          <w:instrText xml:space="preserve"> PAGEREF _Toc318367415 \h </w:instrText>
        </w:r>
        <w:r w:rsidR="00627F73">
          <w:rPr>
            <w:webHidden/>
          </w:rPr>
        </w:r>
        <w:r w:rsidR="00627F73">
          <w:rPr>
            <w:webHidden/>
          </w:rPr>
          <w:fldChar w:fldCharType="separate"/>
        </w:r>
        <w:r w:rsidR="00181427">
          <w:rPr>
            <w:webHidden/>
          </w:rPr>
          <w:t>145</w:t>
        </w:r>
        <w:r w:rsidR="00627F73">
          <w:rPr>
            <w:webHidden/>
          </w:rPr>
          <w:fldChar w:fldCharType="end"/>
        </w:r>
      </w:hyperlink>
    </w:p>
    <w:p w:rsidR="00181427" w:rsidRDefault="002D1D2E">
      <w:pPr>
        <w:pStyle w:val="TM2"/>
        <w:rPr>
          <w:rFonts w:asciiTheme="minorHAnsi" w:eastAsiaTheme="minorEastAsia" w:hAnsiTheme="minorHAnsi" w:cstheme="minorBidi"/>
          <w:noProof/>
          <w:color w:val="auto"/>
          <w:lang w:val="fr-FR" w:eastAsia="fr-FR"/>
        </w:rPr>
      </w:pPr>
      <w:hyperlink w:anchor="_Toc318367416" w:history="1">
        <w:r w:rsidR="00181427" w:rsidRPr="008C71AB">
          <w:rPr>
            <w:rStyle w:val="Lienhypertexte"/>
            <w:noProof/>
          </w:rPr>
          <w:t>9.3</w:t>
        </w:r>
        <w:r w:rsidR="00181427">
          <w:rPr>
            <w:rFonts w:asciiTheme="minorHAnsi" w:eastAsiaTheme="minorEastAsia" w:hAnsiTheme="minorHAnsi" w:cstheme="minorBidi"/>
            <w:noProof/>
            <w:color w:val="auto"/>
            <w:lang w:val="fr-FR" w:eastAsia="fr-FR"/>
          </w:rPr>
          <w:tab/>
        </w:r>
        <w:r w:rsidR="00181427" w:rsidRPr="008C71AB">
          <w:rPr>
            <w:rStyle w:val="Lienhypertexte"/>
            <w:noProof/>
          </w:rPr>
          <w:t>Clone</w:t>
        </w:r>
        <w:r w:rsidR="00181427">
          <w:rPr>
            <w:noProof/>
            <w:webHidden/>
          </w:rPr>
          <w:tab/>
        </w:r>
        <w:r w:rsidR="00627F73">
          <w:rPr>
            <w:noProof/>
            <w:webHidden/>
          </w:rPr>
          <w:fldChar w:fldCharType="begin"/>
        </w:r>
        <w:r w:rsidR="00181427">
          <w:rPr>
            <w:noProof/>
            <w:webHidden/>
          </w:rPr>
          <w:instrText xml:space="preserve"> PAGEREF _Toc318367416 \h </w:instrText>
        </w:r>
        <w:r w:rsidR="00627F73">
          <w:rPr>
            <w:noProof/>
            <w:webHidden/>
          </w:rPr>
        </w:r>
        <w:r w:rsidR="00627F73">
          <w:rPr>
            <w:noProof/>
            <w:webHidden/>
          </w:rPr>
          <w:fldChar w:fldCharType="separate"/>
        </w:r>
        <w:r w:rsidR="00181427">
          <w:rPr>
            <w:noProof/>
            <w:webHidden/>
          </w:rPr>
          <w:t>149</w:t>
        </w:r>
        <w:r w:rsidR="00627F73">
          <w:rPr>
            <w:noProof/>
            <w:webHidden/>
          </w:rPr>
          <w:fldChar w:fldCharType="end"/>
        </w:r>
      </w:hyperlink>
    </w:p>
    <w:p w:rsidR="00181427" w:rsidRDefault="002D1D2E">
      <w:pPr>
        <w:pStyle w:val="TM2"/>
        <w:rPr>
          <w:rFonts w:asciiTheme="minorHAnsi" w:eastAsiaTheme="minorEastAsia" w:hAnsiTheme="minorHAnsi" w:cstheme="minorBidi"/>
          <w:noProof/>
          <w:color w:val="auto"/>
          <w:lang w:val="fr-FR" w:eastAsia="fr-FR"/>
        </w:rPr>
      </w:pPr>
      <w:hyperlink w:anchor="_Toc318367417" w:history="1">
        <w:r w:rsidR="00181427" w:rsidRPr="008C71AB">
          <w:rPr>
            <w:rStyle w:val="Lienhypertexte"/>
            <w:noProof/>
          </w:rPr>
          <w:t>9.4</w:t>
        </w:r>
        <w:r w:rsidR="00181427">
          <w:rPr>
            <w:rFonts w:asciiTheme="minorHAnsi" w:eastAsiaTheme="minorEastAsia" w:hAnsiTheme="minorHAnsi" w:cstheme="minorBidi"/>
            <w:noProof/>
            <w:color w:val="auto"/>
            <w:lang w:val="fr-FR" w:eastAsia="fr-FR"/>
          </w:rPr>
          <w:tab/>
        </w:r>
        <w:r w:rsidR="00181427" w:rsidRPr="008C71AB">
          <w:rPr>
            <w:rStyle w:val="Lienhypertexte"/>
            <w:noProof/>
          </w:rPr>
          <w:t>Modification de la configuration d’une VM</w:t>
        </w:r>
        <w:r w:rsidR="00181427">
          <w:rPr>
            <w:noProof/>
            <w:webHidden/>
          </w:rPr>
          <w:tab/>
        </w:r>
        <w:r w:rsidR="00627F73">
          <w:rPr>
            <w:noProof/>
            <w:webHidden/>
          </w:rPr>
          <w:fldChar w:fldCharType="begin"/>
        </w:r>
        <w:r w:rsidR="00181427">
          <w:rPr>
            <w:noProof/>
            <w:webHidden/>
          </w:rPr>
          <w:instrText xml:space="preserve"> PAGEREF _Toc318367417 \h </w:instrText>
        </w:r>
        <w:r w:rsidR="00627F73">
          <w:rPr>
            <w:noProof/>
            <w:webHidden/>
          </w:rPr>
        </w:r>
        <w:r w:rsidR="00627F73">
          <w:rPr>
            <w:noProof/>
            <w:webHidden/>
          </w:rPr>
          <w:fldChar w:fldCharType="separate"/>
        </w:r>
        <w:r w:rsidR="00181427">
          <w:rPr>
            <w:noProof/>
            <w:webHidden/>
          </w:rPr>
          <w:t>153</w:t>
        </w:r>
        <w:r w:rsidR="00627F73">
          <w:rPr>
            <w:noProof/>
            <w:webHidden/>
          </w:rPr>
          <w:fldChar w:fldCharType="end"/>
        </w:r>
      </w:hyperlink>
    </w:p>
    <w:p w:rsidR="00181427" w:rsidRDefault="002D1D2E">
      <w:pPr>
        <w:pStyle w:val="TM3"/>
        <w:rPr>
          <w:rFonts w:asciiTheme="minorHAnsi" w:eastAsiaTheme="minorEastAsia" w:hAnsiTheme="minorHAnsi" w:cstheme="minorBidi"/>
          <w:sz w:val="22"/>
          <w:szCs w:val="22"/>
          <w:lang w:val="fr-FR" w:eastAsia="fr-FR"/>
        </w:rPr>
      </w:pPr>
      <w:hyperlink w:anchor="_Toc318367418" w:history="1">
        <w:r w:rsidR="00181427" w:rsidRPr="008C71AB">
          <w:rPr>
            <w:rStyle w:val="Lienhypertexte"/>
          </w:rPr>
          <w:t>Monter un CDROM</w:t>
        </w:r>
        <w:r w:rsidR="00181427">
          <w:rPr>
            <w:webHidden/>
          </w:rPr>
          <w:tab/>
        </w:r>
        <w:r w:rsidR="00627F73">
          <w:rPr>
            <w:webHidden/>
          </w:rPr>
          <w:fldChar w:fldCharType="begin"/>
        </w:r>
        <w:r w:rsidR="00181427">
          <w:rPr>
            <w:webHidden/>
          </w:rPr>
          <w:instrText xml:space="preserve"> PAGEREF _Toc318367418 \h </w:instrText>
        </w:r>
        <w:r w:rsidR="00627F73">
          <w:rPr>
            <w:webHidden/>
          </w:rPr>
        </w:r>
        <w:r w:rsidR="00627F73">
          <w:rPr>
            <w:webHidden/>
          </w:rPr>
          <w:fldChar w:fldCharType="separate"/>
        </w:r>
        <w:r w:rsidR="00181427">
          <w:rPr>
            <w:webHidden/>
          </w:rPr>
          <w:t>153</w:t>
        </w:r>
        <w:r w:rsidR="00627F73">
          <w:rPr>
            <w:webHidden/>
          </w:rPr>
          <w:fldChar w:fldCharType="end"/>
        </w:r>
      </w:hyperlink>
    </w:p>
    <w:p w:rsidR="00181427" w:rsidRDefault="002D1D2E">
      <w:pPr>
        <w:pStyle w:val="TM3"/>
        <w:rPr>
          <w:rFonts w:asciiTheme="minorHAnsi" w:eastAsiaTheme="minorEastAsia" w:hAnsiTheme="minorHAnsi" w:cstheme="minorBidi"/>
          <w:sz w:val="22"/>
          <w:szCs w:val="22"/>
          <w:lang w:val="fr-FR" w:eastAsia="fr-FR"/>
        </w:rPr>
      </w:pPr>
      <w:hyperlink w:anchor="_Toc318367419" w:history="1">
        <w:r w:rsidR="00181427" w:rsidRPr="008C71AB">
          <w:rPr>
            <w:rStyle w:val="Lienhypertexte"/>
          </w:rPr>
          <w:t>Déplacement du fichier de swap sur l’hôte</w:t>
        </w:r>
        <w:r w:rsidR="00181427">
          <w:rPr>
            <w:webHidden/>
          </w:rPr>
          <w:tab/>
        </w:r>
        <w:r w:rsidR="00627F73">
          <w:rPr>
            <w:webHidden/>
          </w:rPr>
          <w:fldChar w:fldCharType="begin"/>
        </w:r>
        <w:r w:rsidR="00181427">
          <w:rPr>
            <w:webHidden/>
          </w:rPr>
          <w:instrText xml:space="preserve"> PAGEREF _Toc318367419 \h </w:instrText>
        </w:r>
        <w:r w:rsidR="00627F73">
          <w:rPr>
            <w:webHidden/>
          </w:rPr>
        </w:r>
        <w:r w:rsidR="00627F73">
          <w:rPr>
            <w:webHidden/>
          </w:rPr>
          <w:fldChar w:fldCharType="separate"/>
        </w:r>
        <w:r w:rsidR="00181427">
          <w:rPr>
            <w:webHidden/>
          </w:rPr>
          <w:t>156</w:t>
        </w:r>
        <w:r w:rsidR="00627F73">
          <w:rPr>
            <w:webHidden/>
          </w:rPr>
          <w:fldChar w:fldCharType="end"/>
        </w:r>
      </w:hyperlink>
    </w:p>
    <w:p w:rsidR="00181427" w:rsidRDefault="002D1D2E">
      <w:pPr>
        <w:pStyle w:val="TM3"/>
        <w:rPr>
          <w:rFonts w:asciiTheme="minorHAnsi" w:eastAsiaTheme="minorEastAsia" w:hAnsiTheme="minorHAnsi" w:cstheme="minorBidi"/>
          <w:sz w:val="22"/>
          <w:szCs w:val="22"/>
          <w:lang w:val="fr-FR" w:eastAsia="fr-FR"/>
        </w:rPr>
      </w:pPr>
      <w:hyperlink w:anchor="_Toc318367420" w:history="1">
        <w:r w:rsidR="00181427" w:rsidRPr="008C71AB">
          <w:rPr>
            <w:rStyle w:val="Lienhypertexte"/>
          </w:rPr>
          <w:t>Modification de la version de l’OS Guest</w:t>
        </w:r>
        <w:r w:rsidR="00181427">
          <w:rPr>
            <w:webHidden/>
          </w:rPr>
          <w:tab/>
        </w:r>
        <w:r w:rsidR="00627F73">
          <w:rPr>
            <w:webHidden/>
          </w:rPr>
          <w:fldChar w:fldCharType="begin"/>
        </w:r>
        <w:r w:rsidR="00181427">
          <w:rPr>
            <w:webHidden/>
          </w:rPr>
          <w:instrText xml:space="preserve"> PAGEREF _Toc318367420 \h </w:instrText>
        </w:r>
        <w:r w:rsidR="00627F73">
          <w:rPr>
            <w:webHidden/>
          </w:rPr>
        </w:r>
        <w:r w:rsidR="00627F73">
          <w:rPr>
            <w:webHidden/>
          </w:rPr>
          <w:fldChar w:fldCharType="separate"/>
        </w:r>
        <w:r w:rsidR="00181427">
          <w:rPr>
            <w:webHidden/>
          </w:rPr>
          <w:t>156</w:t>
        </w:r>
        <w:r w:rsidR="00627F73">
          <w:rPr>
            <w:webHidden/>
          </w:rPr>
          <w:fldChar w:fldCharType="end"/>
        </w:r>
      </w:hyperlink>
    </w:p>
    <w:p w:rsidR="00181427" w:rsidRDefault="002D1D2E">
      <w:pPr>
        <w:pStyle w:val="TM3"/>
        <w:rPr>
          <w:rFonts w:asciiTheme="minorHAnsi" w:eastAsiaTheme="minorEastAsia" w:hAnsiTheme="minorHAnsi" w:cstheme="minorBidi"/>
          <w:sz w:val="22"/>
          <w:szCs w:val="22"/>
          <w:lang w:val="fr-FR" w:eastAsia="fr-FR"/>
        </w:rPr>
      </w:pPr>
      <w:hyperlink w:anchor="_Toc318367421" w:history="1">
        <w:r w:rsidR="00181427" w:rsidRPr="008C71AB">
          <w:rPr>
            <w:rStyle w:val="Lienhypertexte"/>
          </w:rPr>
          <w:t>Ajouter une carte réseau</w:t>
        </w:r>
        <w:r w:rsidR="00181427">
          <w:rPr>
            <w:webHidden/>
          </w:rPr>
          <w:tab/>
        </w:r>
        <w:r w:rsidR="00627F73">
          <w:rPr>
            <w:webHidden/>
          </w:rPr>
          <w:fldChar w:fldCharType="begin"/>
        </w:r>
        <w:r w:rsidR="00181427">
          <w:rPr>
            <w:webHidden/>
          </w:rPr>
          <w:instrText xml:space="preserve"> PAGEREF _Toc318367421 \h </w:instrText>
        </w:r>
        <w:r w:rsidR="00627F73">
          <w:rPr>
            <w:webHidden/>
          </w:rPr>
        </w:r>
        <w:r w:rsidR="00627F73">
          <w:rPr>
            <w:webHidden/>
          </w:rPr>
          <w:fldChar w:fldCharType="separate"/>
        </w:r>
        <w:r w:rsidR="00181427">
          <w:rPr>
            <w:webHidden/>
          </w:rPr>
          <w:t>158</w:t>
        </w:r>
        <w:r w:rsidR="00627F73">
          <w:rPr>
            <w:webHidden/>
          </w:rPr>
          <w:fldChar w:fldCharType="end"/>
        </w:r>
      </w:hyperlink>
    </w:p>
    <w:p w:rsidR="00181427" w:rsidRDefault="002D1D2E">
      <w:pPr>
        <w:pStyle w:val="TM2"/>
        <w:rPr>
          <w:rFonts w:asciiTheme="minorHAnsi" w:eastAsiaTheme="minorEastAsia" w:hAnsiTheme="minorHAnsi" w:cstheme="minorBidi"/>
          <w:noProof/>
          <w:color w:val="auto"/>
          <w:lang w:val="fr-FR" w:eastAsia="fr-FR"/>
        </w:rPr>
      </w:pPr>
      <w:hyperlink w:anchor="_Toc318367422" w:history="1">
        <w:r w:rsidR="00181427" w:rsidRPr="008C71AB">
          <w:rPr>
            <w:rStyle w:val="Lienhypertexte"/>
            <w:noProof/>
          </w:rPr>
          <w:t>9.5</w:t>
        </w:r>
        <w:r w:rsidR="00181427">
          <w:rPr>
            <w:rFonts w:asciiTheme="minorHAnsi" w:eastAsiaTheme="minorEastAsia" w:hAnsiTheme="minorHAnsi" w:cstheme="minorBidi"/>
            <w:noProof/>
            <w:color w:val="auto"/>
            <w:lang w:val="fr-FR" w:eastAsia="fr-FR"/>
          </w:rPr>
          <w:tab/>
        </w:r>
        <w:r w:rsidR="00181427" w:rsidRPr="008C71AB">
          <w:rPr>
            <w:rStyle w:val="Lienhypertexte"/>
            <w:noProof/>
          </w:rPr>
          <w:t>Virtual Appliance (vApp)</w:t>
        </w:r>
        <w:r w:rsidR="00181427">
          <w:rPr>
            <w:noProof/>
            <w:webHidden/>
          </w:rPr>
          <w:tab/>
        </w:r>
        <w:r w:rsidR="00627F73">
          <w:rPr>
            <w:noProof/>
            <w:webHidden/>
          </w:rPr>
          <w:fldChar w:fldCharType="begin"/>
        </w:r>
        <w:r w:rsidR="00181427">
          <w:rPr>
            <w:noProof/>
            <w:webHidden/>
          </w:rPr>
          <w:instrText xml:space="preserve"> PAGEREF _Toc318367422 \h </w:instrText>
        </w:r>
        <w:r w:rsidR="00627F73">
          <w:rPr>
            <w:noProof/>
            <w:webHidden/>
          </w:rPr>
        </w:r>
        <w:r w:rsidR="00627F73">
          <w:rPr>
            <w:noProof/>
            <w:webHidden/>
          </w:rPr>
          <w:fldChar w:fldCharType="separate"/>
        </w:r>
        <w:r w:rsidR="00181427">
          <w:rPr>
            <w:noProof/>
            <w:webHidden/>
          </w:rPr>
          <w:t>162</w:t>
        </w:r>
        <w:r w:rsidR="00627F73">
          <w:rPr>
            <w:noProof/>
            <w:webHidden/>
          </w:rPr>
          <w:fldChar w:fldCharType="end"/>
        </w:r>
      </w:hyperlink>
    </w:p>
    <w:p w:rsidR="00181427" w:rsidRDefault="002D1D2E">
      <w:pPr>
        <w:pStyle w:val="TM1"/>
        <w:rPr>
          <w:rFonts w:asciiTheme="minorHAnsi" w:eastAsiaTheme="minorEastAsia" w:hAnsiTheme="minorHAnsi" w:cstheme="minorBidi"/>
          <w:b w:val="0"/>
          <w:noProof/>
          <w:color w:val="auto"/>
          <w:lang w:val="fr-FR" w:eastAsia="fr-FR"/>
        </w:rPr>
      </w:pPr>
      <w:hyperlink w:anchor="_Toc318367423" w:history="1">
        <w:r w:rsidR="00181427" w:rsidRPr="008C71AB">
          <w:rPr>
            <w:rStyle w:val="Lienhypertexte"/>
            <w:noProof/>
          </w:rPr>
          <w:t>10</w:t>
        </w:r>
        <w:r w:rsidR="00181427">
          <w:rPr>
            <w:rFonts w:asciiTheme="minorHAnsi" w:eastAsiaTheme="minorEastAsia" w:hAnsiTheme="minorHAnsi" w:cstheme="minorBidi"/>
            <w:b w:val="0"/>
            <w:noProof/>
            <w:color w:val="auto"/>
            <w:lang w:val="fr-FR" w:eastAsia="fr-FR"/>
          </w:rPr>
          <w:tab/>
        </w:r>
        <w:r w:rsidR="00181427" w:rsidRPr="008C71AB">
          <w:rPr>
            <w:rStyle w:val="Lienhypertexte"/>
            <w:noProof/>
          </w:rPr>
          <w:t>Fonctionnalités</w:t>
        </w:r>
        <w:r w:rsidR="00181427">
          <w:rPr>
            <w:noProof/>
            <w:webHidden/>
          </w:rPr>
          <w:tab/>
        </w:r>
        <w:r w:rsidR="00627F73">
          <w:rPr>
            <w:noProof/>
            <w:webHidden/>
          </w:rPr>
          <w:fldChar w:fldCharType="begin"/>
        </w:r>
        <w:r w:rsidR="00181427">
          <w:rPr>
            <w:noProof/>
            <w:webHidden/>
          </w:rPr>
          <w:instrText xml:space="preserve"> PAGEREF _Toc318367423 \h </w:instrText>
        </w:r>
        <w:r w:rsidR="00627F73">
          <w:rPr>
            <w:noProof/>
            <w:webHidden/>
          </w:rPr>
        </w:r>
        <w:r w:rsidR="00627F73">
          <w:rPr>
            <w:noProof/>
            <w:webHidden/>
          </w:rPr>
          <w:fldChar w:fldCharType="separate"/>
        </w:r>
        <w:r w:rsidR="00181427">
          <w:rPr>
            <w:noProof/>
            <w:webHidden/>
          </w:rPr>
          <w:t>167</w:t>
        </w:r>
        <w:r w:rsidR="00627F73">
          <w:rPr>
            <w:noProof/>
            <w:webHidden/>
          </w:rPr>
          <w:fldChar w:fldCharType="end"/>
        </w:r>
      </w:hyperlink>
    </w:p>
    <w:p w:rsidR="00181427" w:rsidRDefault="002D1D2E">
      <w:pPr>
        <w:pStyle w:val="TM2"/>
        <w:rPr>
          <w:rFonts w:asciiTheme="minorHAnsi" w:eastAsiaTheme="minorEastAsia" w:hAnsiTheme="minorHAnsi" w:cstheme="minorBidi"/>
          <w:noProof/>
          <w:color w:val="auto"/>
          <w:lang w:val="fr-FR" w:eastAsia="fr-FR"/>
        </w:rPr>
      </w:pPr>
      <w:hyperlink w:anchor="_Toc318367424" w:history="1">
        <w:r w:rsidR="00181427" w:rsidRPr="008C71AB">
          <w:rPr>
            <w:rStyle w:val="Lienhypertexte"/>
            <w:noProof/>
          </w:rPr>
          <w:t>10.1</w:t>
        </w:r>
        <w:r w:rsidR="00181427">
          <w:rPr>
            <w:rFonts w:asciiTheme="minorHAnsi" w:eastAsiaTheme="minorEastAsia" w:hAnsiTheme="minorHAnsi" w:cstheme="minorBidi"/>
            <w:noProof/>
            <w:color w:val="auto"/>
            <w:lang w:val="fr-FR" w:eastAsia="fr-FR"/>
          </w:rPr>
          <w:tab/>
        </w:r>
        <w:r w:rsidR="00181427" w:rsidRPr="008C71AB">
          <w:rPr>
            <w:rStyle w:val="Lienhypertexte"/>
            <w:noProof/>
          </w:rPr>
          <w:t>VMotion</w:t>
        </w:r>
        <w:r w:rsidR="00181427">
          <w:rPr>
            <w:noProof/>
            <w:webHidden/>
          </w:rPr>
          <w:tab/>
        </w:r>
        <w:r w:rsidR="00627F73">
          <w:rPr>
            <w:noProof/>
            <w:webHidden/>
          </w:rPr>
          <w:fldChar w:fldCharType="begin"/>
        </w:r>
        <w:r w:rsidR="00181427">
          <w:rPr>
            <w:noProof/>
            <w:webHidden/>
          </w:rPr>
          <w:instrText xml:space="preserve"> PAGEREF _Toc318367424 \h </w:instrText>
        </w:r>
        <w:r w:rsidR="00627F73">
          <w:rPr>
            <w:noProof/>
            <w:webHidden/>
          </w:rPr>
        </w:r>
        <w:r w:rsidR="00627F73">
          <w:rPr>
            <w:noProof/>
            <w:webHidden/>
          </w:rPr>
          <w:fldChar w:fldCharType="separate"/>
        </w:r>
        <w:r w:rsidR="00181427">
          <w:rPr>
            <w:noProof/>
            <w:webHidden/>
          </w:rPr>
          <w:t>167</w:t>
        </w:r>
        <w:r w:rsidR="00627F73">
          <w:rPr>
            <w:noProof/>
            <w:webHidden/>
          </w:rPr>
          <w:fldChar w:fldCharType="end"/>
        </w:r>
      </w:hyperlink>
    </w:p>
    <w:p w:rsidR="00181427" w:rsidRDefault="002D1D2E">
      <w:pPr>
        <w:pStyle w:val="TM2"/>
        <w:rPr>
          <w:rFonts w:asciiTheme="minorHAnsi" w:eastAsiaTheme="minorEastAsia" w:hAnsiTheme="minorHAnsi" w:cstheme="minorBidi"/>
          <w:noProof/>
          <w:color w:val="auto"/>
          <w:lang w:val="fr-FR" w:eastAsia="fr-FR"/>
        </w:rPr>
      </w:pPr>
      <w:hyperlink w:anchor="_Toc318367425" w:history="1">
        <w:r w:rsidR="00181427" w:rsidRPr="008C71AB">
          <w:rPr>
            <w:rStyle w:val="Lienhypertexte"/>
            <w:noProof/>
          </w:rPr>
          <w:t>10.2</w:t>
        </w:r>
        <w:r w:rsidR="00181427">
          <w:rPr>
            <w:rFonts w:asciiTheme="minorHAnsi" w:eastAsiaTheme="minorEastAsia" w:hAnsiTheme="minorHAnsi" w:cstheme="minorBidi"/>
            <w:noProof/>
            <w:color w:val="auto"/>
            <w:lang w:val="fr-FR" w:eastAsia="fr-FR"/>
          </w:rPr>
          <w:tab/>
        </w:r>
        <w:r w:rsidR="00181427" w:rsidRPr="008C71AB">
          <w:rPr>
            <w:rStyle w:val="Lienhypertexte"/>
            <w:noProof/>
          </w:rPr>
          <w:t>Storage vMotion</w:t>
        </w:r>
        <w:r w:rsidR="00181427">
          <w:rPr>
            <w:noProof/>
            <w:webHidden/>
          </w:rPr>
          <w:tab/>
        </w:r>
        <w:r w:rsidR="00627F73">
          <w:rPr>
            <w:noProof/>
            <w:webHidden/>
          </w:rPr>
          <w:fldChar w:fldCharType="begin"/>
        </w:r>
        <w:r w:rsidR="00181427">
          <w:rPr>
            <w:noProof/>
            <w:webHidden/>
          </w:rPr>
          <w:instrText xml:space="preserve"> PAGEREF _Toc318367425 \h </w:instrText>
        </w:r>
        <w:r w:rsidR="00627F73">
          <w:rPr>
            <w:noProof/>
            <w:webHidden/>
          </w:rPr>
        </w:r>
        <w:r w:rsidR="00627F73">
          <w:rPr>
            <w:noProof/>
            <w:webHidden/>
          </w:rPr>
          <w:fldChar w:fldCharType="separate"/>
        </w:r>
        <w:r w:rsidR="00181427">
          <w:rPr>
            <w:noProof/>
            <w:webHidden/>
          </w:rPr>
          <w:t>173</w:t>
        </w:r>
        <w:r w:rsidR="00627F73">
          <w:rPr>
            <w:noProof/>
            <w:webHidden/>
          </w:rPr>
          <w:fldChar w:fldCharType="end"/>
        </w:r>
      </w:hyperlink>
    </w:p>
    <w:p w:rsidR="00181427" w:rsidRDefault="002D1D2E">
      <w:pPr>
        <w:pStyle w:val="TM2"/>
        <w:rPr>
          <w:rFonts w:asciiTheme="minorHAnsi" w:eastAsiaTheme="minorEastAsia" w:hAnsiTheme="minorHAnsi" w:cstheme="minorBidi"/>
          <w:noProof/>
          <w:color w:val="auto"/>
          <w:lang w:val="fr-FR" w:eastAsia="fr-FR"/>
        </w:rPr>
      </w:pPr>
      <w:hyperlink w:anchor="_Toc318367426" w:history="1">
        <w:r w:rsidR="00181427" w:rsidRPr="008C71AB">
          <w:rPr>
            <w:rStyle w:val="Lienhypertexte"/>
            <w:noProof/>
          </w:rPr>
          <w:t>10.3</w:t>
        </w:r>
        <w:r w:rsidR="00181427">
          <w:rPr>
            <w:rFonts w:asciiTheme="minorHAnsi" w:eastAsiaTheme="minorEastAsia" w:hAnsiTheme="minorHAnsi" w:cstheme="minorBidi"/>
            <w:noProof/>
            <w:color w:val="auto"/>
            <w:lang w:val="fr-FR" w:eastAsia="fr-FR"/>
          </w:rPr>
          <w:tab/>
        </w:r>
        <w:r w:rsidR="00181427" w:rsidRPr="008C71AB">
          <w:rPr>
            <w:rStyle w:val="Lienhypertexte"/>
            <w:noProof/>
          </w:rPr>
          <w:t>Les SnapShots</w:t>
        </w:r>
        <w:r w:rsidR="00181427">
          <w:rPr>
            <w:noProof/>
            <w:webHidden/>
          </w:rPr>
          <w:tab/>
        </w:r>
        <w:r w:rsidR="00627F73">
          <w:rPr>
            <w:noProof/>
            <w:webHidden/>
          </w:rPr>
          <w:fldChar w:fldCharType="begin"/>
        </w:r>
        <w:r w:rsidR="00181427">
          <w:rPr>
            <w:noProof/>
            <w:webHidden/>
          </w:rPr>
          <w:instrText xml:space="preserve"> PAGEREF _Toc318367426 \h </w:instrText>
        </w:r>
        <w:r w:rsidR="00627F73">
          <w:rPr>
            <w:noProof/>
            <w:webHidden/>
          </w:rPr>
        </w:r>
        <w:r w:rsidR="00627F73">
          <w:rPr>
            <w:noProof/>
            <w:webHidden/>
          </w:rPr>
          <w:fldChar w:fldCharType="separate"/>
        </w:r>
        <w:r w:rsidR="00181427">
          <w:rPr>
            <w:noProof/>
            <w:webHidden/>
          </w:rPr>
          <w:t>178</w:t>
        </w:r>
        <w:r w:rsidR="00627F73">
          <w:rPr>
            <w:noProof/>
            <w:webHidden/>
          </w:rPr>
          <w:fldChar w:fldCharType="end"/>
        </w:r>
      </w:hyperlink>
    </w:p>
    <w:p w:rsidR="00181427" w:rsidRDefault="002D1D2E">
      <w:pPr>
        <w:pStyle w:val="TM1"/>
        <w:rPr>
          <w:rFonts w:asciiTheme="minorHAnsi" w:eastAsiaTheme="minorEastAsia" w:hAnsiTheme="minorHAnsi" w:cstheme="minorBidi"/>
          <w:b w:val="0"/>
          <w:noProof/>
          <w:color w:val="auto"/>
          <w:lang w:val="fr-FR" w:eastAsia="fr-FR"/>
        </w:rPr>
      </w:pPr>
      <w:hyperlink w:anchor="_Toc318367427" w:history="1">
        <w:r w:rsidR="00181427" w:rsidRPr="008C71AB">
          <w:rPr>
            <w:rStyle w:val="Lienhypertexte"/>
            <w:noProof/>
          </w:rPr>
          <w:t>11</w:t>
        </w:r>
        <w:r w:rsidR="00181427">
          <w:rPr>
            <w:rFonts w:asciiTheme="minorHAnsi" w:eastAsiaTheme="minorEastAsia" w:hAnsiTheme="minorHAnsi" w:cstheme="minorBidi"/>
            <w:b w:val="0"/>
            <w:noProof/>
            <w:color w:val="auto"/>
            <w:lang w:val="fr-FR" w:eastAsia="fr-FR"/>
          </w:rPr>
          <w:tab/>
        </w:r>
        <w:r w:rsidR="00181427" w:rsidRPr="008C71AB">
          <w:rPr>
            <w:rStyle w:val="Lienhypertexte"/>
            <w:noProof/>
          </w:rPr>
          <w:t>Procédures</w:t>
        </w:r>
        <w:r w:rsidR="00181427">
          <w:rPr>
            <w:noProof/>
            <w:webHidden/>
          </w:rPr>
          <w:tab/>
        </w:r>
        <w:r w:rsidR="00627F73">
          <w:rPr>
            <w:noProof/>
            <w:webHidden/>
          </w:rPr>
          <w:fldChar w:fldCharType="begin"/>
        </w:r>
        <w:r w:rsidR="00181427">
          <w:rPr>
            <w:noProof/>
            <w:webHidden/>
          </w:rPr>
          <w:instrText xml:space="preserve"> PAGEREF _Toc318367427 \h </w:instrText>
        </w:r>
        <w:r w:rsidR="00627F73">
          <w:rPr>
            <w:noProof/>
            <w:webHidden/>
          </w:rPr>
        </w:r>
        <w:r w:rsidR="00627F73">
          <w:rPr>
            <w:noProof/>
            <w:webHidden/>
          </w:rPr>
          <w:fldChar w:fldCharType="separate"/>
        </w:r>
        <w:r w:rsidR="00181427">
          <w:rPr>
            <w:noProof/>
            <w:webHidden/>
          </w:rPr>
          <w:t>185</w:t>
        </w:r>
        <w:r w:rsidR="00627F73">
          <w:rPr>
            <w:noProof/>
            <w:webHidden/>
          </w:rPr>
          <w:fldChar w:fldCharType="end"/>
        </w:r>
      </w:hyperlink>
    </w:p>
    <w:p w:rsidR="00181427" w:rsidRDefault="002D1D2E">
      <w:pPr>
        <w:pStyle w:val="TM2"/>
        <w:rPr>
          <w:rFonts w:asciiTheme="minorHAnsi" w:eastAsiaTheme="minorEastAsia" w:hAnsiTheme="minorHAnsi" w:cstheme="minorBidi"/>
          <w:noProof/>
          <w:color w:val="auto"/>
          <w:lang w:val="fr-FR" w:eastAsia="fr-FR"/>
        </w:rPr>
      </w:pPr>
      <w:hyperlink w:anchor="_Toc318367428" w:history="1">
        <w:r w:rsidR="00181427" w:rsidRPr="008C71AB">
          <w:rPr>
            <w:rStyle w:val="Lienhypertexte"/>
            <w:noProof/>
          </w:rPr>
          <w:t>11.1</w:t>
        </w:r>
        <w:r w:rsidR="00181427">
          <w:rPr>
            <w:rFonts w:asciiTheme="minorHAnsi" w:eastAsiaTheme="minorEastAsia" w:hAnsiTheme="minorHAnsi" w:cstheme="minorBidi"/>
            <w:noProof/>
            <w:color w:val="auto"/>
            <w:lang w:val="fr-FR" w:eastAsia="fr-FR"/>
          </w:rPr>
          <w:tab/>
        </w:r>
        <w:r w:rsidR="00181427" w:rsidRPr="008C71AB">
          <w:rPr>
            <w:rStyle w:val="Lienhypertexte"/>
            <w:noProof/>
          </w:rPr>
          <w:t>Arrêt de la plate-forme</w:t>
        </w:r>
        <w:r w:rsidR="00181427">
          <w:rPr>
            <w:noProof/>
            <w:webHidden/>
          </w:rPr>
          <w:tab/>
        </w:r>
        <w:r w:rsidR="00627F73">
          <w:rPr>
            <w:noProof/>
            <w:webHidden/>
          </w:rPr>
          <w:fldChar w:fldCharType="begin"/>
        </w:r>
        <w:r w:rsidR="00181427">
          <w:rPr>
            <w:noProof/>
            <w:webHidden/>
          </w:rPr>
          <w:instrText xml:space="preserve"> PAGEREF _Toc318367428 \h </w:instrText>
        </w:r>
        <w:r w:rsidR="00627F73">
          <w:rPr>
            <w:noProof/>
            <w:webHidden/>
          </w:rPr>
        </w:r>
        <w:r w:rsidR="00627F73">
          <w:rPr>
            <w:noProof/>
            <w:webHidden/>
          </w:rPr>
          <w:fldChar w:fldCharType="separate"/>
        </w:r>
        <w:r w:rsidR="00181427">
          <w:rPr>
            <w:noProof/>
            <w:webHidden/>
          </w:rPr>
          <w:t>185</w:t>
        </w:r>
        <w:r w:rsidR="00627F73">
          <w:rPr>
            <w:noProof/>
            <w:webHidden/>
          </w:rPr>
          <w:fldChar w:fldCharType="end"/>
        </w:r>
      </w:hyperlink>
    </w:p>
    <w:p w:rsidR="00181427" w:rsidRDefault="002D1D2E">
      <w:pPr>
        <w:pStyle w:val="TM2"/>
        <w:rPr>
          <w:rFonts w:asciiTheme="minorHAnsi" w:eastAsiaTheme="minorEastAsia" w:hAnsiTheme="minorHAnsi" w:cstheme="minorBidi"/>
          <w:noProof/>
          <w:color w:val="auto"/>
          <w:lang w:val="fr-FR" w:eastAsia="fr-FR"/>
        </w:rPr>
      </w:pPr>
      <w:hyperlink w:anchor="_Toc318367429" w:history="1">
        <w:r w:rsidR="00181427" w:rsidRPr="008C71AB">
          <w:rPr>
            <w:rStyle w:val="Lienhypertexte"/>
            <w:noProof/>
          </w:rPr>
          <w:t>11.2</w:t>
        </w:r>
        <w:r w:rsidR="00181427">
          <w:rPr>
            <w:rFonts w:asciiTheme="minorHAnsi" w:eastAsiaTheme="minorEastAsia" w:hAnsiTheme="minorHAnsi" w:cstheme="minorBidi"/>
            <w:noProof/>
            <w:color w:val="auto"/>
            <w:lang w:val="fr-FR" w:eastAsia="fr-FR"/>
          </w:rPr>
          <w:tab/>
        </w:r>
        <w:r w:rsidR="00181427" w:rsidRPr="008C71AB">
          <w:rPr>
            <w:rStyle w:val="Lienhypertexte"/>
            <w:noProof/>
          </w:rPr>
          <w:t>Démarrage de la plate-forme</w:t>
        </w:r>
        <w:r w:rsidR="00181427">
          <w:rPr>
            <w:noProof/>
            <w:webHidden/>
          </w:rPr>
          <w:tab/>
        </w:r>
        <w:r w:rsidR="00627F73">
          <w:rPr>
            <w:noProof/>
            <w:webHidden/>
          </w:rPr>
          <w:fldChar w:fldCharType="begin"/>
        </w:r>
        <w:r w:rsidR="00181427">
          <w:rPr>
            <w:noProof/>
            <w:webHidden/>
          </w:rPr>
          <w:instrText xml:space="preserve"> PAGEREF _Toc318367429 \h </w:instrText>
        </w:r>
        <w:r w:rsidR="00627F73">
          <w:rPr>
            <w:noProof/>
            <w:webHidden/>
          </w:rPr>
        </w:r>
        <w:r w:rsidR="00627F73">
          <w:rPr>
            <w:noProof/>
            <w:webHidden/>
          </w:rPr>
          <w:fldChar w:fldCharType="separate"/>
        </w:r>
        <w:r w:rsidR="00181427">
          <w:rPr>
            <w:noProof/>
            <w:webHidden/>
          </w:rPr>
          <w:t>185</w:t>
        </w:r>
        <w:r w:rsidR="00627F73">
          <w:rPr>
            <w:noProof/>
            <w:webHidden/>
          </w:rPr>
          <w:fldChar w:fldCharType="end"/>
        </w:r>
      </w:hyperlink>
    </w:p>
    <w:p w:rsidR="00181427" w:rsidRDefault="002D1D2E">
      <w:pPr>
        <w:pStyle w:val="TM1"/>
        <w:rPr>
          <w:rFonts w:asciiTheme="minorHAnsi" w:eastAsiaTheme="minorEastAsia" w:hAnsiTheme="minorHAnsi" w:cstheme="minorBidi"/>
          <w:b w:val="0"/>
          <w:noProof/>
          <w:color w:val="auto"/>
          <w:lang w:val="fr-FR" w:eastAsia="fr-FR"/>
        </w:rPr>
      </w:pPr>
      <w:hyperlink w:anchor="_Toc318367430" w:history="1">
        <w:r w:rsidR="00181427" w:rsidRPr="008C71AB">
          <w:rPr>
            <w:rStyle w:val="Lienhypertexte"/>
            <w:noProof/>
          </w:rPr>
          <w:t>12</w:t>
        </w:r>
        <w:r w:rsidR="00181427">
          <w:rPr>
            <w:rFonts w:asciiTheme="minorHAnsi" w:eastAsiaTheme="minorEastAsia" w:hAnsiTheme="minorHAnsi" w:cstheme="minorBidi"/>
            <w:b w:val="0"/>
            <w:noProof/>
            <w:color w:val="auto"/>
            <w:lang w:val="fr-FR" w:eastAsia="fr-FR"/>
          </w:rPr>
          <w:tab/>
        </w:r>
        <w:r w:rsidR="00181427" w:rsidRPr="008C71AB">
          <w:rPr>
            <w:rStyle w:val="Lienhypertexte"/>
            <w:noProof/>
          </w:rPr>
          <w:t>Glossaire</w:t>
        </w:r>
        <w:r w:rsidR="00181427">
          <w:rPr>
            <w:noProof/>
            <w:webHidden/>
          </w:rPr>
          <w:tab/>
        </w:r>
        <w:r w:rsidR="00627F73">
          <w:rPr>
            <w:noProof/>
            <w:webHidden/>
          </w:rPr>
          <w:fldChar w:fldCharType="begin"/>
        </w:r>
        <w:r w:rsidR="00181427">
          <w:rPr>
            <w:noProof/>
            <w:webHidden/>
          </w:rPr>
          <w:instrText xml:space="preserve"> PAGEREF _Toc318367430 \h </w:instrText>
        </w:r>
        <w:r w:rsidR="00627F73">
          <w:rPr>
            <w:noProof/>
            <w:webHidden/>
          </w:rPr>
        </w:r>
        <w:r w:rsidR="00627F73">
          <w:rPr>
            <w:noProof/>
            <w:webHidden/>
          </w:rPr>
          <w:fldChar w:fldCharType="separate"/>
        </w:r>
        <w:r w:rsidR="00181427">
          <w:rPr>
            <w:noProof/>
            <w:webHidden/>
          </w:rPr>
          <w:t>186</w:t>
        </w:r>
        <w:r w:rsidR="00627F73">
          <w:rPr>
            <w:noProof/>
            <w:webHidden/>
          </w:rPr>
          <w:fldChar w:fldCharType="end"/>
        </w:r>
      </w:hyperlink>
    </w:p>
    <w:p w:rsidR="00181427" w:rsidRDefault="002D1D2E">
      <w:pPr>
        <w:pStyle w:val="TM1"/>
        <w:rPr>
          <w:rFonts w:asciiTheme="minorHAnsi" w:eastAsiaTheme="minorEastAsia" w:hAnsiTheme="minorHAnsi" w:cstheme="minorBidi"/>
          <w:b w:val="0"/>
          <w:noProof/>
          <w:color w:val="auto"/>
          <w:lang w:val="fr-FR" w:eastAsia="fr-FR"/>
        </w:rPr>
      </w:pPr>
      <w:hyperlink w:anchor="_Toc318367431" w:history="1">
        <w:r w:rsidR="00181427" w:rsidRPr="008C71AB">
          <w:rPr>
            <w:rStyle w:val="Lienhypertexte"/>
            <w:noProof/>
          </w:rPr>
          <w:t>13</w:t>
        </w:r>
        <w:r w:rsidR="00181427">
          <w:rPr>
            <w:rFonts w:asciiTheme="minorHAnsi" w:eastAsiaTheme="minorEastAsia" w:hAnsiTheme="minorHAnsi" w:cstheme="minorBidi"/>
            <w:b w:val="0"/>
            <w:noProof/>
            <w:color w:val="auto"/>
            <w:lang w:val="fr-FR" w:eastAsia="fr-FR"/>
          </w:rPr>
          <w:tab/>
        </w:r>
        <w:r w:rsidR="00181427" w:rsidRPr="008C71AB">
          <w:rPr>
            <w:rStyle w:val="Lienhypertexte"/>
            <w:noProof/>
          </w:rPr>
          <w:t>Sources</w:t>
        </w:r>
        <w:r w:rsidR="00181427">
          <w:rPr>
            <w:noProof/>
            <w:webHidden/>
          </w:rPr>
          <w:tab/>
        </w:r>
        <w:r w:rsidR="00627F73">
          <w:rPr>
            <w:noProof/>
            <w:webHidden/>
          </w:rPr>
          <w:fldChar w:fldCharType="begin"/>
        </w:r>
        <w:r w:rsidR="00181427">
          <w:rPr>
            <w:noProof/>
            <w:webHidden/>
          </w:rPr>
          <w:instrText xml:space="preserve"> PAGEREF _Toc318367431 \h </w:instrText>
        </w:r>
        <w:r w:rsidR="00627F73">
          <w:rPr>
            <w:noProof/>
            <w:webHidden/>
          </w:rPr>
        </w:r>
        <w:r w:rsidR="00627F73">
          <w:rPr>
            <w:noProof/>
            <w:webHidden/>
          </w:rPr>
          <w:fldChar w:fldCharType="separate"/>
        </w:r>
        <w:r w:rsidR="00181427">
          <w:rPr>
            <w:noProof/>
            <w:webHidden/>
          </w:rPr>
          <w:t>188</w:t>
        </w:r>
        <w:r w:rsidR="00627F73">
          <w:rPr>
            <w:noProof/>
            <w:webHidden/>
          </w:rPr>
          <w:fldChar w:fldCharType="end"/>
        </w:r>
      </w:hyperlink>
    </w:p>
    <w:p w:rsidR="00181427" w:rsidRDefault="002D1D2E">
      <w:pPr>
        <w:pStyle w:val="TM1"/>
        <w:rPr>
          <w:rFonts w:asciiTheme="minorHAnsi" w:eastAsiaTheme="minorEastAsia" w:hAnsiTheme="minorHAnsi" w:cstheme="minorBidi"/>
          <w:b w:val="0"/>
          <w:noProof/>
          <w:color w:val="auto"/>
          <w:lang w:val="fr-FR" w:eastAsia="fr-FR"/>
        </w:rPr>
      </w:pPr>
      <w:hyperlink w:anchor="_Toc318367432" w:history="1">
        <w:r w:rsidR="00181427" w:rsidRPr="008C71AB">
          <w:rPr>
            <w:rStyle w:val="Lienhypertexte"/>
            <w:noProof/>
          </w:rPr>
          <w:t>Fin du document</w:t>
        </w:r>
        <w:r w:rsidR="00181427">
          <w:rPr>
            <w:noProof/>
            <w:webHidden/>
          </w:rPr>
          <w:tab/>
        </w:r>
        <w:r w:rsidR="00627F73">
          <w:rPr>
            <w:noProof/>
            <w:webHidden/>
          </w:rPr>
          <w:fldChar w:fldCharType="begin"/>
        </w:r>
        <w:r w:rsidR="00181427">
          <w:rPr>
            <w:noProof/>
            <w:webHidden/>
          </w:rPr>
          <w:instrText xml:space="preserve"> PAGEREF _Toc318367432 \h </w:instrText>
        </w:r>
        <w:r w:rsidR="00627F73">
          <w:rPr>
            <w:noProof/>
            <w:webHidden/>
          </w:rPr>
        </w:r>
        <w:r w:rsidR="00627F73">
          <w:rPr>
            <w:noProof/>
            <w:webHidden/>
          </w:rPr>
          <w:fldChar w:fldCharType="separate"/>
        </w:r>
        <w:r w:rsidR="00181427">
          <w:rPr>
            <w:noProof/>
            <w:webHidden/>
          </w:rPr>
          <w:t>189</w:t>
        </w:r>
        <w:r w:rsidR="00627F73">
          <w:rPr>
            <w:noProof/>
            <w:webHidden/>
          </w:rPr>
          <w:fldChar w:fldCharType="end"/>
        </w:r>
      </w:hyperlink>
    </w:p>
    <w:p w:rsidR="0019592A" w:rsidRDefault="00627F73" w:rsidP="00711F94">
      <w:pPr>
        <w:pStyle w:val="DELLEmphase"/>
      </w:pPr>
      <w:r w:rsidRPr="007D5002">
        <w:fldChar w:fldCharType="end"/>
      </w:r>
    </w:p>
    <w:p w:rsidR="0019592A" w:rsidRDefault="0019592A" w:rsidP="00711F94">
      <w:pPr>
        <w:pStyle w:val="DELLEmphase"/>
      </w:pPr>
      <w:r>
        <w:br w:type="page"/>
      </w:r>
    </w:p>
    <w:p w:rsidR="0019592A" w:rsidRDefault="009628F1" w:rsidP="0019592A">
      <w:pPr>
        <w:pStyle w:val="DELLTITRE1"/>
      </w:pPr>
      <w:bookmarkStart w:id="1" w:name="_Toc318367356"/>
      <w:r>
        <w:lastRenderedPageBreak/>
        <w:t>Informations sur cette</w:t>
      </w:r>
      <w:r w:rsidR="0019592A" w:rsidRPr="005150D9">
        <w:t xml:space="preserve"> document</w:t>
      </w:r>
      <w:r>
        <w:t>ation</w:t>
      </w:r>
      <w:bookmarkEnd w:id="1"/>
    </w:p>
    <w:p w:rsidR="009628F1" w:rsidRDefault="009628F1" w:rsidP="009628F1">
      <w:pPr>
        <w:pStyle w:val="DELLTITRE2"/>
      </w:pPr>
      <w:bookmarkStart w:id="2" w:name="_Toc318367357"/>
      <w:r>
        <w:t>Mise à jour de la documentation</w:t>
      </w:r>
      <w:bookmarkEnd w:id="2"/>
    </w:p>
    <w:p w:rsidR="009628F1" w:rsidRDefault="009628F1" w:rsidP="00711F94">
      <w:pPr>
        <w:pStyle w:val="DELLEmphase"/>
      </w:pPr>
      <w:r>
        <w:t xml:space="preserve">Il est évident, que les produits </w:t>
      </w:r>
      <w:r w:rsidR="004559C9">
        <w:t>décrits dans cette documentation connaissent</w:t>
      </w:r>
      <w:r>
        <w:t xml:space="preserve"> des évolutions </w:t>
      </w:r>
      <w:r w:rsidR="004559C9">
        <w:t>régulières</w:t>
      </w:r>
      <w:r>
        <w:t>.</w:t>
      </w:r>
    </w:p>
    <w:p w:rsidR="009628F1" w:rsidRDefault="009628F1" w:rsidP="00711F94">
      <w:pPr>
        <w:pStyle w:val="DELLEmphase"/>
      </w:pPr>
      <w:r>
        <w:t>Dell ne peut être tenue pour responsable si, après une évolution des produits, la documentation n’est plus en phase avec la réalité.</w:t>
      </w:r>
    </w:p>
    <w:p w:rsidR="009628F1" w:rsidRDefault="009628F1" w:rsidP="009628F1">
      <w:pPr>
        <w:pStyle w:val="DELLTITRE2"/>
      </w:pPr>
      <w:bookmarkStart w:id="3" w:name="_Toc318367358"/>
      <w:r>
        <w:t>Confidentialité / Sécurité</w:t>
      </w:r>
      <w:bookmarkEnd w:id="3"/>
    </w:p>
    <w:p w:rsidR="009628F1" w:rsidRDefault="009628F1" w:rsidP="009628F1">
      <w:pPr>
        <w:pStyle w:val="DELLEmphase"/>
      </w:pPr>
      <w:r>
        <w:t xml:space="preserve">Pour des soucis de sécurité, les mots de passe </w:t>
      </w:r>
      <w:r w:rsidR="004559C9">
        <w:t>indiqués ici sont temporaires. Il a</w:t>
      </w:r>
      <w:r>
        <w:t xml:space="preserve">ppartiendra au </w:t>
      </w:r>
      <w:r w:rsidR="00862F9F">
        <w:t>client</w:t>
      </w:r>
      <w:r>
        <w:t xml:space="preserve"> de les </w:t>
      </w:r>
      <w:r w:rsidR="004559C9">
        <w:t>changer dès la fin de la prestation.</w:t>
      </w:r>
    </w:p>
    <w:p w:rsidR="009628F1" w:rsidRDefault="009628F1" w:rsidP="009628F1">
      <w:pPr>
        <w:pStyle w:val="DELLTITRE2"/>
      </w:pPr>
      <w:bookmarkStart w:id="4" w:name="_Toc318367359"/>
      <w:r>
        <w:t xml:space="preserve">Identification et </w:t>
      </w:r>
      <w:r w:rsidR="004559C9">
        <w:t>a</w:t>
      </w:r>
      <w:r>
        <w:t>utorisation</w:t>
      </w:r>
      <w:r w:rsidR="004559C9">
        <w:t>s</w:t>
      </w:r>
      <w:r>
        <w:t xml:space="preserve"> </w:t>
      </w:r>
      <w:r w:rsidR="00BA744F">
        <w:t xml:space="preserve">lors des manipulations </w:t>
      </w:r>
      <w:r>
        <w:t>sur l’infrastructure mise en place</w:t>
      </w:r>
      <w:bookmarkEnd w:id="4"/>
    </w:p>
    <w:p w:rsidR="009628F1" w:rsidRDefault="009628F1" w:rsidP="009628F1">
      <w:pPr>
        <w:pStyle w:val="DELLEmphase"/>
      </w:pPr>
      <w:r w:rsidRPr="009628F1">
        <w:t xml:space="preserve">Toutes les manipulations ont été réalisées avec des comptes donnés par le </w:t>
      </w:r>
      <w:r w:rsidR="00615D8C">
        <w:t>client</w:t>
      </w:r>
      <w:r>
        <w:t>.</w:t>
      </w:r>
    </w:p>
    <w:p w:rsidR="009628F1" w:rsidRPr="009628F1" w:rsidRDefault="009628F1" w:rsidP="009628F1">
      <w:pPr>
        <w:pStyle w:val="DELLEmphase"/>
      </w:pPr>
      <w:r w:rsidRPr="009628F1">
        <w:t xml:space="preserve">Toutes ces manipulations n’auront pas le même impact, faites par des comptes </w:t>
      </w:r>
      <w:r w:rsidR="004559C9">
        <w:t>ayant</w:t>
      </w:r>
      <w:r w:rsidRPr="009628F1">
        <w:t xml:space="preserve"> des autorisations différentes</w:t>
      </w:r>
      <w:r w:rsidR="004559C9">
        <w:t>.</w:t>
      </w:r>
    </w:p>
    <w:p w:rsidR="00796D85" w:rsidRDefault="00796D85">
      <w:pPr>
        <w:spacing w:after="200" w:line="276" w:lineRule="auto"/>
        <w:rPr>
          <w:rFonts w:ascii="Arial" w:hAnsi="Arial"/>
          <w:sz w:val="20"/>
          <w:lang w:val="fr-FR"/>
        </w:rPr>
      </w:pPr>
      <w:r w:rsidRPr="00796D85">
        <w:rPr>
          <w:lang w:val="fr-FR"/>
        </w:rPr>
        <w:br w:type="page"/>
      </w:r>
    </w:p>
    <w:p w:rsidR="0019592A" w:rsidRDefault="002976E2" w:rsidP="002976E2">
      <w:pPr>
        <w:pStyle w:val="DELLTITRE2"/>
      </w:pPr>
      <w:bookmarkStart w:id="5" w:name="_Toc318367360"/>
      <w:r>
        <w:lastRenderedPageBreak/>
        <w:t>Code couleur</w:t>
      </w:r>
      <w:bookmarkEnd w:id="5"/>
    </w:p>
    <w:p w:rsidR="0019592A" w:rsidRPr="003623AE" w:rsidRDefault="0019592A" w:rsidP="0019592A">
      <w:pPr>
        <w:pStyle w:val="Cadre-Notions"/>
        <w:rPr>
          <w:lang w:eastAsia="fr-FR"/>
        </w:rPr>
      </w:pPr>
      <w:r>
        <w:rPr>
          <w:noProof/>
          <w:lang w:eastAsia="fr-FR"/>
        </w:rPr>
        <w:drawing>
          <wp:inline distT="0" distB="0" distL="0" distR="0">
            <wp:extent cx="476250" cy="476250"/>
            <wp:effectExtent l="19050" t="0" r="0" b="0"/>
            <wp:docPr id="92"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476250" cy="476250"/>
                    </a:xfrm>
                    <a:prstGeom prst="rect">
                      <a:avLst/>
                    </a:prstGeom>
                    <a:noFill/>
                    <a:ln w="9525">
                      <a:noFill/>
                      <a:miter lim="800000"/>
                      <a:headEnd/>
                      <a:tailEnd/>
                    </a:ln>
                  </pic:spPr>
                </pic:pic>
              </a:graphicData>
            </a:graphic>
          </wp:inline>
        </w:drawing>
      </w:r>
      <w:r w:rsidRPr="003623AE">
        <w:rPr>
          <w:lang w:eastAsia="fr-FR"/>
        </w:rPr>
        <w:t>Ce cadre vous expliquera des notions propres à VMware.</w:t>
      </w:r>
    </w:p>
    <w:p w:rsidR="0019592A" w:rsidRDefault="0019592A" w:rsidP="00711F94">
      <w:pPr>
        <w:pStyle w:val="DELLEmphase"/>
      </w:pPr>
    </w:p>
    <w:p w:rsidR="0019592A" w:rsidRPr="003623AE" w:rsidRDefault="0019592A" w:rsidP="0019592A">
      <w:pPr>
        <w:pStyle w:val="Cadre-BestPractices"/>
        <w:rPr>
          <w:lang w:eastAsia="fr-FR"/>
        </w:rPr>
      </w:pPr>
      <w:r w:rsidRPr="00E76B2C">
        <w:rPr>
          <w:noProof/>
          <w:lang w:eastAsia="fr-FR"/>
        </w:rPr>
        <w:drawing>
          <wp:inline distT="0" distB="0" distL="0" distR="0">
            <wp:extent cx="476250" cy="476250"/>
            <wp:effectExtent l="19050" t="0" r="0" b="0"/>
            <wp:docPr id="93"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cstate="print"/>
                    <a:srcRect/>
                    <a:stretch>
                      <a:fillRect/>
                    </a:stretch>
                  </pic:blipFill>
                  <pic:spPr bwMode="auto">
                    <a:xfrm>
                      <a:off x="0" y="0"/>
                      <a:ext cx="476250" cy="476250"/>
                    </a:xfrm>
                    <a:prstGeom prst="rect">
                      <a:avLst/>
                    </a:prstGeom>
                    <a:noFill/>
                    <a:ln w="9525">
                      <a:noFill/>
                      <a:miter lim="800000"/>
                      <a:headEnd/>
                      <a:tailEnd/>
                    </a:ln>
                  </pic:spPr>
                </pic:pic>
              </a:graphicData>
            </a:graphic>
          </wp:inline>
        </w:drawing>
      </w:r>
      <w:r w:rsidRPr="003623AE">
        <w:rPr>
          <w:lang w:eastAsia="fr-FR"/>
        </w:rPr>
        <w:t>Ce cadre vous indiquera les bonnes pratiques à mettre en œuvre dans le cadre d’une infrastructure VMware.</w:t>
      </w:r>
    </w:p>
    <w:p w:rsidR="0019592A" w:rsidRDefault="0019592A" w:rsidP="00711F94">
      <w:pPr>
        <w:pStyle w:val="DELLEmphase"/>
      </w:pPr>
    </w:p>
    <w:p w:rsidR="0019592A" w:rsidRPr="003623AE" w:rsidRDefault="0019592A" w:rsidP="0019592A">
      <w:pPr>
        <w:pStyle w:val="Cadre-Choix"/>
        <w:rPr>
          <w:lang w:eastAsia="fr-FR"/>
        </w:rPr>
      </w:pPr>
      <w:r>
        <w:rPr>
          <w:noProof/>
          <w:lang w:eastAsia="fr-FR"/>
        </w:rPr>
        <w:drawing>
          <wp:inline distT="0" distB="0" distL="0" distR="0">
            <wp:extent cx="476250" cy="476250"/>
            <wp:effectExtent l="19050" t="0" r="0" b="0"/>
            <wp:docPr id="94"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srcRect/>
                    <a:stretch>
                      <a:fillRect/>
                    </a:stretch>
                  </pic:blipFill>
                  <pic:spPr bwMode="auto">
                    <a:xfrm>
                      <a:off x="0" y="0"/>
                      <a:ext cx="476250" cy="476250"/>
                    </a:xfrm>
                    <a:prstGeom prst="rect">
                      <a:avLst/>
                    </a:prstGeom>
                    <a:noFill/>
                    <a:ln w="9525">
                      <a:noFill/>
                      <a:miter lim="800000"/>
                      <a:headEnd/>
                      <a:tailEnd/>
                    </a:ln>
                  </pic:spPr>
                </pic:pic>
              </a:graphicData>
            </a:graphic>
          </wp:inline>
        </w:drawing>
      </w:r>
      <w:r w:rsidRPr="003623AE">
        <w:rPr>
          <w:lang w:eastAsia="fr-FR"/>
        </w:rPr>
        <w:t>Ce cadre vous présentera des choix à faire ou à ne pas faire en fonction de la stratégie adoptée.</w:t>
      </w:r>
    </w:p>
    <w:p w:rsidR="0019592A" w:rsidRDefault="0019592A" w:rsidP="00711F94">
      <w:pPr>
        <w:pStyle w:val="DELLEmphase"/>
      </w:pPr>
    </w:p>
    <w:p w:rsidR="0019592A" w:rsidRPr="00215C76" w:rsidRDefault="0019592A" w:rsidP="0019592A">
      <w:pPr>
        <w:pStyle w:val="Cadre-Difficultrencontre"/>
        <w:rPr>
          <w:lang w:eastAsia="fr-FR"/>
        </w:rPr>
      </w:pPr>
      <w:r>
        <w:rPr>
          <w:noProof/>
          <w:lang w:eastAsia="fr-FR"/>
        </w:rPr>
        <w:drawing>
          <wp:inline distT="0" distB="0" distL="0" distR="0">
            <wp:extent cx="476250" cy="476250"/>
            <wp:effectExtent l="19050" t="0" r="0" b="0"/>
            <wp:docPr id="13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a:stretch>
                      <a:fillRect/>
                    </a:stretch>
                  </pic:blipFill>
                  <pic:spPr bwMode="auto">
                    <a:xfrm>
                      <a:off x="0" y="0"/>
                      <a:ext cx="476250" cy="476250"/>
                    </a:xfrm>
                    <a:prstGeom prst="rect">
                      <a:avLst/>
                    </a:prstGeom>
                    <a:noFill/>
                    <a:ln w="9525">
                      <a:noFill/>
                      <a:miter lim="800000"/>
                      <a:headEnd/>
                      <a:tailEnd/>
                    </a:ln>
                  </pic:spPr>
                </pic:pic>
              </a:graphicData>
            </a:graphic>
          </wp:inline>
        </w:drawing>
      </w:r>
      <w:r w:rsidRPr="00215C76">
        <w:rPr>
          <w:lang w:eastAsia="fr-FR"/>
        </w:rPr>
        <w:t xml:space="preserve">Ce cadre </w:t>
      </w:r>
      <w:r>
        <w:rPr>
          <w:lang w:eastAsia="fr-FR"/>
        </w:rPr>
        <w:t>pour indiquer les problèmes rencont</w:t>
      </w:r>
      <w:r w:rsidR="00D10A4B">
        <w:rPr>
          <w:lang w:eastAsia="fr-FR"/>
        </w:rPr>
        <w:t xml:space="preserve">rés lors de la mise en œuvre de votre infrastructure </w:t>
      </w:r>
      <w:r>
        <w:rPr>
          <w:lang w:eastAsia="fr-FR"/>
        </w:rPr>
        <w:t>VMware.</w:t>
      </w:r>
    </w:p>
    <w:p w:rsidR="00FC5DF0" w:rsidRDefault="0019592A" w:rsidP="00FC5DF0">
      <w:pPr>
        <w:pStyle w:val="DELLTITRE1"/>
        <w:keepNext w:val="0"/>
      </w:pPr>
      <w:bookmarkStart w:id="6" w:name="_Toc135194262"/>
      <w:r w:rsidRPr="007D5002">
        <w:br w:type="page"/>
      </w:r>
      <w:bookmarkStart w:id="7" w:name="_Toc290891596"/>
      <w:bookmarkStart w:id="8" w:name="_Toc318367361"/>
      <w:bookmarkStart w:id="9" w:name="_Toc135194264"/>
      <w:bookmarkEnd w:id="6"/>
      <w:r w:rsidR="00FC5DF0" w:rsidRPr="007D5002">
        <w:lastRenderedPageBreak/>
        <w:t>Architecture</w:t>
      </w:r>
      <w:r w:rsidR="00FC5DF0">
        <w:t xml:space="preserve"> matérielle</w:t>
      </w:r>
      <w:r w:rsidR="00FC5DF0" w:rsidRPr="007D5002">
        <w:t xml:space="preserve"> mise en œuvre</w:t>
      </w:r>
      <w:bookmarkEnd w:id="7"/>
      <w:bookmarkEnd w:id="8"/>
    </w:p>
    <w:p w:rsidR="00FC5DF0" w:rsidRPr="0037215B" w:rsidRDefault="00FC5DF0" w:rsidP="00FC5DF0">
      <w:pPr>
        <w:pStyle w:val="DELLTITRE2"/>
      </w:pPr>
      <w:bookmarkStart w:id="10" w:name="_Toc318367362"/>
      <w:r>
        <w:t>Hyperviseurs</w:t>
      </w:r>
      <w:bookmarkEnd w:id="10"/>
    </w:p>
    <w:p w:rsidR="00FC5DF0" w:rsidRPr="00FC5DF0" w:rsidRDefault="00FC5DF0" w:rsidP="00FC5DF0">
      <w:pPr>
        <w:pStyle w:val="DELLTITRE3"/>
        <w:rPr>
          <w:lang w:val="en-US"/>
        </w:rPr>
      </w:pPr>
      <w:bookmarkStart w:id="11" w:name="_Toc290891598"/>
      <w:bookmarkStart w:id="12" w:name="_Toc318367363"/>
      <w:proofErr w:type="spellStart"/>
      <w:r w:rsidRPr="00FC5DF0">
        <w:rPr>
          <w:lang w:val="en-US"/>
        </w:rPr>
        <w:t>Serveur</w:t>
      </w:r>
      <w:proofErr w:type="spellEnd"/>
      <w:r w:rsidRPr="00FC5DF0">
        <w:rPr>
          <w:lang w:val="en-US"/>
        </w:rPr>
        <w:t xml:space="preserve"> « </w:t>
      </w:r>
      <w:r>
        <w:rPr>
          <w:lang w:val="en-US"/>
        </w:rPr>
        <w:t>esx</w:t>
      </w:r>
      <w:r w:rsidR="009B77AC">
        <w:rPr>
          <w:lang w:val="en-US"/>
        </w:rPr>
        <w:t>pz</w:t>
      </w:r>
      <w:r>
        <w:rPr>
          <w:lang w:val="en-US"/>
        </w:rPr>
        <w:t>1</w:t>
      </w:r>
      <w:r w:rsidRPr="00FC5DF0">
        <w:rPr>
          <w:lang w:val="en-US"/>
        </w:rPr>
        <w:t> »</w:t>
      </w:r>
      <w:bookmarkEnd w:id="11"/>
      <w:bookmarkEnd w:id="12"/>
    </w:p>
    <w:tbl>
      <w:tblPr>
        <w:tblW w:w="0" w:type="auto"/>
        <w:tblBorders>
          <w:top w:val="single" w:sz="8" w:space="0" w:color="auto"/>
          <w:left w:val="single" w:sz="8" w:space="0" w:color="auto"/>
          <w:bottom w:val="single" w:sz="8" w:space="0" w:color="auto"/>
          <w:right w:val="single" w:sz="8" w:space="0" w:color="auto"/>
        </w:tblBorders>
        <w:tblLook w:val="01E0" w:firstRow="1" w:lastRow="1" w:firstColumn="1" w:lastColumn="1" w:noHBand="0" w:noVBand="0"/>
      </w:tblPr>
      <w:tblGrid>
        <w:gridCol w:w="4172"/>
        <w:gridCol w:w="5114"/>
      </w:tblGrid>
      <w:tr w:rsidR="00FC5DF0" w:rsidRPr="007D5002" w:rsidTr="00FC5DF0">
        <w:tc>
          <w:tcPr>
            <w:tcW w:w="4172" w:type="dxa"/>
          </w:tcPr>
          <w:p w:rsidR="00FC5DF0" w:rsidRPr="00FC5DF0" w:rsidRDefault="00FC5DF0" w:rsidP="00FC5DF0">
            <w:pPr>
              <w:pStyle w:val="DELLNormal"/>
              <w:ind w:left="567"/>
              <w:rPr>
                <w:lang w:val="en-US"/>
              </w:rPr>
            </w:pPr>
            <w:r>
              <w:rPr>
                <w:noProof/>
                <w:lang w:eastAsia="fr-FR"/>
              </w:rPr>
              <w:drawing>
                <wp:inline distT="0" distB="0" distL="0" distR="0">
                  <wp:extent cx="1971675" cy="1118165"/>
                  <wp:effectExtent l="0" t="0" r="0" b="6350"/>
                  <wp:docPr id="313" name="Image 313" descr="C:\Users\ju\Documents\DocClient\R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ocuments\DocClient\R51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71675" cy="1118165"/>
                          </a:xfrm>
                          <a:prstGeom prst="rect">
                            <a:avLst/>
                          </a:prstGeom>
                          <a:noFill/>
                          <a:ln>
                            <a:noFill/>
                          </a:ln>
                        </pic:spPr>
                      </pic:pic>
                    </a:graphicData>
                  </a:graphic>
                </wp:inline>
              </w:drawing>
            </w:r>
          </w:p>
        </w:tc>
        <w:tc>
          <w:tcPr>
            <w:tcW w:w="5114" w:type="dxa"/>
          </w:tcPr>
          <w:p w:rsidR="00FC5DF0" w:rsidRPr="00796D85" w:rsidRDefault="00FC5DF0" w:rsidP="00FC5DF0">
            <w:pPr>
              <w:pStyle w:val="DELLNormal"/>
              <w:rPr>
                <w:lang w:val="en-US"/>
              </w:rPr>
            </w:pPr>
            <w:r w:rsidRPr="00796D85">
              <w:rPr>
                <w:lang w:val="en-US"/>
              </w:rPr>
              <w:t>Dell PowerEdge R</w:t>
            </w:r>
            <w:r>
              <w:rPr>
                <w:lang w:val="en-US"/>
              </w:rPr>
              <w:t>7</w:t>
            </w:r>
            <w:r w:rsidRPr="00796D85">
              <w:rPr>
                <w:lang w:val="en-US"/>
              </w:rPr>
              <w:t>10</w:t>
            </w:r>
          </w:p>
          <w:p w:rsidR="00FC5DF0" w:rsidRPr="00940606" w:rsidRDefault="00FC5DF0" w:rsidP="00FC5DF0">
            <w:pPr>
              <w:pStyle w:val="DELLNormal"/>
              <w:rPr>
                <w:lang w:val="en-US"/>
              </w:rPr>
            </w:pPr>
            <w:r w:rsidRPr="00940606">
              <w:rPr>
                <w:lang w:val="en-US"/>
              </w:rPr>
              <w:t>2</w:t>
            </w:r>
            <w:r>
              <w:rPr>
                <w:lang w:val="en-US"/>
              </w:rPr>
              <w:t xml:space="preserve"> </w:t>
            </w:r>
            <w:r w:rsidRPr="00940606">
              <w:rPr>
                <w:lang w:val="en-US"/>
              </w:rPr>
              <w:t>x</w:t>
            </w:r>
            <w:r>
              <w:rPr>
                <w:lang w:val="en-US"/>
              </w:rPr>
              <w:t xml:space="preserve"> </w:t>
            </w:r>
            <w:r w:rsidR="009B77AC">
              <w:rPr>
                <w:lang w:val="en-US"/>
              </w:rPr>
              <w:t>6</w:t>
            </w:r>
            <w:r w:rsidRPr="00940606">
              <w:rPr>
                <w:lang w:val="en-US"/>
              </w:rPr>
              <w:t xml:space="preserve"> Intel Xeon </w:t>
            </w:r>
            <w:r w:rsidR="009B77AC">
              <w:rPr>
                <w:lang w:val="en-US"/>
              </w:rPr>
              <w:t>5645</w:t>
            </w:r>
            <w:r w:rsidRPr="00940606">
              <w:rPr>
                <w:lang w:val="en-US"/>
              </w:rPr>
              <w:t xml:space="preserve"> @ 2.</w:t>
            </w:r>
            <w:r>
              <w:rPr>
                <w:lang w:val="en-US"/>
              </w:rPr>
              <w:t>4</w:t>
            </w:r>
            <w:r w:rsidRPr="00940606">
              <w:rPr>
                <w:lang w:val="en-US"/>
              </w:rPr>
              <w:t>Ghz</w:t>
            </w:r>
          </w:p>
          <w:p w:rsidR="00FC5DF0" w:rsidRPr="006A0F7E" w:rsidRDefault="009B77AC" w:rsidP="00FC5DF0">
            <w:pPr>
              <w:pStyle w:val="DELLNormal"/>
              <w:rPr>
                <w:lang w:val="en-US"/>
              </w:rPr>
            </w:pPr>
            <w:r>
              <w:rPr>
                <w:lang w:val="en-US"/>
              </w:rPr>
              <w:t>48</w:t>
            </w:r>
            <w:r w:rsidR="00FC5DF0" w:rsidRPr="006A0F7E">
              <w:rPr>
                <w:lang w:val="en-US"/>
              </w:rPr>
              <w:t xml:space="preserve"> Go RAM</w:t>
            </w:r>
          </w:p>
          <w:p w:rsidR="00FC5DF0" w:rsidRDefault="00FC5DF0" w:rsidP="00FC5DF0">
            <w:pPr>
              <w:pStyle w:val="DELLNormal"/>
              <w:rPr>
                <w:lang w:val="en-US"/>
              </w:rPr>
            </w:pPr>
            <w:r>
              <w:rPr>
                <w:lang w:val="en-US"/>
              </w:rPr>
              <w:t>4</w:t>
            </w:r>
            <w:r w:rsidRPr="006A0F7E">
              <w:rPr>
                <w:lang w:val="en-US"/>
              </w:rPr>
              <w:t xml:space="preserve"> x Broadcom </w:t>
            </w:r>
            <w:r>
              <w:rPr>
                <w:lang w:val="en-US"/>
              </w:rPr>
              <w:t xml:space="preserve">5709 </w:t>
            </w:r>
            <w:r w:rsidRPr="006A0F7E">
              <w:rPr>
                <w:lang w:val="en-US"/>
              </w:rPr>
              <w:t>Gigabit</w:t>
            </w:r>
          </w:p>
          <w:p w:rsidR="00FC5DF0" w:rsidRPr="006A0F7E" w:rsidRDefault="009B77AC" w:rsidP="00FC5DF0">
            <w:pPr>
              <w:pStyle w:val="DELLNormal"/>
              <w:rPr>
                <w:lang w:val="en-US"/>
              </w:rPr>
            </w:pPr>
            <w:r>
              <w:rPr>
                <w:lang w:val="en-US"/>
              </w:rPr>
              <w:t>4</w:t>
            </w:r>
            <w:r w:rsidR="00FC5DF0">
              <w:rPr>
                <w:lang w:val="en-US"/>
              </w:rPr>
              <w:t xml:space="preserve"> x Intel 82576 Gigabit</w:t>
            </w:r>
          </w:p>
          <w:p w:rsidR="00FC5DF0" w:rsidRPr="006A0F7E" w:rsidRDefault="00FC5DF0" w:rsidP="00FC5DF0">
            <w:pPr>
              <w:pStyle w:val="DELLNormal"/>
              <w:rPr>
                <w:lang w:val="en-US"/>
              </w:rPr>
            </w:pPr>
            <w:r>
              <w:rPr>
                <w:lang w:val="en-US"/>
              </w:rPr>
              <w:t xml:space="preserve">2 </w:t>
            </w:r>
            <w:r w:rsidRPr="006A0F7E">
              <w:rPr>
                <w:lang w:val="en-US"/>
              </w:rPr>
              <w:t>x</w:t>
            </w:r>
            <w:r>
              <w:rPr>
                <w:lang w:val="en-US"/>
              </w:rPr>
              <w:t xml:space="preserve"> </w:t>
            </w:r>
            <w:r w:rsidR="009B77AC">
              <w:rPr>
                <w:lang w:val="en-US"/>
              </w:rPr>
              <w:t>300</w:t>
            </w:r>
            <w:r w:rsidRPr="006A0F7E">
              <w:rPr>
                <w:lang w:val="en-US"/>
              </w:rPr>
              <w:t>Go SAS 15</w:t>
            </w:r>
            <w:r>
              <w:rPr>
                <w:lang w:val="en-US"/>
              </w:rPr>
              <w:t>Krpm</w:t>
            </w:r>
            <w:r w:rsidRPr="006A0F7E">
              <w:rPr>
                <w:lang w:val="en-US"/>
              </w:rPr>
              <w:t xml:space="preserve"> (RAID</w:t>
            </w:r>
            <w:r>
              <w:rPr>
                <w:lang w:val="en-US"/>
              </w:rPr>
              <w:t>1</w:t>
            </w:r>
            <w:r w:rsidRPr="006A0F7E">
              <w:rPr>
                <w:lang w:val="en-US"/>
              </w:rPr>
              <w:t>)</w:t>
            </w:r>
          </w:p>
          <w:p w:rsidR="00FC5DF0" w:rsidRPr="007D5002" w:rsidRDefault="00FC5DF0" w:rsidP="009B77AC">
            <w:pPr>
              <w:pStyle w:val="DELLNormal"/>
            </w:pPr>
            <w:r w:rsidRPr="00FC5DF0">
              <w:rPr>
                <w:lang w:val="en-US"/>
              </w:rPr>
              <w:t>Service T</w:t>
            </w:r>
            <w:r>
              <w:t xml:space="preserve">AG : </w:t>
            </w:r>
            <w:r w:rsidR="009B77AC">
              <w:t>FY1L65J</w:t>
            </w:r>
          </w:p>
        </w:tc>
      </w:tr>
    </w:tbl>
    <w:p w:rsidR="00E70CB5" w:rsidRPr="00FC5DF0" w:rsidRDefault="00E70CB5" w:rsidP="00E70CB5">
      <w:pPr>
        <w:pStyle w:val="DELLTITRE3"/>
        <w:rPr>
          <w:lang w:val="en-US"/>
        </w:rPr>
      </w:pPr>
      <w:bookmarkStart w:id="13" w:name="_Toc318367364"/>
      <w:bookmarkStart w:id="14" w:name="_Toc290891599"/>
      <w:proofErr w:type="spellStart"/>
      <w:r w:rsidRPr="00FC5DF0">
        <w:rPr>
          <w:lang w:val="en-US"/>
        </w:rPr>
        <w:t>Serveur</w:t>
      </w:r>
      <w:proofErr w:type="spellEnd"/>
      <w:r w:rsidRPr="00FC5DF0">
        <w:rPr>
          <w:lang w:val="en-US"/>
        </w:rPr>
        <w:t xml:space="preserve"> « </w:t>
      </w:r>
      <w:r>
        <w:rPr>
          <w:lang w:val="en-US"/>
        </w:rPr>
        <w:t>esxpz2</w:t>
      </w:r>
      <w:r w:rsidRPr="00FC5DF0">
        <w:rPr>
          <w:lang w:val="en-US"/>
        </w:rPr>
        <w:t> »</w:t>
      </w:r>
      <w:bookmarkEnd w:id="13"/>
    </w:p>
    <w:tbl>
      <w:tblPr>
        <w:tblW w:w="0" w:type="auto"/>
        <w:tblBorders>
          <w:top w:val="single" w:sz="8" w:space="0" w:color="auto"/>
          <w:left w:val="single" w:sz="8" w:space="0" w:color="auto"/>
          <w:bottom w:val="single" w:sz="8" w:space="0" w:color="auto"/>
          <w:right w:val="single" w:sz="8" w:space="0" w:color="auto"/>
        </w:tblBorders>
        <w:tblLook w:val="01E0" w:firstRow="1" w:lastRow="1" w:firstColumn="1" w:lastColumn="1" w:noHBand="0" w:noVBand="0"/>
      </w:tblPr>
      <w:tblGrid>
        <w:gridCol w:w="4172"/>
        <w:gridCol w:w="5114"/>
      </w:tblGrid>
      <w:tr w:rsidR="00E70CB5" w:rsidRPr="007D5002" w:rsidTr="00E70CB5">
        <w:tc>
          <w:tcPr>
            <w:tcW w:w="4172" w:type="dxa"/>
          </w:tcPr>
          <w:p w:rsidR="00E70CB5" w:rsidRPr="00FC5DF0" w:rsidRDefault="00E70CB5" w:rsidP="00E70CB5">
            <w:pPr>
              <w:pStyle w:val="DELLNormal"/>
              <w:ind w:left="567"/>
              <w:rPr>
                <w:lang w:val="en-US"/>
              </w:rPr>
            </w:pPr>
            <w:r>
              <w:rPr>
                <w:noProof/>
                <w:lang w:eastAsia="fr-FR"/>
              </w:rPr>
              <w:drawing>
                <wp:inline distT="0" distB="0" distL="0" distR="0">
                  <wp:extent cx="1971675" cy="1118165"/>
                  <wp:effectExtent l="0" t="0" r="0" b="6350"/>
                  <wp:docPr id="53" name="Image 53" descr="C:\Users\ju\Documents\DocClient\R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ocuments\DocClient\R51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71675" cy="1118165"/>
                          </a:xfrm>
                          <a:prstGeom prst="rect">
                            <a:avLst/>
                          </a:prstGeom>
                          <a:noFill/>
                          <a:ln>
                            <a:noFill/>
                          </a:ln>
                        </pic:spPr>
                      </pic:pic>
                    </a:graphicData>
                  </a:graphic>
                </wp:inline>
              </w:drawing>
            </w:r>
          </w:p>
        </w:tc>
        <w:tc>
          <w:tcPr>
            <w:tcW w:w="5114" w:type="dxa"/>
          </w:tcPr>
          <w:p w:rsidR="00E70CB5" w:rsidRPr="00796D85" w:rsidRDefault="00E70CB5" w:rsidP="00E70CB5">
            <w:pPr>
              <w:pStyle w:val="DELLNormal"/>
              <w:rPr>
                <w:lang w:val="en-US"/>
              </w:rPr>
            </w:pPr>
            <w:r w:rsidRPr="00796D85">
              <w:rPr>
                <w:lang w:val="en-US"/>
              </w:rPr>
              <w:t>Dell PowerEdge R</w:t>
            </w:r>
            <w:r>
              <w:rPr>
                <w:lang w:val="en-US"/>
              </w:rPr>
              <w:t>7</w:t>
            </w:r>
            <w:r w:rsidRPr="00796D85">
              <w:rPr>
                <w:lang w:val="en-US"/>
              </w:rPr>
              <w:t>10</w:t>
            </w:r>
          </w:p>
          <w:p w:rsidR="00E70CB5" w:rsidRPr="00940606" w:rsidRDefault="00E70CB5" w:rsidP="00E70CB5">
            <w:pPr>
              <w:pStyle w:val="DELLNormal"/>
              <w:rPr>
                <w:lang w:val="en-US"/>
              </w:rPr>
            </w:pPr>
            <w:r w:rsidRPr="00940606">
              <w:rPr>
                <w:lang w:val="en-US"/>
              </w:rPr>
              <w:t>2</w:t>
            </w:r>
            <w:r>
              <w:rPr>
                <w:lang w:val="en-US"/>
              </w:rPr>
              <w:t xml:space="preserve"> </w:t>
            </w:r>
            <w:r w:rsidRPr="00940606">
              <w:rPr>
                <w:lang w:val="en-US"/>
              </w:rPr>
              <w:t>x</w:t>
            </w:r>
            <w:r>
              <w:rPr>
                <w:lang w:val="en-US"/>
              </w:rPr>
              <w:t xml:space="preserve"> 6</w:t>
            </w:r>
            <w:r w:rsidRPr="00940606">
              <w:rPr>
                <w:lang w:val="en-US"/>
              </w:rPr>
              <w:t xml:space="preserve"> Intel Xeon </w:t>
            </w:r>
            <w:r>
              <w:rPr>
                <w:lang w:val="en-US"/>
              </w:rPr>
              <w:t>5645</w:t>
            </w:r>
            <w:r w:rsidRPr="00940606">
              <w:rPr>
                <w:lang w:val="en-US"/>
              </w:rPr>
              <w:t xml:space="preserve"> @ 2.</w:t>
            </w:r>
            <w:r>
              <w:rPr>
                <w:lang w:val="en-US"/>
              </w:rPr>
              <w:t>4</w:t>
            </w:r>
            <w:r w:rsidRPr="00940606">
              <w:rPr>
                <w:lang w:val="en-US"/>
              </w:rPr>
              <w:t>Ghz</w:t>
            </w:r>
          </w:p>
          <w:p w:rsidR="00E70CB5" w:rsidRPr="006A0F7E" w:rsidRDefault="00E70CB5" w:rsidP="00E70CB5">
            <w:pPr>
              <w:pStyle w:val="DELLNormal"/>
              <w:rPr>
                <w:lang w:val="en-US"/>
              </w:rPr>
            </w:pPr>
            <w:r>
              <w:rPr>
                <w:lang w:val="en-US"/>
              </w:rPr>
              <w:t>48</w:t>
            </w:r>
            <w:r w:rsidRPr="006A0F7E">
              <w:rPr>
                <w:lang w:val="en-US"/>
              </w:rPr>
              <w:t xml:space="preserve"> Go RAM</w:t>
            </w:r>
          </w:p>
          <w:p w:rsidR="00E70CB5" w:rsidRDefault="00E70CB5" w:rsidP="00E70CB5">
            <w:pPr>
              <w:pStyle w:val="DELLNormal"/>
              <w:rPr>
                <w:lang w:val="en-US"/>
              </w:rPr>
            </w:pPr>
            <w:r>
              <w:rPr>
                <w:lang w:val="en-US"/>
              </w:rPr>
              <w:t>4</w:t>
            </w:r>
            <w:r w:rsidRPr="006A0F7E">
              <w:rPr>
                <w:lang w:val="en-US"/>
              </w:rPr>
              <w:t xml:space="preserve"> x Broadcom </w:t>
            </w:r>
            <w:r>
              <w:rPr>
                <w:lang w:val="en-US"/>
              </w:rPr>
              <w:t xml:space="preserve">5709 </w:t>
            </w:r>
            <w:r w:rsidRPr="006A0F7E">
              <w:rPr>
                <w:lang w:val="en-US"/>
              </w:rPr>
              <w:t>Gigabit</w:t>
            </w:r>
          </w:p>
          <w:p w:rsidR="00E70CB5" w:rsidRPr="006A0F7E" w:rsidRDefault="00E70CB5" w:rsidP="00E70CB5">
            <w:pPr>
              <w:pStyle w:val="DELLNormal"/>
              <w:rPr>
                <w:lang w:val="en-US"/>
              </w:rPr>
            </w:pPr>
            <w:r>
              <w:rPr>
                <w:lang w:val="en-US"/>
              </w:rPr>
              <w:t>4 x Intel 82576 Gigabit</w:t>
            </w:r>
          </w:p>
          <w:p w:rsidR="00E70CB5" w:rsidRPr="006A0F7E" w:rsidRDefault="00E70CB5" w:rsidP="00E70CB5">
            <w:pPr>
              <w:pStyle w:val="DELLNormal"/>
              <w:rPr>
                <w:lang w:val="en-US"/>
              </w:rPr>
            </w:pPr>
            <w:r>
              <w:rPr>
                <w:lang w:val="en-US"/>
              </w:rPr>
              <w:t xml:space="preserve">2 </w:t>
            </w:r>
            <w:r w:rsidRPr="006A0F7E">
              <w:rPr>
                <w:lang w:val="en-US"/>
              </w:rPr>
              <w:t>x</w:t>
            </w:r>
            <w:r>
              <w:rPr>
                <w:lang w:val="en-US"/>
              </w:rPr>
              <w:t xml:space="preserve"> 300</w:t>
            </w:r>
            <w:r w:rsidRPr="006A0F7E">
              <w:rPr>
                <w:lang w:val="en-US"/>
              </w:rPr>
              <w:t>Go SAS 15</w:t>
            </w:r>
            <w:r>
              <w:rPr>
                <w:lang w:val="en-US"/>
              </w:rPr>
              <w:t>Krpm</w:t>
            </w:r>
            <w:r w:rsidRPr="006A0F7E">
              <w:rPr>
                <w:lang w:val="en-US"/>
              </w:rPr>
              <w:t xml:space="preserve"> (RAID</w:t>
            </w:r>
            <w:r>
              <w:rPr>
                <w:lang w:val="en-US"/>
              </w:rPr>
              <w:t>1</w:t>
            </w:r>
            <w:r w:rsidRPr="006A0F7E">
              <w:rPr>
                <w:lang w:val="en-US"/>
              </w:rPr>
              <w:t>)</w:t>
            </w:r>
          </w:p>
          <w:p w:rsidR="00E70CB5" w:rsidRPr="007D5002" w:rsidRDefault="00E70CB5" w:rsidP="00E70CB5">
            <w:pPr>
              <w:pStyle w:val="DELLNormal"/>
            </w:pPr>
            <w:r w:rsidRPr="00FC5DF0">
              <w:rPr>
                <w:lang w:val="en-US"/>
              </w:rPr>
              <w:t>Service T</w:t>
            </w:r>
            <w:r>
              <w:t>AG : DY1L65J</w:t>
            </w:r>
          </w:p>
        </w:tc>
      </w:tr>
    </w:tbl>
    <w:p w:rsidR="00E70CB5" w:rsidRDefault="00E70CB5" w:rsidP="000C379F">
      <w:pPr>
        <w:pStyle w:val="DELLTITRE3"/>
        <w:rPr>
          <w:lang w:val="en-US"/>
        </w:rPr>
      </w:pPr>
    </w:p>
    <w:p w:rsidR="000C379F" w:rsidRPr="00FC5DF0" w:rsidRDefault="000C379F" w:rsidP="000C379F">
      <w:pPr>
        <w:pStyle w:val="DELLTITRE3"/>
        <w:rPr>
          <w:lang w:val="en-US"/>
        </w:rPr>
      </w:pPr>
      <w:bookmarkStart w:id="15" w:name="_Toc318367365"/>
      <w:proofErr w:type="spellStart"/>
      <w:r w:rsidRPr="00FC5DF0">
        <w:rPr>
          <w:lang w:val="en-US"/>
        </w:rPr>
        <w:t>Serveur</w:t>
      </w:r>
      <w:proofErr w:type="spellEnd"/>
      <w:r w:rsidRPr="00FC5DF0">
        <w:rPr>
          <w:lang w:val="en-US"/>
        </w:rPr>
        <w:t xml:space="preserve"> « </w:t>
      </w:r>
      <w:r>
        <w:rPr>
          <w:lang w:val="en-US"/>
        </w:rPr>
        <w:t>esx</w:t>
      </w:r>
      <w:r w:rsidR="009B77AC">
        <w:rPr>
          <w:lang w:val="en-US"/>
        </w:rPr>
        <w:t>pz</w:t>
      </w:r>
      <w:r w:rsidR="00E70CB5">
        <w:rPr>
          <w:lang w:val="en-US"/>
        </w:rPr>
        <w:t>3</w:t>
      </w:r>
      <w:r w:rsidRPr="00FC5DF0">
        <w:rPr>
          <w:lang w:val="en-US"/>
        </w:rPr>
        <w:t> »</w:t>
      </w:r>
      <w:bookmarkEnd w:id="15"/>
    </w:p>
    <w:tbl>
      <w:tblPr>
        <w:tblW w:w="0" w:type="auto"/>
        <w:tblBorders>
          <w:top w:val="single" w:sz="8" w:space="0" w:color="auto"/>
          <w:left w:val="single" w:sz="8" w:space="0" w:color="auto"/>
          <w:bottom w:val="single" w:sz="8" w:space="0" w:color="auto"/>
          <w:right w:val="single" w:sz="8" w:space="0" w:color="auto"/>
        </w:tblBorders>
        <w:tblLook w:val="01E0" w:firstRow="1" w:lastRow="1" w:firstColumn="1" w:lastColumn="1" w:noHBand="0" w:noVBand="0"/>
      </w:tblPr>
      <w:tblGrid>
        <w:gridCol w:w="4172"/>
        <w:gridCol w:w="5114"/>
      </w:tblGrid>
      <w:tr w:rsidR="000C379F" w:rsidRPr="007D5002" w:rsidTr="00D60D7D">
        <w:tc>
          <w:tcPr>
            <w:tcW w:w="4172" w:type="dxa"/>
          </w:tcPr>
          <w:p w:rsidR="000C379F" w:rsidRPr="00FC5DF0" w:rsidRDefault="000C379F" w:rsidP="00D60D7D">
            <w:pPr>
              <w:pStyle w:val="DELLNormal"/>
              <w:ind w:left="567"/>
              <w:rPr>
                <w:lang w:val="en-US"/>
              </w:rPr>
            </w:pPr>
            <w:r>
              <w:rPr>
                <w:noProof/>
                <w:lang w:eastAsia="fr-FR"/>
              </w:rPr>
              <w:drawing>
                <wp:inline distT="0" distB="0" distL="0" distR="0">
                  <wp:extent cx="1971675" cy="1118165"/>
                  <wp:effectExtent l="0" t="0" r="0" b="6350"/>
                  <wp:docPr id="27" name="Image 27" descr="C:\Users\ju\Documents\DocClient\R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ocuments\DocClient\R51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71675" cy="1118165"/>
                          </a:xfrm>
                          <a:prstGeom prst="rect">
                            <a:avLst/>
                          </a:prstGeom>
                          <a:noFill/>
                          <a:ln>
                            <a:noFill/>
                          </a:ln>
                        </pic:spPr>
                      </pic:pic>
                    </a:graphicData>
                  </a:graphic>
                </wp:inline>
              </w:drawing>
            </w:r>
          </w:p>
        </w:tc>
        <w:tc>
          <w:tcPr>
            <w:tcW w:w="5114" w:type="dxa"/>
          </w:tcPr>
          <w:p w:rsidR="009B77AC" w:rsidRPr="00796D85" w:rsidRDefault="009B77AC" w:rsidP="009B77AC">
            <w:pPr>
              <w:pStyle w:val="DELLNormal"/>
              <w:rPr>
                <w:lang w:val="en-US"/>
              </w:rPr>
            </w:pPr>
            <w:r w:rsidRPr="00796D85">
              <w:rPr>
                <w:lang w:val="en-US"/>
              </w:rPr>
              <w:t>Dell PowerEdge R</w:t>
            </w:r>
            <w:r>
              <w:rPr>
                <w:lang w:val="en-US"/>
              </w:rPr>
              <w:t>7</w:t>
            </w:r>
            <w:r w:rsidRPr="00796D85">
              <w:rPr>
                <w:lang w:val="en-US"/>
              </w:rPr>
              <w:t>10</w:t>
            </w:r>
          </w:p>
          <w:p w:rsidR="009B77AC" w:rsidRPr="00940606" w:rsidRDefault="009B77AC" w:rsidP="009B77AC">
            <w:pPr>
              <w:pStyle w:val="DELLNormal"/>
              <w:rPr>
                <w:lang w:val="en-US"/>
              </w:rPr>
            </w:pPr>
            <w:r w:rsidRPr="00940606">
              <w:rPr>
                <w:lang w:val="en-US"/>
              </w:rPr>
              <w:t>2</w:t>
            </w:r>
            <w:r>
              <w:rPr>
                <w:lang w:val="en-US"/>
              </w:rPr>
              <w:t xml:space="preserve"> </w:t>
            </w:r>
            <w:r w:rsidRPr="00940606">
              <w:rPr>
                <w:lang w:val="en-US"/>
              </w:rPr>
              <w:t>x</w:t>
            </w:r>
            <w:r>
              <w:rPr>
                <w:lang w:val="en-US"/>
              </w:rPr>
              <w:t xml:space="preserve"> 6</w:t>
            </w:r>
            <w:r w:rsidRPr="00940606">
              <w:rPr>
                <w:lang w:val="en-US"/>
              </w:rPr>
              <w:t xml:space="preserve"> Intel Xeon </w:t>
            </w:r>
            <w:r>
              <w:rPr>
                <w:lang w:val="en-US"/>
              </w:rPr>
              <w:t>5645</w:t>
            </w:r>
            <w:r w:rsidRPr="00940606">
              <w:rPr>
                <w:lang w:val="en-US"/>
              </w:rPr>
              <w:t xml:space="preserve"> @ 2.</w:t>
            </w:r>
            <w:r>
              <w:rPr>
                <w:lang w:val="en-US"/>
              </w:rPr>
              <w:t>4</w:t>
            </w:r>
            <w:r w:rsidRPr="00940606">
              <w:rPr>
                <w:lang w:val="en-US"/>
              </w:rPr>
              <w:t>Ghz</w:t>
            </w:r>
          </w:p>
          <w:p w:rsidR="009B77AC" w:rsidRPr="006A0F7E" w:rsidRDefault="009B77AC" w:rsidP="009B77AC">
            <w:pPr>
              <w:pStyle w:val="DELLNormal"/>
              <w:rPr>
                <w:lang w:val="en-US"/>
              </w:rPr>
            </w:pPr>
            <w:r>
              <w:rPr>
                <w:lang w:val="en-US"/>
              </w:rPr>
              <w:t>48</w:t>
            </w:r>
            <w:r w:rsidRPr="006A0F7E">
              <w:rPr>
                <w:lang w:val="en-US"/>
              </w:rPr>
              <w:t xml:space="preserve"> Go RAM</w:t>
            </w:r>
          </w:p>
          <w:p w:rsidR="009B77AC" w:rsidRDefault="009B77AC" w:rsidP="009B77AC">
            <w:pPr>
              <w:pStyle w:val="DELLNormal"/>
              <w:rPr>
                <w:lang w:val="en-US"/>
              </w:rPr>
            </w:pPr>
            <w:r>
              <w:rPr>
                <w:lang w:val="en-US"/>
              </w:rPr>
              <w:t>4</w:t>
            </w:r>
            <w:r w:rsidRPr="006A0F7E">
              <w:rPr>
                <w:lang w:val="en-US"/>
              </w:rPr>
              <w:t xml:space="preserve"> x Broadcom </w:t>
            </w:r>
            <w:r>
              <w:rPr>
                <w:lang w:val="en-US"/>
              </w:rPr>
              <w:t xml:space="preserve">5709 </w:t>
            </w:r>
            <w:r w:rsidRPr="006A0F7E">
              <w:rPr>
                <w:lang w:val="en-US"/>
              </w:rPr>
              <w:t>Gigabit</w:t>
            </w:r>
          </w:p>
          <w:p w:rsidR="009B77AC" w:rsidRPr="006A0F7E" w:rsidRDefault="009B77AC" w:rsidP="009B77AC">
            <w:pPr>
              <w:pStyle w:val="DELLNormal"/>
              <w:rPr>
                <w:lang w:val="en-US"/>
              </w:rPr>
            </w:pPr>
            <w:r>
              <w:rPr>
                <w:lang w:val="en-US"/>
              </w:rPr>
              <w:t>4 x Intel 82576 Gigabit</w:t>
            </w:r>
          </w:p>
          <w:p w:rsidR="009B77AC" w:rsidRPr="006A0F7E" w:rsidRDefault="009B77AC" w:rsidP="009B77AC">
            <w:pPr>
              <w:pStyle w:val="DELLNormal"/>
              <w:rPr>
                <w:lang w:val="en-US"/>
              </w:rPr>
            </w:pPr>
            <w:r>
              <w:rPr>
                <w:lang w:val="en-US"/>
              </w:rPr>
              <w:t xml:space="preserve">2 </w:t>
            </w:r>
            <w:r w:rsidRPr="006A0F7E">
              <w:rPr>
                <w:lang w:val="en-US"/>
              </w:rPr>
              <w:t>x</w:t>
            </w:r>
            <w:r>
              <w:rPr>
                <w:lang w:val="en-US"/>
              </w:rPr>
              <w:t xml:space="preserve"> 300</w:t>
            </w:r>
            <w:r w:rsidRPr="006A0F7E">
              <w:rPr>
                <w:lang w:val="en-US"/>
              </w:rPr>
              <w:t>Go SAS 15</w:t>
            </w:r>
            <w:r>
              <w:rPr>
                <w:lang w:val="en-US"/>
              </w:rPr>
              <w:t>Krpm</w:t>
            </w:r>
            <w:r w:rsidRPr="006A0F7E">
              <w:rPr>
                <w:lang w:val="en-US"/>
              </w:rPr>
              <w:t xml:space="preserve"> (RAID</w:t>
            </w:r>
            <w:r>
              <w:rPr>
                <w:lang w:val="en-US"/>
              </w:rPr>
              <w:t>1</w:t>
            </w:r>
            <w:r w:rsidRPr="006A0F7E">
              <w:rPr>
                <w:lang w:val="en-US"/>
              </w:rPr>
              <w:t>)</w:t>
            </w:r>
          </w:p>
          <w:p w:rsidR="000C379F" w:rsidRPr="007D5002" w:rsidRDefault="009B77AC" w:rsidP="009B77AC">
            <w:pPr>
              <w:pStyle w:val="DELLNormal"/>
            </w:pPr>
            <w:r w:rsidRPr="00FC5DF0">
              <w:rPr>
                <w:lang w:val="en-US"/>
              </w:rPr>
              <w:t>Service T</w:t>
            </w:r>
            <w:r w:rsidR="00E70CB5">
              <w:t xml:space="preserve">AG : </w:t>
            </w:r>
            <w:r w:rsidR="0008485B">
              <w:rPr>
                <w:lang w:val="en-US"/>
              </w:rPr>
              <w:t>920785J</w:t>
            </w:r>
          </w:p>
        </w:tc>
      </w:tr>
    </w:tbl>
    <w:p w:rsidR="000C379F" w:rsidRDefault="000C379F" w:rsidP="000C379F">
      <w:pPr>
        <w:pStyle w:val="DELLTITRE2"/>
      </w:pPr>
      <w:bookmarkStart w:id="16" w:name="_Toc290891628"/>
      <w:bookmarkStart w:id="17" w:name="_Toc318367366"/>
      <w:r>
        <w:t>Baie SAN</w:t>
      </w:r>
      <w:bookmarkEnd w:id="16"/>
      <w:bookmarkEnd w:id="17"/>
    </w:p>
    <w:p w:rsidR="00E70CB5" w:rsidRDefault="00E70CB5" w:rsidP="000C379F">
      <w:pPr>
        <w:pStyle w:val="DELLTITRE3"/>
      </w:pPr>
    </w:p>
    <w:p w:rsidR="00E70CB5" w:rsidRPr="00450E61" w:rsidRDefault="00E70CB5" w:rsidP="00E70CB5">
      <w:pPr>
        <w:pStyle w:val="DELLTITRE3"/>
      </w:pPr>
      <w:bookmarkStart w:id="18" w:name="_Toc318367367"/>
      <w:r>
        <w:t>SANPZ1</w:t>
      </w:r>
      <w:bookmarkEnd w:id="18"/>
    </w:p>
    <w:tbl>
      <w:tblPr>
        <w:tblW w:w="0" w:type="auto"/>
        <w:tblBorders>
          <w:top w:val="single" w:sz="8" w:space="0" w:color="auto"/>
          <w:left w:val="single" w:sz="8" w:space="0" w:color="auto"/>
          <w:bottom w:val="single" w:sz="8" w:space="0" w:color="auto"/>
          <w:right w:val="single" w:sz="8" w:space="0" w:color="auto"/>
        </w:tblBorders>
        <w:tblLook w:val="01E0" w:firstRow="1" w:lastRow="1" w:firstColumn="1" w:lastColumn="1" w:noHBand="0" w:noVBand="0"/>
      </w:tblPr>
      <w:tblGrid>
        <w:gridCol w:w="4442"/>
        <w:gridCol w:w="4844"/>
      </w:tblGrid>
      <w:tr w:rsidR="00E70CB5" w:rsidRPr="0014544D" w:rsidTr="00E70CB5">
        <w:tc>
          <w:tcPr>
            <w:tcW w:w="4442" w:type="dxa"/>
          </w:tcPr>
          <w:p w:rsidR="00E70CB5" w:rsidRPr="00711F94" w:rsidRDefault="00E70CB5" w:rsidP="00E70CB5">
            <w:pPr>
              <w:pStyle w:val="DELLNormal"/>
              <w:ind w:left="567"/>
            </w:pPr>
            <w:r>
              <w:rPr>
                <w:noProof/>
                <w:lang w:eastAsia="fr-FR"/>
              </w:rPr>
              <w:drawing>
                <wp:inline distT="0" distB="0" distL="0" distR="0">
                  <wp:extent cx="1839433" cy="552911"/>
                  <wp:effectExtent l="0" t="0" r="0" b="0"/>
                  <wp:docPr id="55" name="Image 55" descr="C:\Users\ju\Pictures\EQL4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Pictures\EQL410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41918" cy="553658"/>
                          </a:xfrm>
                          <a:prstGeom prst="rect">
                            <a:avLst/>
                          </a:prstGeom>
                          <a:noFill/>
                          <a:ln>
                            <a:noFill/>
                          </a:ln>
                        </pic:spPr>
                      </pic:pic>
                    </a:graphicData>
                  </a:graphic>
                </wp:inline>
              </w:drawing>
            </w:r>
          </w:p>
        </w:tc>
        <w:tc>
          <w:tcPr>
            <w:tcW w:w="4844" w:type="dxa"/>
          </w:tcPr>
          <w:p w:rsidR="00E70CB5" w:rsidRPr="006A0F7E" w:rsidRDefault="00E70CB5" w:rsidP="00E70CB5">
            <w:pPr>
              <w:pStyle w:val="DELLNormal"/>
              <w:ind w:left="803"/>
              <w:rPr>
                <w:lang w:val="en-US"/>
              </w:rPr>
            </w:pPr>
            <w:r w:rsidRPr="006A0F7E">
              <w:rPr>
                <w:lang w:val="en-US"/>
              </w:rPr>
              <w:t xml:space="preserve">Dell </w:t>
            </w:r>
            <w:proofErr w:type="spellStart"/>
            <w:r>
              <w:rPr>
                <w:lang w:val="en-US"/>
              </w:rPr>
              <w:t>Equallogic</w:t>
            </w:r>
            <w:proofErr w:type="spellEnd"/>
            <w:r>
              <w:rPr>
                <w:lang w:val="en-US"/>
              </w:rPr>
              <w:t xml:space="preserve"> PS4100X</w:t>
            </w:r>
          </w:p>
          <w:p w:rsidR="00E70CB5" w:rsidRDefault="00E70CB5" w:rsidP="00E70CB5">
            <w:pPr>
              <w:pStyle w:val="DELLNormal"/>
              <w:ind w:left="803"/>
              <w:rPr>
                <w:lang w:val="en-US"/>
              </w:rPr>
            </w:pPr>
            <w:r>
              <w:rPr>
                <w:lang w:val="en-US"/>
              </w:rPr>
              <w:t>24</w:t>
            </w:r>
            <w:r w:rsidRPr="006A0F7E">
              <w:rPr>
                <w:lang w:val="en-US"/>
              </w:rPr>
              <w:t xml:space="preserve"> x </w:t>
            </w:r>
            <w:r>
              <w:rPr>
                <w:lang w:val="en-US"/>
              </w:rPr>
              <w:t>300 G</w:t>
            </w:r>
            <w:r w:rsidRPr="006A0F7E">
              <w:rPr>
                <w:lang w:val="en-US"/>
              </w:rPr>
              <w:t xml:space="preserve">o </w:t>
            </w:r>
            <w:r>
              <w:rPr>
                <w:lang w:val="en-US"/>
              </w:rPr>
              <w:t>SAS</w:t>
            </w:r>
            <w:r w:rsidRPr="006A0F7E">
              <w:rPr>
                <w:lang w:val="en-US"/>
              </w:rPr>
              <w:t xml:space="preserve"> </w:t>
            </w:r>
            <w:r>
              <w:rPr>
                <w:lang w:val="en-US"/>
              </w:rPr>
              <w:t>10.000rpm</w:t>
            </w:r>
            <w:r w:rsidRPr="006A0F7E">
              <w:rPr>
                <w:lang w:val="en-US"/>
              </w:rPr>
              <w:t xml:space="preserve"> (RAID</w:t>
            </w:r>
            <w:r>
              <w:rPr>
                <w:lang w:val="en-US"/>
              </w:rPr>
              <w:t>5)</w:t>
            </w:r>
          </w:p>
          <w:p w:rsidR="00E70CB5" w:rsidRPr="00E127F3" w:rsidRDefault="00E70CB5" w:rsidP="00E70CB5">
            <w:pPr>
              <w:pStyle w:val="DELLNormal"/>
              <w:ind w:left="803"/>
              <w:rPr>
                <w:lang w:val="en-US"/>
              </w:rPr>
            </w:pPr>
            <w:r>
              <w:rPr>
                <w:lang w:val="en-US"/>
              </w:rPr>
              <w:t xml:space="preserve">Service TAG : </w:t>
            </w:r>
            <w:r w:rsidRPr="00B2595E">
              <w:rPr>
                <w:lang w:val="en-US"/>
              </w:rPr>
              <w:t>8FXK65J</w:t>
            </w:r>
          </w:p>
        </w:tc>
      </w:tr>
    </w:tbl>
    <w:p w:rsidR="00E70CB5" w:rsidRDefault="00E70CB5" w:rsidP="000C379F">
      <w:pPr>
        <w:pStyle w:val="DELLTITRE3"/>
      </w:pPr>
    </w:p>
    <w:p w:rsidR="000C379F" w:rsidRPr="00450E61" w:rsidRDefault="00E70CB5" w:rsidP="000C379F">
      <w:pPr>
        <w:pStyle w:val="DELLTITRE3"/>
      </w:pPr>
      <w:bookmarkStart w:id="19" w:name="_Toc318367368"/>
      <w:r>
        <w:t>SANPZ2</w:t>
      </w:r>
      <w:bookmarkEnd w:id="19"/>
    </w:p>
    <w:tbl>
      <w:tblPr>
        <w:tblW w:w="0" w:type="auto"/>
        <w:tblBorders>
          <w:top w:val="single" w:sz="8" w:space="0" w:color="auto"/>
          <w:left w:val="single" w:sz="8" w:space="0" w:color="auto"/>
          <w:bottom w:val="single" w:sz="8" w:space="0" w:color="auto"/>
          <w:right w:val="single" w:sz="8" w:space="0" w:color="auto"/>
        </w:tblBorders>
        <w:tblLook w:val="01E0" w:firstRow="1" w:lastRow="1" w:firstColumn="1" w:lastColumn="1" w:noHBand="0" w:noVBand="0"/>
      </w:tblPr>
      <w:tblGrid>
        <w:gridCol w:w="4442"/>
        <w:gridCol w:w="4844"/>
      </w:tblGrid>
      <w:tr w:rsidR="000C379F" w:rsidRPr="0014544D" w:rsidTr="00D60D7D">
        <w:tc>
          <w:tcPr>
            <w:tcW w:w="4442" w:type="dxa"/>
          </w:tcPr>
          <w:p w:rsidR="000C379F" w:rsidRPr="00711F94" w:rsidRDefault="009B77AC" w:rsidP="00D60D7D">
            <w:pPr>
              <w:pStyle w:val="DELLNormal"/>
              <w:ind w:left="567"/>
            </w:pPr>
            <w:r>
              <w:rPr>
                <w:noProof/>
                <w:lang w:eastAsia="fr-FR"/>
              </w:rPr>
              <w:drawing>
                <wp:inline distT="0" distB="0" distL="0" distR="0">
                  <wp:extent cx="1839433" cy="552911"/>
                  <wp:effectExtent l="0" t="0" r="0" b="0"/>
                  <wp:docPr id="47" name="Image 47" descr="C:\Users\ju\Pictures\EQL4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Pictures\EQL410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41918" cy="553658"/>
                          </a:xfrm>
                          <a:prstGeom prst="rect">
                            <a:avLst/>
                          </a:prstGeom>
                          <a:noFill/>
                          <a:ln>
                            <a:noFill/>
                          </a:ln>
                        </pic:spPr>
                      </pic:pic>
                    </a:graphicData>
                  </a:graphic>
                </wp:inline>
              </w:drawing>
            </w:r>
          </w:p>
        </w:tc>
        <w:tc>
          <w:tcPr>
            <w:tcW w:w="4844" w:type="dxa"/>
          </w:tcPr>
          <w:p w:rsidR="000C379F" w:rsidRPr="006A0F7E" w:rsidRDefault="000C379F" w:rsidP="009B77AC">
            <w:pPr>
              <w:pStyle w:val="DELLNormal"/>
              <w:ind w:left="803"/>
              <w:rPr>
                <w:lang w:val="en-US"/>
              </w:rPr>
            </w:pPr>
            <w:r w:rsidRPr="006A0F7E">
              <w:rPr>
                <w:lang w:val="en-US"/>
              </w:rPr>
              <w:t xml:space="preserve">Dell </w:t>
            </w:r>
            <w:proofErr w:type="spellStart"/>
            <w:r>
              <w:rPr>
                <w:lang w:val="en-US"/>
              </w:rPr>
              <w:t>Equallogic</w:t>
            </w:r>
            <w:proofErr w:type="spellEnd"/>
            <w:r>
              <w:rPr>
                <w:lang w:val="en-US"/>
              </w:rPr>
              <w:t xml:space="preserve"> PS4</w:t>
            </w:r>
            <w:r w:rsidR="00B2595E">
              <w:rPr>
                <w:lang w:val="en-US"/>
              </w:rPr>
              <w:t>1</w:t>
            </w:r>
            <w:r>
              <w:rPr>
                <w:lang w:val="en-US"/>
              </w:rPr>
              <w:t>00</w:t>
            </w:r>
            <w:r w:rsidR="00B2595E">
              <w:rPr>
                <w:lang w:val="en-US"/>
              </w:rPr>
              <w:t>X</w:t>
            </w:r>
          </w:p>
          <w:p w:rsidR="000C379F" w:rsidRDefault="00B2595E" w:rsidP="009B77AC">
            <w:pPr>
              <w:pStyle w:val="DELLNormal"/>
              <w:ind w:left="803"/>
              <w:rPr>
                <w:lang w:val="en-US"/>
              </w:rPr>
            </w:pPr>
            <w:r>
              <w:rPr>
                <w:lang w:val="en-US"/>
              </w:rPr>
              <w:t>24</w:t>
            </w:r>
            <w:r w:rsidR="000C379F" w:rsidRPr="006A0F7E">
              <w:rPr>
                <w:lang w:val="en-US"/>
              </w:rPr>
              <w:t xml:space="preserve"> x </w:t>
            </w:r>
            <w:r>
              <w:rPr>
                <w:lang w:val="en-US"/>
              </w:rPr>
              <w:t>300 G</w:t>
            </w:r>
            <w:r w:rsidR="000C379F" w:rsidRPr="006A0F7E">
              <w:rPr>
                <w:lang w:val="en-US"/>
              </w:rPr>
              <w:t xml:space="preserve">o </w:t>
            </w:r>
            <w:r>
              <w:rPr>
                <w:lang w:val="en-US"/>
              </w:rPr>
              <w:t>SAS</w:t>
            </w:r>
            <w:r w:rsidR="000C379F" w:rsidRPr="006A0F7E">
              <w:rPr>
                <w:lang w:val="en-US"/>
              </w:rPr>
              <w:t xml:space="preserve"> </w:t>
            </w:r>
            <w:r>
              <w:rPr>
                <w:lang w:val="en-US"/>
              </w:rPr>
              <w:t>10.0</w:t>
            </w:r>
            <w:r w:rsidR="0079627A">
              <w:rPr>
                <w:lang w:val="en-US"/>
              </w:rPr>
              <w:t>00</w:t>
            </w:r>
            <w:r w:rsidR="000C379F">
              <w:rPr>
                <w:lang w:val="en-US"/>
              </w:rPr>
              <w:t>rpm</w:t>
            </w:r>
            <w:r w:rsidR="000C379F" w:rsidRPr="006A0F7E">
              <w:rPr>
                <w:lang w:val="en-US"/>
              </w:rPr>
              <w:t xml:space="preserve"> (RAID</w:t>
            </w:r>
            <w:r w:rsidR="0079627A">
              <w:rPr>
                <w:lang w:val="en-US"/>
              </w:rPr>
              <w:t>5</w:t>
            </w:r>
            <w:r w:rsidR="000C379F">
              <w:rPr>
                <w:lang w:val="en-US"/>
              </w:rPr>
              <w:t>)</w:t>
            </w:r>
          </w:p>
          <w:p w:rsidR="000C379F" w:rsidRPr="00E127F3" w:rsidRDefault="000C379F" w:rsidP="0008485B">
            <w:pPr>
              <w:pStyle w:val="DELLNormal"/>
              <w:ind w:left="803"/>
              <w:rPr>
                <w:lang w:val="en-US"/>
              </w:rPr>
            </w:pPr>
            <w:r>
              <w:rPr>
                <w:lang w:val="en-US"/>
              </w:rPr>
              <w:t xml:space="preserve">Service TAG : </w:t>
            </w:r>
            <w:r w:rsidR="001C6EAD">
              <w:rPr>
                <w:lang w:val="en-US"/>
              </w:rPr>
              <w:t>29S685J</w:t>
            </w:r>
          </w:p>
        </w:tc>
      </w:tr>
      <w:bookmarkEnd w:id="14"/>
    </w:tbl>
    <w:p w:rsidR="0079627A" w:rsidRDefault="0079627A">
      <w:pPr>
        <w:spacing w:after="200" w:line="276" w:lineRule="auto"/>
        <w:rPr>
          <w:rFonts w:ascii="Arial Bold" w:hAnsi="Arial Bold" w:cs="Arial"/>
          <w:b/>
          <w:bCs/>
          <w:iCs/>
          <w:color w:val="0066CC"/>
          <w:sz w:val="30"/>
          <w:szCs w:val="30"/>
          <w:lang w:val="fr-FR"/>
        </w:rPr>
      </w:pPr>
      <w:r>
        <w:br w:type="page"/>
      </w:r>
    </w:p>
    <w:p w:rsidR="0013071E" w:rsidRPr="00E127F3" w:rsidRDefault="0013071E" w:rsidP="0013071E">
      <w:pPr>
        <w:pStyle w:val="DELLTITRE2"/>
      </w:pPr>
      <w:bookmarkStart w:id="20" w:name="_Toc318367369"/>
      <w:r w:rsidRPr="007D5002">
        <w:lastRenderedPageBreak/>
        <w:t>Adressage IP</w:t>
      </w:r>
      <w:bookmarkEnd w:id="20"/>
    </w:p>
    <w:tbl>
      <w:tblPr>
        <w:tblpPr w:leftFromText="141" w:rightFromText="141" w:vertAnchor="text" w:horzAnchor="margin" w:tblpXSpec="center" w:tblpY="445"/>
        <w:tblW w:w="4487" w:type="pct"/>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ayout w:type="fixed"/>
        <w:tblCellMar>
          <w:left w:w="57" w:type="dxa"/>
          <w:right w:w="57" w:type="dxa"/>
        </w:tblCellMar>
        <w:tblLook w:val="01E0" w:firstRow="1" w:lastRow="1" w:firstColumn="1" w:lastColumn="1" w:noHBand="0" w:noVBand="0"/>
      </w:tblPr>
      <w:tblGrid>
        <w:gridCol w:w="1333"/>
        <w:gridCol w:w="992"/>
        <w:gridCol w:w="2552"/>
        <w:gridCol w:w="1535"/>
        <w:gridCol w:w="1830"/>
      </w:tblGrid>
      <w:tr w:rsidR="0013071E" w:rsidRPr="007D5002" w:rsidTr="00A05F08">
        <w:trPr>
          <w:trHeight w:val="451"/>
        </w:trPr>
        <w:tc>
          <w:tcPr>
            <w:tcW w:w="809" w:type="pct"/>
            <w:shd w:val="clear" w:color="auto" w:fill="008FFA"/>
            <w:vAlign w:val="center"/>
          </w:tcPr>
          <w:p w:rsidR="0013071E" w:rsidRPr="007D5002" w:rsidRDefault="0013071E" w:rsidP="00B56EF6">
            <w:pPr>
              <w:pStyle w:val="DellTableText"/>
            </w:pPr>
            <w:r w:rsidRPr="007D5002">
              <w:t>Nom</w:t>
            </w:r>
          </w:p>
        </w:tc>
        <w:tc>
          <w:tcPr>
            <w:tcW w:w="602" w:type="pct"/>
            <w:shd w:val="clear" w:color="auto" w:fill="008FFA"/>
            <w:vAlign w:val="center"/>
          </w:tcPr>
          <w:p w:rsidR="0013071E" w:rsidRPr="007D5002" w:rsidRDefault="0013071E" w:rsidP="00B56EF6">
            <w:pPr>
              <w:pStyle w:val="DellTableText"/>
            </w:pPr>
            <w:r w:rsidRPr="007D5002">
              <w:t>OS</w:t>
            </w:r>
          </w:p>
        </w:tc>
        <w:tc>
          <w:tcPr>
            <w:tcW w:w="1548" w:type="pct"/>
            <w:shd w:val="clear" w:color="auto" w:fill="008FFA"/>
            <w:vAlign w:val="center"/>
          </w:tcPr>
          <w:p w:rsidR="0013071E" w:rsidRPr="007D5002" w:rsidRDefault="0013071E" w:rsidP="00B56EF6">
            <w:pPr>
              <w:pStyle w:val="DellTableText"/>
            </w:pPr>
            <w:r w:rsidRPr="007D5002">
              <w:t>IP</w:t>
            </w:r>
          </w:p>
        </w:tc>
        <w:tc>
          <w:tcPr>
            <w:tcW w:w="931" w:type="pct"/>
            <w:shd w:val="clear" w:color="auto" w:fill="008FFA"/>
            <w:vAlign w:val="center"/>
          </w:tcPr>
          <w:p w:rsidR="0013071E" w:rsidRPr="007D5002" w:rsidRDefault="0013071E" w:rsidP="00B56EF6">
            <w:pPr>
              <w:pStyle w:val="DellTableText"/>
            </w:pPr>
            <w:r w:rsidRPr="007D5002">
              <w:t>Masque</w:t>
            </w:r>
          </w:p>
        </w:tc>
        <w:tc>
          <w:tcPr>
            <w:tcW w:w="1110" w:type="pct"/>
            <w:shd w:val="clear" w:color="auto" w:fill="008FFA"/>
            <w:vAlign w:val="center"/>
          </w:tcPr>
          <w:p w:rsidR="0013071E" w:rsidRPr="007D5002" w:rsidRDefault="0013071E" w:rsidP="00B56EF6">
            <w:pPr>
              <w:pStyle w:val="DellTableText"/>
            </w:pPr>
            <w:r w:rsidRPr="007D5002">
              <w:t>Gateway</w:t>
            </w:r>
          </w:p>
        </w:tc>
      </w:tr>
      <w:tr w:rsidR="00D203AA" w:rsidRPr="00D203AA" w:rsidTr="00A05F08">
        <w:trPr>
          <w:trHeight w:val="451"/>
        </w:trPr>
        <w:tc>
          <w:tcPr>
            <w:tcW w:w="809" w:type="pct"/>
            <w:tcBorders>
              <w:bottom w:val="single" w:sz="4" w:space="0" w:color="0070C0"/>
            </w:tcBorders>
            <w:vAlign w:val="center"/>
          </w:tcPr>
          <w:p w:rsidR="00D203AA" w:rsidRPr="007D5002" w:rsidRDefault="00B0418E" w:rsidP="00B0418E">
            <w:pPr>
              <w:pStyle w:val="DellTableText"/>
              <w:jc w:val="left"/>
            </w:pPr>
            <w:r>
              <w:t>e</w:t>
            </w:r>
            <w:r w:rsidR="00A05F08">
              <w:t>sx</w:t>
            </w:r>
            <w:r w:rsidR="00B2595E">
              <w:t>pz</w:t>
            </w:r>
            <w:r>
              <w:t>1</w:t>
            </w:r>
          </w:p>
        </w:tc>
        <w:tc>
          <w:tcPr>
            <w:tcW w:w="602" w:type="pct"/>
            <w:tcBorders>
              <w:bottom w:val="single" w:sz="4" w:space="0" w:color="0070C0"/>
            </w:tcBorders>
            <w:vAlign w:val="center"/>
          </w:tcPr>
          <w:p w:rsidR="00D203AA" w:rsidRPr="007D5002" w:rsidRDefault="00D203AA" w:rsidP="00B2595E">
            <w:pPr>
              <w:pStyle w:val="DellTableText"/>
              <w:jc w:val="left"/>
            </w:pPr>
            <w:proofErr w:type="spellStart"/>
            <w:r w:rsidRPr="007D5002">
              <w:t>ESX</w:t>
            </w:r>
            <w:r w:rsidR="00B0418E">
              <w:t>i</w:t>
            </w:r>
            <w:proofErr w:type="spellEnd"/>
            <w:r w:rsidR="00A05F08">
              <w:t xml:space="preserve"> </w:t>
            </w:r>
            <w:r w:rsidR="00B2595E">
              <w:t>5.0</w:t>
            </w:r>
          </w:p>
        </w:tc>
        <w:tc>
          <w:tcPr>
            <w:tcW w:w="1548" w:type="pct"/>
            <w:tcBorders>
              <w:bottom w:val="single" w:sz="4" w:space="0" w:color="0070C0"/>
            </w:tcBorders>
            <w:vAlign w:val="center"/>
          </w:tcPr>
          <w:p w:rsidR="00D203AA" w:rsidRPr="00B0418E" w:rsidRDefault="00A05F08" w:rsidP="00D203AA">
            <w:pPr>
              <w:pStyle w:val="DellTableText"/>
              <w:jc w:val="left"/>
              <w:rPr>
                <w:lang w:val="en-US"/>
              </w:rPr>
            </w:pPr>
            <w:r w:rsidRPr="00B0418E">
              <w:rPr>
                <w:lang w:val="en-US"/>
              </w:rPr>
              <w:t>1</w:t>
            </w:r>
            <w:r w:rsidR="00B0418E" w:rsidRPr="00B0418E">
              <w:rPr>
                <w:lang w:val="en-US"/>
              </w:rPr>
              <w:t>9</w:t>
            </w:r>
            <w:r w:rsidR="00B2595E">
              <w:rPr>
                <w:lang w:val="en-US"/>
              </w:rPr>
              <w:t>4</w:t>
            </w:r>
            <w:r w:rsidR="00B0418E" w:rsidRPr="00B0418E">
              <w:rPr>
                <w:lang w:val="en-US"/>
              </w:rPr>
              <w:t>.</w:t>
            </w:r>
            <w:r w:rsidR="00B2595E">
              <w:rPr>
                <w:lang w:val="en-US"/>
              </w:rPr>
              <w:t>0</w:t>
            </w:r>
            <w:r w:rsidR="00B0418E">
              <w:rPr>
                <w:lang w:val="en-US"/>
              </w:rPr>
              <w:t>.</w:t>
            </w:r>
            <w:r w:rsidR="00B2595E">
              <w:rPr>
                <w:lang w:val="en-US"/>
              </w:rPr>
              <w:t xml:space="preserve"> </w:t>
            </w:r>
            <w:r w:rsidR="00B0418E">
              <w:rPr>
                <w:lang w:val="en-US"/>
              </w:rPr>
              <w:t>4.</w:t>
            </w:r>
            <w:r w:rsidR="00B2595E">
              <w:rPr>
                <w:lang w:val="en-US"/>
              </w:rPr>
              <w:t>80</w:t>
            </w:r>
            <w:r w:rsidR="00D203AA" w:rsidRPr="00B0418E">
              <w:rPr>
                <w:lang w:val="en-US"/>
              </w:rPr>
              <w:t xml:space="preserve"> (MGMT)</w:t>
            </w:r>
          </w:p>
          <w:p w:rsidR="00D203AA" w:rsidRDefault="00B2595E" w:rsidP="00B0418E">
            <w:pPr>
              <w:pStyle w:val="DellTableText"/>
              <w:jc w:val="left"/>
              <w:rPr>
                <w:lang w:val="en-US"/>
              </w:rPr>
            </w:pPr>
            <w:r w:rsidRPr="00B0418E">
              <w:rPr>
                <w:lang w:val="en-US"/>
              </w:rPr>
              <w:t>19</w:t>
            </w:r>
            <w:r>
              <w:rPr>
                <w:lang w:val="en-US"/>
              </w:rPr>
              <w:t>4</w:t>
            </w:r>
            <w:r w:rsidRPr="00B0418E">
              <w:rPr>
                <w:lang w:val="en-US"/>
              </w:rPr>
              <w:t>.</w:t>
            </w:r>
            <w:r>
              <w:rPr>
                <w:lang w:val="en-US"/>
              </w:rPr>
              <w:t>0. 4.87</w:t>
            </w:r>
            <w:r w:rsidR="00B0418E" w:rsidRPr="00B0418E">
              <w:rPr>
                <w:lang w:val="en-US"/>
              </w:rPr>
              <w:t xml:space="preserve"> </w:t>
            </w:r>
            <w:r w:rsidR="00D203AA" w:rsidRPr="00B0418E">
              <w:rPr>
                <w:lang w:val="en-US"/>
              </w:rPr>
              <w:t>(</w:t>
            </w:r>
            <w:proofErr w:type="spellStart"/>
            <w:r w:rsidR="00D203AA" w:rsidRPr="00B0418E">
              <w:rPr>
                <w:lang w:val="en-US"/>
              </w:rPr>
              <w:t>vMotion</w:t>
            </w:r>
            <w:proofErr w:type="spellEnd"/>
            <w:r w:rsidR="00D203AA" w:rsidRPr="00B0418E">
              <w:rPr>
                <w:lang w:val="en-US"/>
              </w:rPr>
              <w:t>)</w:t>
            </w:r>
          </w:p>
          <w:p w:rsidR="00B0418E" w:rsidRDefault="00B0418E" w:rsidP="00B0418E">
            <w:pPr>
              <w:pStyle w:val="DellTableText"/>
              <w:jc w:val="left"/>
              <w:rPr>
                <w:lang w:val="en-US"/>
              </w:rPr>
            </w:pPr>
            <w:r w:rsidRPr="00B0418E">
              <w:rPr>
                <w:lang w:val="en-US"/>
              </w:rPr>
              <w:t>192.</w:t>
            </w:r>
            <w:r>
              <w:rPr>
                <w:lang w:val="en-US"/>
              </w:rPr>
              <w:t>168.130.</w:t>
            </w:r>
            <w:r w:rsidR="00B2595E">
              <w:rPr>
                <w:lang w:val="en-US"/>
              </w:rPr>
              <w:t>10</w:t>
            </w:r>
            <w:r>
              <w:rPr>
                <w:lang w:val="en-US"/>
              </w:rPr>
              <w:t xml:space="preserve"> (iSCSI1)</w:t>
            </w:r>
          </w:p>
          <w:p w:rsidR="00B0418E" w:rsidRPr="00B0418E" w:rsidRDefault="00B0418E" w:rsidP="00B2595E">
            <w:pPr>
              <w:pStyle w:val="DellTableText"/>
              <w:jc w:val="left"/>
              <w:rPr>
                <w:lang w:val="en-US"/>
              </w:rPr>
            </w:pPr>
            <w:r w:rsidRPr="00B0418E">
              <w:rPr>
                <w:lang w:val="en-US"/>
              </w:rPr>
              <w:t>192.</w:t>
            </w:r>
            <w:r>
              <w:rPr>
                <w:lang w:val="en-US"/>
              </w:rPr>
              <w:t>168.130.</w:t>
            </w:r>
            <w:r w:rsidR="00B2595E">
              <w:rPr>
                <w:lang w:val="en-US"/>
              </w:rPr>
              <w:t>11</w:t>
            </w:r>
            <w:r>
              <w:rPr>
                <w:lang w:val="en-US"/>
              </w:rPr>
              <w:t xml:space="preserve"> (iSCSI2)</w:t>
            </w:r>
          </w:p>
        </w:tc>
        <w:tc>
          <w:tcPr>
            <w:tcW w:w="931" w:type="pct"/>
            <w:tcBorders>
              <w:bottom w:val="single" w:sz="4" w:space="0" w:color="0070C0"/>
            </w:tcBorders>
            <w:vAlign w:val="center"/>
          </w:tcPr>
          <w:p w:rsidR="00D203AA" w:rsidRPr="00B0418E" w:rsidRDefault="00D203AA" w:rsidP="00A05F08">
            <w:pPr>
              <w:pStyle w:val="DellTableText"/>
              <w:jc w:val="left"/>
              <w:rPr>
                <w:lang w:val="en-US"/>
              </w:rPr>
            </w:pPr>
            <w:r w:rsidRPr="00B0418E">
              <w:rPr>
                <w:lang w:val="en-US"/>
              </w:rPr>
              <w:t>255.255.25</w:t>
            </w:r>
            <w:r w:rsidR="00B0418E">
              <w:rPr>
                <w:lang w:val="en-US"/>
              </w:rPr>
              <w:t>5</w:t>
            </w:r>
            <w:r w:rsidRPr="00B0418E">
              <w:rPr>
                <w:lang w:val="en-US"/>
              </w:rPr>
              <w:t>.</w:t>
            </w:r>
            <w:r w:rsidR="00B0418E">
              <w:rPr>
                <w:lang w:val="en-US"/>
              </w:rPr>
              <w:t>0</w:t>
            </w:r>
          </w:p>
        </w:tc>
        <w:tc>
          <w:tcPr>
            <w:tcW w:w="1110" w:type="pct"/>
            <w:tcBorders>
              <w:bottom w:val="single" w:sz="4" w:space="0" w:color="0070C0"/>
            </w:tcBorders>
            <w:vAlign w:val="center"/>
          </w:tcPr>
          <w:p w:rsidR="00B0418E" w:rsidRPr="00B0418E" w:rsidRDefault="00B2595E" w:rsidP="00B0418E">
            <w:pPr>
              <w:pStyle w:val="DellTableText"/>
              <w:jc w:val="left"/>
              <w:rPr>
                <w:lang w:val="en-US"/>
              </w:rPr>
            </w:pPr>
            <w:r w:rsidRPr="00B0418E">
              <w:rPr>
                <w:lang w:val="en-US"/>
              </w:rPr>
              <w:t>19</w:t>
            </w:r>
            <w:r>
              <w:rPr>
                <w:lang w:val="en-US"/>
              </w:rPr>
              <w:t>4</w:t>
            </w:r>
            <w:r w:rsidRPr="00B0418E">
              <w:rPr>
                <w:lang w:val="en-US"/>
              </w:rPr>
              <w:t>.</w:t>
            </w:r>
            <w:r>
              <w:rPr>
                <w:lang w:val="en-US"/>
              </w:rPr>
              <w:t>0. 4.1</w:t>
            </w:r>
          </w:p>
        </w:tc>
      </w:tr>
      <w:tr w:rsidR="00B0418E" w:rsidRPr="00D203AA" w:rsidTr="00D60D7D">
        <w:trPr>
          <w:trHeight w:val="451"/>
        </w:trPr>
        <w:tc>
          <w:tcPr>
            <w:tcW w:w="809" w:type="pct"/>
            <w:tcBorders>
              <w:bottom w:val="single" w:sz="4" w:space="0" w:color="0070C0"/>
            </w:tcBorders>
            <w:vAlign w:val="center"/>
          </w:tcPr>
          <w:p w:rsidR="00B0418E" w:rsidRPr="007D5002" w:rsidRDefault="00B0418E" w:rsidP="00B0418E">
            <w:pPr>
              <w:pStyle w:val="DellTableText"/>
              <w:jc w:val="left"/>
            </w:pPr>
            <w:r>
              <w:t>esx</w:t>
            </w:r>
            <w:r w:rsidR="00B2595E">
              <w:t>pz</w:t>
            </w:r>
            <w:r>
              <w:t>2</w:t>
            </w:r>
          </w:p>
        </w:tc>
        <w:tc>
          <w:tcPr>
            <w:tcW w:w="602" w:type="pct"/>
            <w:tcBorders>
              <w:bottom w:val="single" w:sz="4" w:space="0" w:color="0070C0"/>
            </w:tcBorders>
            <w:vAlign w:val="center"/>
          </w:tcPr>
          <w:p w:rsidR="00B0418E" w:rsidRPr="007D5002" w:rsidRDefault="00B0418E" w:rsidP="00B2595E">
            <w:pPr>
              <w:pStyle w:val="DellTableText"/>
              <w:jc w:val="left"/>
            </w:pPr>
            <w:proofErr w:type="spellStart"/>
            <w:r w:rsidRPr="007D5002">
              <w:t>ESX</w:t>
            </w:r>
            <w:r>
              <w:t>i</w:t>
            </w:r>
            <w:proofErr w:type="spellEnd"/>
            <w:r>
              <w:t xml:space="preserve"> </w:t>
            </w:r>
            <w:r w:rsidR="00B2595E">
              <w:t>5.0</w:t>
            </w:r>
          </w:p>
        </w:tc>
        <w:tc>
          <w:tcPr>
            <w:tcW w:w="1548" w:type="pct"/>
            <w:tcBorders>
              <w:bottom w:val="single" w:sz="4" w:space="0" w:color="0070C0"/>
            </w:tcBorders>
            <w:vAlign w:val="center"/>
          </w:tcPr>
          <w:p w:rsidR="00B0418E" w:rsidRPr="00B0418E" w:rsidRDefault="00B2595E" w:rsidP="00B0418E">
            <w:pPr>
              <w:pStyle w:val="DellTableText"/>
              <w:jc w:val="left"/>
              <w:rPr>
                <w:lang w:val="en-US"/>
              </w:rPr>
            </w:pPr>
            <w:r w:rsidRPr="00B0418E">
              <w:rPr>
                <w:lang w:val="en-US"/>
              </w:rPr>
              <w:t>19</w:t>
            </w:r>
            <w:r>
              <w:rPr>
                <w:lang w:val="en-US"/>
              </w:rPr>
              <w:t>4</w:t>
            </w:r>
            <w:r w:rsidRPr="00B0418E">
              <w:rPr>
                <w:lang w:val="en-US"/>
              </w:rPr>
              <w:t>.</w:t>
            </w:r>
            <w:r>
              <w:rPr>
                <w:lang w:val="en-US"/>
              </w:rPr>
              <w:t>0. 4.81</w:t>
            </w:r>
            <w:r w:rsidR="00B0418E" w:rsidRPr="00B0418E">
              <w:rPr>
                <w:lang w:val="en-US"/>
              </w:rPr>
              <w:t xml:space="preserve"> (MGMT)</w:t>
            </w:r>
          </w:p>
          <w:p w:rsidR="00B0418E" w:rsidRDefault="00B2595E" w:rsidP="00B0418E">
            <w:pPr>
              <w:pStyle w:val="DellTableText"/>
              <w:jc w:val="left"/>
              <w:rPr>
                <w:lang w:val="en-US"/>
              </w:rPr>
            </w:pPr>
            <w:r w:rsidRPr="00B0418E">
              <w:rPr>
                <w:lang w:val="en-US"/>
              </w:rPr>
              <w:t>19</w:t>
            </w:r>
            <w:r>
              <w:rPr>
                <w:lang w:val="en-US"/>
              </w:rPr>
              <w:t>4</w:t>
            </w:r>
            <w:r w:rsidRPr="00B0418E">
              <w:rPr>
                <w:lang w:val="en-US"/>
              </w:rPr>
              <w:t>.</w:t>
            </w:r>
            <w:r>
              <w:rPr>
                <w:lang w:val="en-US"/>
              </w:rPr>
              <w:t>0. 4.88</w:t>
            </w:r>
            <w:r w:rsidR="00B0418E" w:rsidRPr="00B0418E">
              <w:rPr>
                <w:lang w:val="en-US"/>
              </w:rPr>
              <w:t xml:space="preserve"> (</w:t>
            </w:r>
            <w:proofErr w:type="spellStart"/>
            <w:r w:rsidR="00B0418E" w:rsidRPr="00B0418E">
              <w:rPr>
                <w:lang w:val="en-US"/>
              </w:rPr>
              <w:t>vMotion</w:t>
            </w:r>
            <w:proofErr w:type="spellEnd"/>
            <w:r w:rsidR="00B0418E" w:rsidRPr="00B0418E">
              <w:rPr>
                <w:lang w:val="en-US"/>
              </w:rPr>
              <w:t>)</w:t>
            </w:r>
          </w:p>
          <w:p w:rsidR="00B0418E" w:rsidRDefault="00B0418E" w:rsidP="00B0418E">
            <w:pPr>
              <w:pStyle w:val="DellTableText"/>
              <w:jc w:val="left"/>
              <w:rPr>
                <w:lang w:val="en-US"/>
              </w:rPr>
            </w:pPr>
            <w:r w:rsidRPr="00B0418E">
              <w:rPr>
                <w:lang w:val="en-US"/>
              </w:rPr>
              <w:t>192.</w:t>
            </w:r>
            <w:r>
              <w:rPr>
                <w:lang w:val="en-US"/>
              </w:rPr>
              <w:t>168.130.</w:t>
            </w:r>
            <w:r w:rsidR="00B2595E">
              <w:rPr>
                <w:lang w:val="en-US"/>
              </w:rPr>
              <w:t>12</w:t>
            </w:r>
            <w:r>
              <w:rPr>
                <w:lang w:val="en-US"/>
              </w:rPr>
              <w:t xml:space="preserve"> (iSCSI1)</w:t>
            </w:r>
          </w:p>
          <w:p w:rsidR="00B0418E" w:rsidRPr="00B0418E" w:rsidRDefault="00B0418E" w:rsidP="00B2595E">
            <w:pPr>
              <w:pStyle w:val="DellTableText"/>
              <w:jc w:val="left"/>
              <w:rPr>
                <w:lang w:val="en-US"/>
              </w:rPr>
            </w:pPr>
            <w:r w:rsidRPr="00B0418E">
              <w:rPr>
                <w:lang w:val="en-US"/>
              </w:rPr>
              <w:t>192.</w:t>
            </w:r>
            <w:r>
              <w:rPr>
                <w:lang w:val="en-US"/>
              </w:rPr>
              <w:t>168.130.</w:t>
            </w:r>
            <w:r w:rsidR="00B2595E">
              <w:rPr>
                <w:lang w:val="en-US"/>
              </w:rPr>
              <w:t>13</w:t>
            </w:r>
            <w:r>
              <w:rPr>
                <w:lang w:val="en-US"/>
              </w:rPr>
              <w:t xml:space="preserve"> (iSCSI2)</w:t>
            </w:r>
          </w:p>
        </w:tc>
        <w:tc>
          <w:tcPr>
            <w:tcW w:w="931" w:type="pct"/>
            <w:tcBorders>
              <w:bottom w:val="single" w:sz="4" w:space="0" w:color="0070C0"/>
            </w:tcBorders>
            <w:vAlign w:val="center"/>
          </w:tcPr>
          <w:p w:rsidR="00B0418E" w:rsidRPr="00B0418E" w:rsidRDefault="00B0418E" w:rsidP="00B0418E">
            <w:pPr>
              <w:pStyle w:val="DellTableText"/>
              <w:jc w:val="left"/>
              <w:rPr>
                <w:lang w:val="en-US"/>
              </w:rPr>
            </w:pPr>
            <w:r w:rsidRPr="00B0418E">
              <w:rPr>
                <w:lang w:val="en-US"/>
              </w:rPr>
              <w:t>255.255.25</w:t>
            </w:r>
            <w:r>
              <w:rPr>
                <w:lang w:val="en-US"/>
              </w:rPr>
              <w:t>5</w:t>
            </w:r>
            <w:r w:rsidRPr="00B0418E">
              <w:rPr>
                <w:lang w:val="en-US"/>
              </w:rPr>
              <w:t>.</w:t>
            </w:r>
            <w:r>
              <w:rPr>
                <w:lang w:val="en-US"/>
              </w:rPr>
              <w:t>0</w:t>
            </w:r>
          </w:p>
        </w:tc>
        <w:tc>
          <w:tcPr>
            <w:tcW w:w="1110" w:type="pct"/>
            <w:tcBorders>
              <w:bottom w:val="single" w:sz="4" w:space="0" w:color="0070C0"/>
            </w:tcBorders>
            <w:vAlign w:val="center"/>
          </w:tcPr>
          <w:p w:rsidR="00B0418E" w:rsidRPr="00B0418E" w:rsidRDefault="00B2595E" w:rsidP="00B0418E">
            <w:pPr>
              <w:pStyle w:val="DellTableText"/>
              <w:jc w:val="left"/>
              <w:rPr>
                <w:lang w:val="en-US"/>
              </w:rPr>
            </w:pPr>
            <w:r w:rsidRPr="00B0418E">
              <w:rPr>
                <w:lang w:val="en-US"/>
              </w:rPr>
              <w:t>19</w:t>
            </w:r>
            <w:r>
              <w:rPr>
                <w:lang w:val="en-US"/>
              </w:rPr>
              <w:t>4</w:t>
            </w:r>
            <w:r w:rsidRPr="00B0418E">
              <w:rPr>
                <w:lang w:val="en-US"/>
              </w:rPr>
              <w:t>.</w:t>
            </w:r>
            <w:r>
              <w:rPr>
                <w:lang w:val="en-US"/>
              </w:rPr>
              <w:t>0. 4.1</w:t>
            </w:r>
          </w:p>
        </w:tc>
      </w:tr>
      <w:tr w:rsidR="00E70CB5" w:rsidRPr="00D203AA" w:rsidTr="00D60D7D">
        <w:trPr>
          <w:trHeight w:val="451"/>
        </w:trPr>
        <w:tc>
          <w:tcPr>
            <w:tcW w:w="809" w:type="pct"/>
            <w:tcBorders>
              <w:bottom w:val="single" w:sz="4" w:space="0" w:color="0070C0"/>
            </w:tcBorders>
            <w:vAlign w:val="center"/>
          </w:tcPr>
          <w:p w:rsidR="00E70CB5" w:rsidRDefault="00E70CB5" w:rsidP="00B0418E">
            <w:pPr>
              <w:pStyle w:val="DellTableText"/>
              <w:jc w:val="left"/>
            </w:pPr>
            <w:r>
              <w:t>Esxpz3</w:t>
            </w:r>
          </w:p>
        </w:tc>
        <w:tc>
          <w:tcPr>
            <w:tcW w:w="602" w:type="pct"/>
            <w:tcBorders>
              <w:bottom w:val="single" w:sz="4" w:space="0" w:color="0070C0"/>
            </w:tcBorders>
            <w:vAlign w:val="center"/>
          </w:tcPr>
          <w:p w:rsidR="00E70CB5" w:rsidRPr="007D5002" w:rsidRDefault="00E70CB5" w:rsidP="00B2595E">
            <w:pPr>
              <w:pStyle w:val="DellTableText"/>
              <w:jc w:val="left"/>
            </w:pPr>
            <w:proofErr w:type="spellStart"/>
            <w:r>
              <w:t>ESXi</w:t>
            </w:r>
            <w:proofErr w:type="spellEnd"/>
            <w:r>
              <w:t xml:space="preserve"> 5.0</w:t>
            </w:r>
          </w:p>
        </w:tc>
        <w:tc>
          <w:tcPr>
            <w:tcW w:w="1548" w:type="pct"/>
            <w:tcBorders>
              <w:bottom w:val="single" w:sz="4" w:space="0" w:color="0070C0"/>
            </w:tcBorders>
            <w:vAlign w:val="center"/>
          </w:tcPr>
          <w:p w:rsidR="00E70CB5" w:rsidRDefault="00E70CB5" w:rsidP="00B0418E">
            <w:pPr>
              <w:pStyle w:val="DellTableText"/>
              <w:jc w:val="left"/>
              <w:rPr>
                <w:lang w:val="en-US"/>
              </w:rPr>
            </w:pPr>
            <w:r>
              <w:rPr>
                <w:lang w:val="en-US"/>
              </w:rPr>
              <w:t>194.0.4.79 (</w:t>
            </w:r>
            <w:proofErr w:type="spellStart"/>
            <w:r>
              <w:rPr>
                <w:lang w:val="en-US"/>
              </w:rPr>
              <w:t>Mgmt</w:t>
            </w:r>
            <w:proofErr w:type="spellEnd"/>
            <w:r>
              <w:rPr>
                <w:lang w:val="en-US"/>
              </w:rPr>
              <w:t>)</w:t>
            </w:r>
          </w:p>
          <w:p w:rsidR="00E70CB5" w:rsidRDefault="00E70CB5" w:rsidP="00B0418E">
            <w:pPr>
              <w:pStyle w:val="DellTableText"/>
              <w:jc w:val="left"/>
              <w:rPr>
                <w:lang w:val="en-US"/>
              </w:rPr>
            </w:pPr>
            <w:r>
              <w:rPr>
                <w:lang w:val="en-US"/>
              </w:rPr>
              <w:t>194.0.4.89 (</w:t>
            </w:r>
            <w:proofErr w:type="spellStart"/>
            <w:r>
              <w:rPr>
                <w:lang w:val="en-US"/>
              </w:rPr>
              <w:t>vMotion</w:t>
            </w:r>
            <w:proofErr w:type="spellEnd"/>
            <w:r>
              <w:rPr>
                <w:lang w:val="en-US"/>
              </w:rPr>
              <w:t>)</w:t>
            </w:r>
          </w:p>
          <w:p w:rsidR="00E70CB5" w:rsidRDefault="00E70CB5" w:rsidP="00B0418E">
            <w:pPr>
              <w:pStyle w:val="DellTableText"/>
              <w:jc w:val="left"/>
              <w:rPr>
                <w:lang w:val="en-US"/>
              </w:rPr>
            </w:pPr>
            <w:r>
              <w:rPr>
                <w:lang w:val="en-US"/>
              </w:rPr>
              <w:t>192.168.130.14 (iSCSI1)</w:t>
            </w:r>
          </w:p>
          <w:p w:rsidR="00E70CB5" w:rsidRPr="00B0418E" w:rsidRDefault="00E70CB5" w:rsidP="00B0418E">
            <w:pPr>
              <w:pStyle w:val="DellTableText"/>
              <w:jc w:val="left"/>
              <w:rPr>
                <w:lang w:val="en-US"/>
              </w:rPr>
            </w:pPr>
            <w:r>
              <w:rPr>
                <w:lang w:val="en-US"/>
              </w:rPr>
              <w:t>192.168.130.15 (iSCSI2)</w:t>
            </w:r>
          </w:p>
        </w:tc>
        <w:tc>
          <w:tcPr>
            <w:tcW w:w="931" w:type="pct"/>
            <w:tcBorders>
              <w:bottom w:val="single" w:sz="4" w:space="0" w:color="0070C0"/>
            </w:tcBorders>
            <w:vAlign w:val="center"/>
          </w:tcPr>
          <w:p w:rsidR="00E70CB5" w:rsidRPr="00B0418E" w:rsidRDefault="00E70CB5" w:rsidP="00B0418E">
            <w:pPr>
              <w:pStyle w:val="DellTableText"/>
              <w:jc w:val="left"/>
              <w:rPr>
                <w:lang w:val="en-US"/>
              </w:rPr>
            </w:pPr>
            <w:r>
              <w:rPr>
                <w:lang w:val="en-US"/>
              </w:rPr>
              <w:t>255.255.255.0</w:t>
            </w:r>
          </w:p>
        </w:tc>
        <w:tc>
          <w:tcPr>
            <w:tcW w:w="1110" w:type="pct"/>
            <w:tcBorders>
              <w:bottom w:val="single" w:sz="4" w:space="0" w:color="0070C0"/>
            </w:tcBorders>
            <w:vAlign w:val="center"/>
          </w:tcPr>
          <w:p w:rsidR="00E70CB5" w:rsidRPr="00B0418E" w:rsidRDefault="00E70CB5" w:rsidP="00B0418E">
            <w:pPr>
              <w:pStyle w:val="DellTableText"/>
              <w:jc w:val="left"/>
              <w:rPr>
                <w:lang w:val="en-US"/>
              </w:rPr>
            </w:pPr>
            <w:r>
              <w:rPr>
                <w:lang w:val="en-US"/>
              </w:rPr>
              <w:t>194.0.4.1</w:t>
            </w:r>
          </w:p>
        </w:tc>
      </w:tr>
      <w:tr w:rsidR="00D42532" w:rsidRPr="00D203AA" w:rsidTr="00A05F08">
        <w:trPr>
          <w:trHeight w:val="451"/>
        </w:trPr>
        <w:tc>
          <w:tcPr>
            <w:tcW w:w="809" w:type="pct"/>
            <w:tcBorders>
              <w:bottom w:val="single" w:sz="4" w:space="0" w:color="0070C0"/>
            </w:tcBorders>
            <w:vAlign w:val="center"/>
          </w:tcPr>
          <w:p w:rsidR="00D42532" w:rsidRDefault="00D42532" w:rsidP="00D42532">
            <w:pPr>
              <w:pStyle w:val="DellTableText"/>
              <w:jc w:val="left"/>
              <w:rPr>
                <w:lang w:val="en-US"/>
              </w:rPr>
            </w:pPr>
            <w:r>
              <w:rPr>
                <w:lang w:val="en-US"/>
              </w:rPr>
              <w:t>sw_iscsipz1</w:t>
            </w:r>
          </w:p>
        </w:tc>
        <w:tc>
          <w:tcPr>
            <w:tcW w:w="602" w:type="pct"/>
            <w:tcBorders>
              <w:bottom w:val="single" w:sz="4" w:space="0" w:color="0070C0"/>
            </w:tcBorders>
            <w:vAlign w:val="center"/>
          </w:tcPr>
          <w:p w:rsidR="00D42532" w:rsidRDefault="00D42532" w:rsidP="00D42532">
            <w:pPr>
              <w:pStyle w:val="DellTableText"/>
              <w:jc w:val="left"/>
              <w:rPr>
                <w:lang w:val="en-US"/>
              </w:rPr>
            </w:pPr>
            <w:r>
              <w:rPr>
                <w:lang w:val="en-US"/>
              </w:rPr>
              <w:t>N/A</w:t>
            </w:r>
          </w:p>
        </w:tc>
        <w:tc>
          <w:tcPr>
            <w:tcW w:w="1548" w:type="pct"/>
            <w:tcBorders>
              <w:bottom w:val="single" w:sz="4" w:space="0" w:color="0070C0"/>
            </w:tcBorders>
            <w:vAlign w:val="center"/>
          </w:tcPr>
          <w:p w:rsidR="00D42532" w:rsidRPr="00B0418E" w:rsidRDefault="00D42532" w:rsidP="00D42532">
            <w:pPr>
              <w:pStyle w:val="DellTableText"/>
              <w:jc w:val="left"/>
              <w:rPr>
                <w:lang w:val="en-US"/>
              </w:rPr>
            </w:pPr>
            <w:r w:rsidRPr="00B0418E">
              <w:rPr>
                <w:lang w:val="en-US"/>
              </w:rPr>
              <w:t>19</w:t>
            </w:r>
            <w:r>
              <w:rPr>
                <w:lang w:val="en-US"/>
              </w:rPr>
              <w:t>4</w:t>
            </w:r>
            <w:r w:rsidRPr="00B0418E">
              <w:rPr>
                <w:lang w:val="en-US"/>
              </w:rPr>
              <w:t>.</w:t>
            </w:r>
            <w:r>
              <w:rPr>
                <w:lang w:val="en-US"/>
              </w:rPr>
              <w:t>0. 4.84</w:t>
            </w:r>
          </w:p>
        </w:tc>
        <w:tc>
          <w:tcPr>
            <w:tcW w:w="931" w:type="pct"/>
            <w:tcBorders>
              <w:bottom w:val="single" w:sz="4" w:space="0" w:color="0070C0"/>
            </w:tcBorders>
            <w:vAlign w:val="center"/>
          </w:tcPr>
          <w:p w:rsidR="00D42532" w:rsidRPr="00B0418E" w:rsidRDefault="00D42532" w:rsidP="00D42532">
            <w:pPr>
              <w:pStyle w:val="DellTableText"/>
              <w:jc w:val="left"/>
              <w:rPr>
                <w:lang w:val="en-US"/>
              </w:rPr>
            </w:pPr>
            <w:r w:rsidRPr="00B0418E">
              <w:rPr>
                <w:lang w:val="en-US"/>
              </w:rPr>
              <w:t>255.255.25</w:t>
            </w:r>
            <w:r>
              <w:rPr>
                <w:lang w:val="en-US"/>
              </w:rPr>
              <w:t>5</w:t>
            </w:r>
            <w:r w:rsidRPr="00B0418E">
              <w:rPr>
                <w:lang w:val="en-US"/>
              </w:rPr>
              <w:t>.</w:t>
            </w:r>
            <w:r>
              <w:rPr>
                <w:lang w:val="en-US"/>
              </w:rPr>
              <w:t>0</w:t>
            </w:r>
          </w:p>
        </w:tc>
        <w:tc>
          <w:tcPr>
            <w:tcW w:w="1110" w:type="pct"/>
            <w:tcBorders>
              <w:bottom w:val="single" w:sz="4" w:space="0" w:color="0070C0"/>
            </w:tcBorders>
            <w:vAlign w:val="center"/>
          </w:tcPr>
          <w:p w:rsidR="00D42532" w:rsidRPr="00B0418E" w:rsidRDefault="00D42532" w:rsidP="00D42532">
            <w:pPr>
              <w:pStyle w:val="DellTableText"/>
              <w:jc w:val="left"/>
              <w:rPr>
                <w:lang w:val="en-US"/>
              </w:rPr>
            </w:pPr>
            <w:r w:rsidRPr="00B0418E">
              <w:rPr>
                <w:lang w:val="en-US"/>
              </w:rPr>
              <w:t>19</w:t>
            </w:r>
            <w:r>
              <w:rPr>
                <w:lang w:val="en-US"/>
              </w:rPr>
              <w:t>4</w:t>
            </w:r>
            <w:r w:rsidRPr="00B0418E">
              <w:rPr>
                <w:lang w:val="en-US"/>
              </w:rPr>
              <w:t>.</w:t>
            </w:r>
            <w:r>
              <w:rPr>
                <w:lang w:val="en-US"/>
              </w:rPr>
              <w:t>0. 4.1</w:t>
            </w:r>
          </w:p>
        </w:tc>
      </w:tr>
      <w:tr w:rsidR="00D42532" w:rsidRPr="00D203AA" w:rsidTr="00A05F08">
        <w:trPr>
          <w:trHeight w:val="451"/>
        </w:trPr>
        <w:tc>
          <w:tcPr>
            <w:tcW w:w="809" w:type="pct"/>
            <w:tcBorders>
              <w:bottom w:val="single" w:sz="4" w:space="0" w:color="0070C0"/>
            </w:tcBorders>
            <w:vAlign w:val="center"/>
          </w:tcPr>
          <w:p w:rsidR="00D42532" w:rsidRDefault="00D42532" w:rsidP="00D42532">
            <w:pPr>
              <w:pStyle w:val="DellTableText"/>
              <w:jc w:val="left"/>
              <w:rPr>
                <w:lang w:val="en-US"/>
              </w:rPr>
            </w:pPr>
            <w:r>
              <w:rPr>
                <w:lang w:val="en-US"/>
              </w:rPr>
              <w:t>sw_iscsipz1</w:t>
            </w:r>
          </w:p>
        </w:tc>
        <w:tc>
          <w:tcPr>
            <w:tcW w:w="602" w:type="pct"/>
            <w:tcBorders>
              <w:bottom w:val="single" w:sz="4" w:space="0" w:color="0070C0"/>
            </w:tcBorders>
            <w:vAlign w:val="center"/>
          </w:tcPr>
          <w:p w:rsidR="00D42532" w:rsidRDefault="00D42532" w:rsidP="00D42532">
            <w:pPr>
              <w:pStyle w:val="DellTableText"/>
              <w:jc w:val="left"/>
              <w:rPr>
                <w:lang w:val="en-US"/>
              </w:rPr>
            </w:pPr>
            <w:r>
              <w:rPr>
                <w:lang w:val="en-US"/>
              </w:rPr>
              <w:t>N/A</w:t>
            </w:r>
          </w:p>
        </w:tc>
        <w:tc>
          <w:tcPr>
            <w:tcW w:w="1548" w:type="pct"/>
            <w:tcBorders>
              <w:bottom w:val="single" w:sz="4" w:space="0" w:color="0070C0"/>
            </w:tcBorders>
            <w:vAlign w:val="center"/>
          </w:tcPr>
          <w:p w:rsidR="00D42532" w:rsidRPr="00B0418E" w:rsidRDefault="00D42532" w:rsidP="00D42532">
            <w:pPr>
              <w:pStyle w:val="DellTableText"/>
              <w:jc w:val="left"/>
              <w:rPr>
                <w:lang w:val="en-US"/>
              </w:rPr>
            </w:pPr>
            <w:r w:rsidRPr="00B0418E">
              <w:rPr>
                <w:lang w:val="en-US"/>
              </w:rPr>
              <w:t>19</w:t>
            </w:r>
            <w:r>
              <w:rPr>
                <w:lang w:val="en-US"/>
              </w:rPr>
              <w:t>4</w:t>
            </w:r>
            <w:r w:rsidRPr="00B0418E">
              <w:rPr>
                <w:lang w:val="en-US"/>
              </w:rPr>
              <w:t>.</w:t>
            </w:r>
            <w:r>
              <w:rPr>
                <w:lang w:val="en-US"/>
              </w:rPr>
              <w:t>0. 4.85</w:t>
            </w:r>
          </w:p>
        </w:tc>
        <w:tc>
          <w:tcPr>
            <w:tcW w:w="931" w:type="pct"/>
            <w:tcBorders>
              <w:bottom w:val="single" w:sz="4" w:space="0" w:color="0070C0"/>
            </w:tcBorders>
            <w:vAlign w:val="center"/>
          </w:tcPr>
          <w:p w:rsidR="00D42532" w:rsidRPr="00B0418E" w:rsidRDefault="00D42532" w:rsidP="00D42532">
            <w:pPr>
              <w:pStyle w:val="DellTableText"/>
              <w:jc w:val="left"/>
              <w:rPr>
                <w:lang w:val="en-US"/>
              </w:rPr>
            </w:pPr>
            <w:r w:rsidRPr="00B0418E">
              <w:rPr>
                <w:lang w:val="en-US"/>
              </w:rPr>
              <w:t>255.255.25</w:t>
            </w:r>
            <w:r>
              <w:rPr>
                <w:lang w:val="en-US"/>
              </w:rPr>
              <w:t>5</w:t>
            </w:r>
            <w:r w:rsidRPr="00B0418E">
              <w:rPr>
                <w:lang w:val="en-US"/>
              </w:rPr>
              <w:t>.</w:t>
            </w:r>
            <w:r>
              <w:rPr>
                <w:lang w:val="en-US"/>
              </w:rPr>
              <w:t>0</w:t>
            </w:r>
          </w:p>
        </w:tc>
        <w:tc>
          <w:tcPr>
            <w:tcW w:w="1110" w:type="pct"/>
            <w:tcBorders>
              <w:bottom w:val="single" w:sz="4" w:space="0" w:color="0070C0"/>
            </w:tcBorders>
            <w:vAlign w:val="center"/>
          </w:tcPr>
          <w:p w:rsidR="00D42532" w:rsidRPr="00B0418E" w:rsidRDefault="00D42532" w:rsidP="00D42532">
            <w:pPr>
              <w:pStyle w:val="DellTableText"/>
              <w:jc w:val="left"/>
              <w:rPr>
                <w:lang w:val="en-US"/>
              </w:rPr>
            </w:pPr>
            <w:r w:rsidRPr="00B0418E">
              <w:rPr>
                <w:lang w:val="en-US"/>
              </w:rPr>
              <w:t>19</w:t>
            </w:r>
            <w:r>
              <w:rPr>
                <w:lang w:val="en-US"/>
              </w:rPr>
              <w:t>4</w:t>
            </w:r>
            <w:r w:rsidRPr="00B0418E">
              <w:rPr>
                <w:lang w:val="en-US"/>
              </w:rPr>
              <w:t>.</w:t>
            </w:r>
            <w:r>
              <w:rPr>
                <w:lang w:val="en-US"/>
              </w:rPr>
              <w:t>0. 4.1</w:t>
            </w:r>
          </w:p>
        </w:tc>
      </w:tr>
      <w:tr w:rsidR="00E70CB5" w:rsidRPr="00D203AA" w:rsidTr="00A05F08">
        <w:trPr>
          <w:trHeight w:val="451"/>
        </w:trPr>
        <w:tc>
          <w:tcPr>
            <w:tcW w:w="809" w:type="pct"/>
            <w:tcBorders>
              <w:bottom w:val="single" w:sz="4" w:space="0" w:color="0070C0"/>
            </w:tcBorders>
            <w:vAlign w:val="center"/>
          </w:tcPr>
          <w:p w:rsidR="00E70CB5" w:rsidRDefault="00E70CB5" w:rsidP="00D42532">
            <w:pPr>
              <w:pStyle w:val="DellTableText"/>
              <w:jc w:val="left"/>
              <w:rPr>
                <w:lang w:val="en-US"/>
              </w:rPr>
            </w:pPr>
            <w:r>
              <w:rPr>
                <w:lang w:val="en-US"/>
              </w:rPr>
              <w:t>Sw_infra1</w:t>
            </w:r>
          </w:p>
        </w:tc>
        <w:tc>
          <w:tcPr>
            <w:tcW w:w="602" w:type="pct"/>
            <w:tcBorders>
              <w:bottom w:val="single" w:sz="4" w:space="0" w:color="0070C0"/>
            </w:tcBorders>
            <w:vAlign w:val="center"/>
          </w:tcPr>
          <w:p w:rsidR="00E70CB5" w:rsidRDefault="00E70CB5" w:rsidP="00D42532">
            <w:pPr>
              <w:pStyle w:val="DellTableText"/>
              <w:jc w:val="left"/>
              <w:rPr>
                <w:lang w:val="en-US"/>
              </w:rPr>
            </w:pPr>
            <w:r>
              <w:rPr>
                <w:lang w:val="en-US"/>
              </w:rPr>
              <w:t>N/A</w:t>
            </w:r>
          </w:p>
        </w:tc>
        <w:tc>
          <w:tcPr>
            <w:tcW w:w="1548" w:type="pct"/>
            <w:tcBorders>
              <w:bottom w:val="single" w:sz="4" w:space="0" w:color="0070C0"/>
            </w:tcBorders>
            <w:vAlign w:val="center"/>
          </w:tcPr>
          <w:p w:rsidR="00E70CB5" w:rsidRPr="00B0418E" w:rsidRDefault="00E70CB5" w:rsidP="00D42532">
            <w:pPr>
              <w:pStyle w:val="DellTableText"/>
              <w:jc w:val="left"/>
              <w:rPr>
                <w:lang w:val="en-US"/>
              </w:rPr>
            </w:pPr>
            <w:r>
              <w:rPr>
                <w:lang w:val="en-US"/>
              </w:rPr>
              <w:t>194.0.4.73</w:t>
            </w:r>
          </w:p>
        </w:tc>
        <w:tc>
          <w:tcPr>
            <w:tcW w:w="931" w:type="pct"/>
            <w:tcBorders>
              <w:bottom w:val="single" w:sz="4" w:space="0" w:color="0070C0"/>
            </w:tcBorders>
            <w:vAlign w:val="center"/>
          </w:tcPr>
          <w:p w:rsidR="00E70CB5" w:rsidRPr="00B0418E" w:rsidRDefault="00E70CB5" w:rsidP="00D42532">
            <w:pPr>
              <w:pStyle w:val="DellTableText"/>
              <w:jc w:val="left"/>
              <w:rPr>
                <w:lang w:val="en-US"/>
              </w:rPr>
            </w:pPr>
            <w:r>
              <w:rPr>
                <w:lang w:val="en-US"/>
              </w:rPr>
              <w:t>255.255.255.0</w:t>
            </w:r>
          </w:p>
        </w:tc>
        <w:tc>
          <w:tcPr>
            <w:tcW w:w="1110" w:type="pct"/>
            <w:tcBorders>
              <w:bottom w:val="single" w:sz="4" w:space="0" w:color="0070C0"/>
            </w:tcBorders>
            <w:vAlign w:val="center"/>
          </w:tcPr>
          <w:p w:rsidR="00E70CB5" w:rsidRPr="00B0418E" w:rsidRDefault="00E70CB5" w:rsidP="00D42532">
            <w:pPr>
              <w:pStyle w:val="DellTableText"/>
              <w:jc w:val="left"/>
              <w:rPr>
                <w:lang w:val="en-US"/>
              </w:rPr>
            </w:pPr>
            <w:r>
              <w:rPr>
                <w:lang w:val="en-US"/>
              </w:rPr>
              <w:t>194.0.4.1</w:t>
            </w:r>
          </w:p>
        </w:tc>
      </w:tr>
      <w:tr w:rsidR="00E70CB5" w:rsidRPr="00D203AA" w:rsidTr="00A05F08">
        <w:trPr>
          <w:trHeight w:val="451"/>
        </w:trPr>
        <w:tc>
          <w:tcPr>
            <w:tcW w:w="809" w:type="pct"/>
            <w:tcBorders>
              <w:bottom w:val="single" w:sz="4" w:space="0" w:color="0070C0"/>
            </w:tcBorders>
            <w:vAlign w:val="center"/>
          </w:tcPr>
          <w:p w:rsidR="00E70CB5" w:rsidRDefault="00E70CB5" w:rsidP="00D42532">
            <w:pPr>
              <w:pStyle w:val="DellTableText"/>
              <w:jc w:val="left"/>
              <w:rPr>
                <w:lang w:val="en-US"/>
              </w:rPr>
            </w:pPr>
            <w:r>
              <w:rPr>
                <w:lang w:val="en-US"/>
              </w:rPr>
              <w:t>Sw_infra2</w:t>
            </w:r>
          </w:p>
        </w:tc>
        <w:tc>
          <w:tcPr>
            <w:tcW w:w="602" w:type="pct"/>
            <w:tcBorders>
              <w:bottom w:val="single" w:sz="4" w:space="0" w:color="0070C0"/>
            </w:tcBorders>
            <w:vAlign w:val="center"/>
          </w:tcPr>
          <w:p w:rsidR="00E70CB5" w:rsidRDefault="00E70CB5" w:rsidP="00D42532">
            <w:pPr>
              <w:pStyle w:val="DellTableText"/>
              <w:jc w:val="left"/>
              <w:rPr>
                <w:lang w:val="en-US"/>
              </w:rPr>
            </w:pPr>
            <w:r>
              <w:rPr>
                <w:lang w:val="en-US"/>
              </w:rPr>
              <w:t>N/A</w:t>
            </w:r>
          </w:p>
        </w:tc>
        <w:tc>
          <w:tcPr>
            <w:tcW w:w="1548" w:type="pct"/>
            <w:tcBorders>
              <w:bottom w:val="single" w:sz="4" w:space="0" w:color="0070C0"/>
            </w:tcBorders>
            <w:vAlign w:val="center"/>
          </w:tcPr>
          <w:p w:rsidR="00E70CB5" w:rsidRPr="00B0418E" w:rsidRDefault="00E70CB5" w:rsidP="00D42532">
            <w:pPr>
              <w:pStyle w:val="DellTableText"/>
              <w:jc w:val="left"/>
              <w:rPr>
                <w:lang w:val="en-US"/>
              </w:rPr>
            </w:pPr>
            <w:r>
              <w:rPr>
                <w:lang w:val="en-US"/>
              </w:rPr>
              <w:t>194.0.4.74</w:t>
            </w:r>
          </w:p>
        </w:tc>
        <w:tc>
          <w:tcPr>
            <w:tcW w:w="931" w:type="pct"/>
            <w:tcBorders>
              <w:bottom w:val="single" w:sz="4" w:space="0" w:color="0070C0"/>
            </w:tcBorders>
            <w:vAlign w:val="center"/>
          </w:tcPr>
          <w:p w:rsidR="00E70CB5" w:rsidRPr="00B0418E" w:rsidRDefault="00E70CB5" w:rsidP="00D42532">
            <w:pPr>
              <w:pStyle w:val="DellTableText"/>
              <w:jc w:val="left"/>
              <w:rPr>
                <w:lang w:val="en-US"/>
              </w:rPr>
            </w:pPr>
            <w:r>
              <w:rPr>
                <w:lang w:val="en-US"/>
              </w:rPr>
              <w:t>255.255.255.0</w:t>
            </w:r>
          </w:p>
        </w:tc>
        <w:tc>
          <w:tcPr>
            <w:tcW w:w="1110" w:type="pct"/>
            <w:tcBorders>
              <w:bottom w:val="single" w:sz="4" w:space="0" w:color="0070C0"/>
            </w:tcBorders>
            <w:vAlign w:val="center"/>
          </w:tcPr>
          <w:p w:rsidR="00E70CB5" w:rsidRPr="00B0418E" w:rsidRDefault="00E70CB5" w:rsidP="00D42532">
            <w:pPr>
              <w:pStyle w:val="DellTableText"/>
              <w:jc w:val="left"/>
              <w:rPr>
                <w:lang w:val="en-US"/>
              </w:rPr>
            </w:pPr>
            <w:r>
              <w:rPr>
                <w:lang w:val="en-US"/>
              </w:rPr>
              <w:t>194.0.4.1</w:t>
            </w:r>
          </w:p>
        </w:tc>
      </w:tr>
      <w:tr w:rsidR="00E70CB5" w:rsidRPr="00D203AA" w:rsidTr="00A05F08">
        <w:trPr>
          <w:trHeight w:val="451"/>
        </w:trPr>
        <w:tc>
          <w:tcPr>
            <w:tcW w:w="809" w:type="pct"/>
            <w:tcBorders>
              <w:bottom w:val="single" w:sz="4" w:space="0" w:color="0070C0"/>
            </w:tcBorders>
            <w:vAlign w:val="center"/>
          </w:tcPr>
          <w:p w:rsidR="00E70CB5" w:rsidRDefault="00E70CB5" w:rsidP="00D42532">
            <w:pPr>
              <w:pStyle w:val="DellTableText"/>
              <w:jc w:val="left"/>
              <w:rPr>
                <w:lang w:val="en-US"/>
              </w:rPr>
            </w:pPr>
            <w:r>
              <w:rPr>
                <w:lang w:val="en-US"/>
              </w:rPr>
              <w:t>Sw_lan1</w:t>
            </w:r>
          </w:p>
        </w:tc>
        <w:tc>
          <w:tcPr>
            <w:tcW w:w="602" w:type="pct"/>
            <w:tcBorders>
              <w:bottom w:val="single" w:sz="4" w:space="0" w:color="0070C0"/>
            </w:tcBorders>
            <w:vAlign w:val="center"/>
          </w:tcPr>
          <w:p w:rsidR="00E70CB5" w:rsidRDefault="00E70CB5" w:rsidP="00D42532">
            <w:pPr>
              <w:pStyle w:val="DellTableText"/>
              <w:jc w:val="left"/>
              <w:rPr>
                <w:lang w:val="en-US"/>
              </w:rPr>
            </w:pPr>
            <w:r>
              <w:rPr>
                <w:lang w:val="en-US"/>
              </w:rPr>
              <w:t>N/A</w:t>
            </w:r>
          </w:p>
        </w:tc>
        <w:tc>
          <w:tcPr>
            <w:tcW w:w="1548" w:type="pct"/>
            <w:tcBorders>
              <w:bottom w:val="single" w:sz="4" w:space="0" w:color="0070C0"/>
            </w:tcBorders>
            <w:vAlign w:val="center"/>
          </w:tcPr>
          <w:p w:rsidR="00E70CB5" w:rsidRPr="00B0418E" w:rsidRDefault="00E70CB5" w:rsidP="00D42532">
            <w:pPr>
              <w:pStyle w:val="DellTableText"/>
              <w:jc w:val="left"/>
              <w:rPr>
                <w:lang w:val="en-US"/>
              </w:rPr>
            </w:pPr>
            <w:r>
              <w:rPr>
                <w:lang w:val="en-US"/>
              </w:rPr>
              <w:t>194.0.4.75</w:t>
            </w:r>
          </w:p>
        </w:tc>
        <w:tc>
          <w:tcPr>
            <w:tcW w:w="931" w:type="pct"/>
            <w:tcBorders>
              <w:bottom w:val="single" w:sz="4" w:space="0" w:color="0070C0"/>
            </w:tcBorders>
            <w:vAlign w:val="center"/>
          </w:tcPr>
          <w:p w:rsidR="00E70CB5" w:rsidRPr="00B0418E" w:rsidRDefault="00E70CB5" w:rsidP="00D42532">
            <w:pPr>
              <w:pStyle w:val="DellTableText"/>
              <w:jc w:val="left"/>
              <w:rPr>
                <w:lang w:val="en-US"/>
              </w:rPr>
            </w:pPr>
            <w:r>
              <w:rPr>
                <w:lang w:val="en-US"/>
              </w:rPr>
              <w:t>255.255.255.0</w:t>
            </w:r>
          </w:p>
        </w:tc>
        <w:tc>
          <w:tcPr>
            <w:tcW w:w="1110" w:type="pct"/>
            <w:tcBorders>
              <w:bottom w:val="single" w:sz="4" w:space="0" w:color="0070C0"/>
            </w:tcBorders>
            <w:vAlign w:val="center"/>
          </w:tcPr>
          <w:p w:rsidR="00E70CB5" w:rsidRPr="00B0418E" w:rsidRDefault="00E70CB5" w:rsidP="00D42532">
            <w:pPr>
              <w:pStyle w:val="DellTableText"/>
              <w:jc w:val="left"/>
              <w:rPr>
                <w:lang w:val="en-US"/>
              </w:rPr>
            </w:pPr>
            <w:r>
              <w:rPr>
                <w:lang w:val="en-US"/>
              </w:rPr>
              <w:t>194.0.4.1</w:t>
            </w:r>
          </w:p>
        </w:tc>
      </w:tr>
      <w:tr w:rsidR="00E70CB5" w:rsidRPr="00D203AA" w:rsidTr="00A05F08">
        <w:trPr>
          <w:trHeight w:val="451"/>
        </w:trPr>
        <w:tc>
          <w:tcPr>
            <w:tcW w:w="809" w:type="pct"/>
            <w:tcBorders>
              <w:bottom w:val="single" w:sz="4" w:space="0" w:color="0070C0"/>
            </w:tcBorders>
            <w:vAlign w:val="center"/>
          </w:tcPr>
          <w:p w:rsidR="00E70CB5" w:rsidRDefault="00E70CB5" w:rsidP="00D42532">
            <w:pPr>
              <w:pStyle w:val="DellTableText"/>
              <w:jc w:val="left"/>
              <w:rPr>
                <w:lang w:val="en-US"/>
              </w:rPr>
            </w:pPr>
            <w:r>
              <w:rPr>
                <w:lang w:val="en-US"/>
              </w:rPr>
              <w:t>Sw_lan2</w:t>
            </w:r>
          </w:p>
        </w:tc>
        <w:tc>
          <w:tcPr>
            <w:tcW w:w="602" w:type="pct"/>
            <w:tcBorders>
              <w:bottom w:val="single" w:sz="4" w:space="0" w:color="0070C0"/>
            </w:tcBorders>
            <w:vAlign w:val="center"/>
          </w:tcPr>
          <w:p w:rsidR="00E70CB5" w:rsidRDefault="00E70CB5" w:rsidP="00D42532">
            <w:pPr>
              <w:pStyle w:val="DellTableText"/>
              <w:jc w:val="left"/>
              <w:rPr>
                <w:lang w:val="en-US"/>
              </w:rPr>
            </w:pPr>
            <w:r>
              <w:rPr>
                <w:lang w:val="en-US"/>
              </w:rPr>
              <w:t>N/A</w:t>
            </w:r>
          </w:p>
        </w:tc>
        <w:tc>
          <w:tcPr>
            <w:tcW w:w="1548" w:type="pct"/>
            <w:tcBorders>
              <w:bottom w:val="single" w:sz="4" w:space="0" w:color="0070C0"/>
            </w:tcBorders>
            <w:vAlign w:val="center"/>
          </w:tcPr>
          <w:p w:rsidR="00E70CB5" w:rsidRPr="00B0418E" w:rsidRDefault="00E70CB5" w:rsidP="00D42532">
            <w:pPr>
              <w:pStyle w:val="DellTableText"/>
              <w:jc w:val="left"/>
              <w:rPr>
                <w:lang w:val="en-US"/>
              </w:rPr>
            </w:pPr>
            <w:r>
              <w:rPr>
                <w:lang w:val="en-US"/>
              </w:rPr>
              <w:t>194.0.4.76</w:t>
            </w:r>
          </w:p>
        </w:tc>
        <w:tc>
          <w:tcPr>
            <w:tcW w:w="931" w:type="pct"/>
            <w:tcBorders>
              <w:bottom w:val="single" w:sz="4" w:space="0" w:color="0070C0"/>
            </w:tcBorders>
            <w:vAlign w:val="center"/>
          </w:tcPr>
          <w:p w:rsidR="00E70CB5" w:rsidRPr="00B0418E" w:rsidRDefault="00E70CB5" w:rsidP="00D42532">
            <w:pPr>
              <w:pStyle w:val="DellTableText"/>
              <w:jc w:val="left"/>
              <w:rPr>
                <w:lang w:val="en-US"/>
              </w:rPr>
            </w:pPr>
            <w:r>
              <w:rPr>
                <w:lang w:val="en-US"/>
              </w:rPr>
              <w:t>255.255.255.0</w:t>
            </w:r>
          </w:p>
        </w:tc>
        <w:tc>
          <w:tcPr>
            <w:tcW w:w="1110" w:type="pct"/>
            <w:tcBorders>
              <w:bottom w:val="single" w:sz="4" w:space="0" w:color="0070C0"/>
            </w:tcBorders>
            <w:vAlign w:val="center"/>
          </w:tcPr>
          <w:p w:rsidR="00E70CB5" w:rsidRPr="00B0418E" w:rsidRDefault="00E70CB5" w:rsidP="00D42532">
            <w:pPr>
              <w:pStyle w:val="DellTableText"/>
              <w:jc w:val="left"/>
              <w:rPr>
                <w:lang w:val="en-US"/>
              </w:rPr>
            </w:pPr>
            <w:r>
              <w:rPr>
                <w:lang w:val="en-US"/>
              </w:rPr>
              <w:t>194.0.4.1</w:t>
            </w:r>
          </w:p>
        </w:tc>
      </w:tr>
      <w:tr w:rsidR="00D42532" w:rsidRPr="00D203AA" w:rsidTr="00A05F08">
        <w:trPr>
          <w:trHeight w:val="451"/>
        </w:trPr>
        <w:tc>
          <w:tcPr>
            <w:tcW w:w="809" w:type="pct"/>
            <w:tcBorders>
              <w:bottom w:val="single" w:sz="4" w:space="0" w:color="0070C0"/>
            </w:tcBorders>
            <w:vAlign w:val="center"/>
          </w:tcPr>
          <w:p w:rsidR="00D42532" w:rsidRPr="00B0418E" w:rsidRDefault="00D42532" w:rsidP="00D42532">
            <w:pPr>
              <w:pStyle w:val="DellTableText"/>
              <w:jc w:val="left"/>
              <w:rPr>
                <w:lang w:val="en-US"/>
              </w:rPr>
            </w:pPr>
            <w:proofErr w:type="spellStart"/>
            <w:r>
              <w:rPr>
                <w:lang w:val="en-US"/>
              </w:rPr>
              <w:t>sanpz</w:t>
            </w:r>
            <w:proofErr w:type="spellEnd"/>
          </w:p>
        </w:tc>
        <w:tc>
          <w:tcPr>
            <w:tcW w:w="602" w:type="pct"/>
            <w:tcBorders>
              <w:bottom w:val="single" w:sz="4" w:space="0" w:color="0070C0"/>
            </w:tcBorders>
            <w:vAlign w:val="center"/>
          </w:tcPr>
          <w:p w:rsidR="00D42532" w:rsidRPr="00B0418E" w:rsidRDefault="00D42532" w:rsidP="00D42532">
            <w:pPr>
              <w:pStyle w:val="DellTableText"/>
              <w:jc w:val="left"/>
              <w:rPr>
                <w:lang w:val="en-US"/>
              </w:rPr>
            </w:pPr>
            <w:r>
              <w:rPr>
                <w:lang w:val="en-US"/>
              </w:rPr>
              <w:t>EQL 5.0.8</w:t>
            </w:r>
          </w:p>
        </w:tc>
        <w:tc>
          <w:tcPr>
            <w:tcW w:w="1548" w:type="pct"/>
            <w:tcBorders>
              <w:bottom w:val="single" w:sz="4" w:space="0" w:color="0070C0"/>
            </w:tcBorders>
            <w:vAlign w:val="center"/>
          </w:tcPr>
          <w:p w:rsidR="00D42532" w:rsidRDefault="00D42532" w:rsidP="00D42532">
            <w:pPr>
              <w:pStyle w:val="DellTableText"/>
              <w:jc w:val="left"/>
              <w:rPr>
                <w:lang w:val="en-US"/>
              </w:rPr>
            </w:pPr>
            <w:r w:rsidRPr="00B0418E">
              <w:rPr>
                <w:lang w:val="en-US"/>
              </w:rPr>
              <w:t>19</w:t>
            </w:r>
            <w:r>
              <w:rPr>
                <w:lang w:val="en-US"/>
              </w:rPr>
              <w:t>4</w:t>
            </w:r>
            <w:r w:rsidRPr="00B0418E">
              <w:rPr>
                <w:lang w:val="en-US"/>
              </w:rPr>
              <w:t>.</w:t>
            </w:r>
            <w:r>
              <w:rPr>
                <w:lang w:val="en-US"/>
              </w:rPr>
              <w:t>0. 4.82 (MGMT-GRP)</w:t>
            </w:r>
          </w:p>
          <w:p w:rsidR="00D42532" w:rsidRDefault="00D42532" w:rsidP="00D42532">
            <w:pPr>
              <w:pStyle w:val="DellTableText"/>
              <w:jc w:val="left"/>
              <w:rPr>
                <w:lang w:val="en-US"/>
              </w:rPr>
            </w:pPr>
            <w:r w:rsidRPr="00B0418E">
              <w:rPr>
                <w:lang w:val="en-US"/>
              </w:rPr>
              <w:t>19</w:t>
            </w:r>
            <w:r>
              <w:rPr>
                <w:lang w:val="en-US"/>
              </w:rPr>
              <w:t>4</w:t>
            </w:r>
            <w:r w:rsidRPr="00B0418E">
              <w:rPr>
                <w:lang w:val="en-US"/>
              </w:rPr>
              <w:t>.</w:t>
            </w:r>
            <w:r>
              <w:rPr>
                <w:lang w:val="en-US"/>
              </w:rPr>
              <w:t>0. 4.83 (MGMT)</w:t>
            </w:r>
          </w:p>
          <w:p w:rsidR="00D42532" w:rsidRDefault="00D42532" w:rsidP="00D42532">
            <w:pPr>
              <w:pStyle w:val="DellTableText"/>
              <w:jc w:val="left"/>
              <w:rPr>
                <w:lang w:val="en-US"/>
              </w:rPr>
            </w:pPr>
            <w:r w:rsidRPr="00B0418E">
              <w:rPr>
                <w:lang w:val="en-US"/>
              </w:rPr>
              <w:t>192.</w:t>
            </w:r>
            <w:r>
              <w:rPr>
                <w:lang w:val="en-US"/>
              </w:rPr>
              <w:t>168.130.1 (group)</w:t>
            </w:r>
          </w:p>
          <w:p w:rsidR="00D42532" w:rsidRDefault="00D42532" w:rsidP="00D42532">
            <w:pPr>
              <w:pStyle w:val="DellTableText"/>
              <w:jc w:val="left"/>
              <w:rPr>
                <w:lang w:val="en-US"/>
              </w:rPr>
            </w:pPr>
            <w:r w:rsidRPr="00B0418E">
              <w:rPr>
                <w:lang w:val="en-US"/>
              </w:rPr>
              <w:t>192.</w:t>
            </w:r>
            <w:r>
              <w:rPr>
                <w:lang w:val="en-US"/>
              </w:rPr>
              <w:t>168.130.2 (iSCSI1)</w:t>
            </w:r>
          </w:p>
          <w:p w:rsidR="00D42532" w:rsidRPr="00B0418E" w:rsidRDefault="00D42532" w:rsidP="00D42532">
            <w:pPr>
              <w:pStyle w:val="DellTableText"/>
              <w:jc w:val="left"/>
              <w:rPr>
                <w:lang w:val="en-US"/>
              </w:rPr>
            </w:pPr>
            <w:r w:rsidRPr="00B0418E">
              <w:rPr>
                <w:lang w:val="en-US"/>
              </w:rPr>
              <w:t>192.</w:t>
            </w:r>
            <w:r>
              <w:rPr>
                <w:lang w:val="en-US"/>
              </w:rPr>
              <w:t>168.130.3 (iSCSI2)</w:t>
            </w:r>
          </w:p>
        </w:tc>
        <w:tc>
          <w:tcPr>
            <w:tcW w:w="931" w:type="pct"/>
            <w:tcBorders>
              <w:bottom w:val="single" w:sz="4" w:space="0" w:color="0070C0"/>
            </w:tcBorders>
            <w:vAlign w:val="center"/>
          </w:tcPr>
          <w:p w:rsidR="00D42532" w:rsidRPr="00B0418E" w:rsidRDefault="00D42532" w:rsidP="00D42532">
            <w:pPr>
              <w:pStyle w:val="DellTableText"/>
              <w:jc w:val="left"/>
              <w:rPr>
                <w:lang w:val="en-US"/>
              </w:rPr>
            </w:pPr>
            <w:r w:rsidRPr="00B0418E">
              <w:rPr>
                <w:lang w:val="en-US"/>
              </w:rPr>
              <w:t>255.255.25</w:t>
            </w:r>
            <w:r>
              <w:rPr>
                <w:lang w:val="en-US"/>
              </w:rPr>
              <w:t>5</w:t>
            </w:r>
            <w:r w:rsidRPr="00B0418E">
              <w:rPr>
                <w:lang w:val="en-US"/>
              </w:rPr>
              <w:t>.</w:t>
            </w:r>
            <w:r>
              <w:rPr>
                <w:lang w:val="en-US"/>
              </w:rPr>
              <w:t>0</w:t>
            </w:r>
          </w:p>
        </w:tc>
        <w:tc>
          <w:tcPr>
            <w:tcW w:w="1110" w:type="pct"/>
            <w:tcBorders>
              <w:bottom w:val="single" w:sz="4" w:space="0" w:color="0070C0"/>
            </w:tcBorders>
            <w:vAlign w:val="center"/>
          </w:tcPr>
          <w:p w:rsidR="00D42532" w:rsidRPr="00B0418E" w:rsidRDefault="00D42532" w:rsidP="00D42532">
            <w:pPr>
              <w:pStyle w:val="DellTableText"/>
              <w:jc w:val="left"/>
              <w:rPr>
                <w:lang w:val="en-US"/>
              </w:rPr>
            </w:pPr>
            <w:r w:rsidRPr="00B0418E">
              <w:rPr>
                <w:lang w:val="en-US"/>
              </w:rPr>
              <w:t>19</w:t>
            </w:r>
            <w:r>
              <w:rPr>
                <w:lang w:val="en-US"/>
              </w:rPr>
              <w:t>4</w:t>
            </w:r>
            <w:r w:rsidRPr="00B0418E">
              <w:rPr>
                <w:lang w:val="en-US"/>
              </w:rPr>
              <w:t>.</w:t>
            </w:r>
            <w:r>
              <w:rPr>
                <w:lang w:val="en-US"/>
              </w:rPr>
              <w:t>0. 4.1</w:t>
            </w:r>
          </w:p>
        </w:tc>
      </w:tr>
      <w:tr w:rsidR="00E70CB5" w:rsidRPr="00D203AA" w:rsidTr="00A05F08">
        <w:trPr>
          <w:trHeight w:val="451"/>
        </w:trPr>
        <w:tc>
          <w:tcPr>
            <w:tcW w:w="809" w:type="pct"/>
            <w:tcBorders>
              <w:bottom w:val="single" w:sz="4" w:space="0" w:color="0070C0"/>
            </w:tcBorders>
            <w:vAlign w:val="center"/>
          </w:tcPr>
          <w:p w:rsidR="00E70CB5" w:rsidRDefault="00E70CB5" w:rsidP="00D42532">
            <w:pPr>
              <w:pStyle w:val="DellTableText"/>
              <w:jc w:val="left"/>
              <w:rPr>
                <w:lang w:val="en-US"/>
              </w:rPr>
            </w:pPr>
            <w:r>
              <w:rPr>
                <w:lang w:val="en-US"/>
              </w:rPr>
              <w:t>Sanpz2</w:t>
            </w:r>
          </w:p>
        </w:tc>
        <w:tc>
          <w:tcPr>
            <w:tcW w:w="602" w:type="pct"/>
            <w:tcBorders>
              <w:bottom w:val="single" w:sz="4" w:space="0" w:color="0070C0"/>
            </w:tcBorders>
            <w:vAlign w:val="center"/>
          </w:tcPr>
          <w:p w:rsidR="00E70CB5" w:rsidRDefault="00E70CB5" w:rsidP="00D42532">
            <w:pPr>
              <w:pStyle w:val="DellTableText"/>
              <w:jc w:val="left"/>
              <w:rPr>
                <w:lang w:val="en-US"/>
              </w:rPr>
            </w:pPr>
            <w:r>
              <w:rPr>
                <w:lang w:val="en-US"/>
              </w:rPr>
              <w:t>EQL</w:t>
            </w:r>
          </w:p>
        </w:tc>
        <w:tc>
          <w:tcPr>
            <w:tcW w:w="1548" w:type="pct"/>
            <w:tcBorders>
              <w:bottom w:val="single" w:sz="4" w:space="0" w:color="0070C0"/>
            </w:tcBorders>
            <w:vAlign w:val="center"/>
          </w:tcPr>
          <w:p w:rsidR="00E70CB5" w:rsidRDefault="00E70CB5" w:rsidP="00D42532">
            <w:pPr>
              <w:pStyle w:val="DellTableText"/>
              <w:jc w:val="left"/>
              <w:rPr>
                <w:lang w:val="en-US"/>
              </w:rPr>
            </w:pPr>
            <w:r>
              <w:rPr>
                <w:lang w:val="en-US"/>
              </w:rPr>
              <w:t>194.0.4.82 (MGMT-GRP)</w:t>
            </w:r>
          </w:p>
          <w:p w:rsidR="00E70CB5" w:rsidRDefault="00E70CB5" w:rsidP="00D42532">
            <w:pPr>
              <w:pStyle w:val="DellTableText"/>
              <w:jc w:val="left"/>
              <w:rPr>
                <w:lang w:val="en-US"/>
              </w:rPr>
            </w:pPr>
            <w:r>
              <w:rPr>
                <w:lang w:val="en-US"/>
              </w:rPr>
              <w:t>194.0.4.77 (MGMT)</w:t>
            </w:r>
          </w:p>
          <w:p w:rsidR="00E70CB5" w:rsidRDefault="00E70CB5" w:rsidP="00D42532">
            <w:pPr>
              <w:pStyle w:val="DellTableText"/>
              <w:jc w:val="left"/>
              <w:rPr>
                <w:lang w:val="en-US"/>
              </w:rPr>
            </w:pPr>
            <w:r>
              <w:rPr>
                <w:lang w:val="en-US"/>
              </w:rPr>
              <w:t>192.168.130.1 (group)</w:t>
            </w:r>
          </w:p>
          <w:p w:rsidR="00E70CB5" w:rsidRDefault="00E70CB5" w:rsidP="00D42532">
            <w:pPr>
              <w:pStyle w:val="DellTableText"/>
              <w:jc w:val="left"/>
              <w:rPr>
                <w:lang w:val="en-US"/>
              </w:rPr>
            </w:pPr>
            <w:r>
              <w:rPr>
                <w:lang w:val="en-US"/>
              </w:rPr>
              <w:t>192.168.130.4 (iSCSI1)</w:t>
            </w:r>
          </w:p>
          <w:p w:rsidR="00E70CB5" w:rsidRPr="00B0418E" w:rsidRDefault="00E70CB5" w:rsidP="00D42532">
            <w:pPr>
              <w:pStyle w:val="DellTableText"/>
              <w:jc w:val="left"/>
              <w:rPr>
                <w:lang w:val="en-US"/>
              </w:rPr>
            </w:pPr>
            <w:r>
              <w:rPr>
                <w:lang w:val="en-US"/>
              </w:rPr>
              <w:t>192.168.130.5 (iSCSI2)</w:t>
            </w:r>
          </w:p>
        </w:tc>
        <w:tc>
          <w:tcPr>
            <w:tcW w:w="931" w:type="pct"/>
            <w:tcBorders>
              <w:bottom w:val="single" w:sz="4" w:space="0" w:color="0070C0"/>
            </w:tcBorders>
            <w:vAlign w:val="center"/>
          </w:tcPr>
          <w:p w:rsidR="00E70CB5" w:rsidRPr="00B0418E" w:rsidRDefault="00E70CB5" w:rsidP="00D42532">
            <w:pPr>
              <w:pStyle w:val="DellTableText"/>
              <w:jc w:val="left"/>
              <w:rPr>
                <w:lang w:val="en-US"/>
              </w:rPr>
            </w:pPr>
            <w:r>
              <w:rPr>
                <w:lang w:val="en-US"/>
              </w:rPr>
              <w:t>255.255.255.0</w:t>
            </w:r>
          </w:p>
        </w:tc>
        <w:tc>
          <w:tcPr>
            <w:tcW w:w="1110" w:type="pct"/>
            <w:tcBorders>
              <w:bottom w:val="single" w:sz="4" w:space="0" w:color="0070C0"/>
            </w:tcBorders>
            <w:vAlign w:val="center"/>
          </w:tcPr>
          <w:p w:rsidR="00E70CB5" w:rsidRPr="00B0418E" w:rsidRDefault="00E70CB5" w:rsidP="00D42532">
            <w:pPr>
              <w:pStyle w:val="DellTableText"/>
              <w:jc w:val="left"/>
              <w:rPr>
                <w:lang w:val="en-US"/>
              </w:rPr>
            </w:pPr>
            <w:r>
              <w:rPr>
                <w:lang w:val="en-US"/>
              </w:rPr>
              <w:t>194.0.4.1</w:t>
            </w:r>
          </w:p>
        </w:tc>
      </w:tr>
      <w:tr w:rsidR="00D42532" w:rsidRPr="00D203AA" w:rsidTr="00B2595E">
        <w:trPr>
          <w:trHeight w:val="451"/>
        </w:trPr>
        <w:tc>
          <w:tcPr>
            <w:tcW w:w="809" w:type="pct"/>
            <w:vAlign w:val="center"/>
          </w:tcPr>
          <w:p w:rsidR="00D42532" w:rsidRPr="00B0418E" w:rsidRDefault="00D42532" w:rsidP="00D42532">
            <w:pPr>
              <w:pStyle w:val="DellTableText"/>
              <w:jc w:val="left"/>
              <w:rPr>
                <w:lang w:val="en-US"/>
              </w:rPr>
            </w:pPr>
            <w:proofErr w:type="spellStart"/>
            <w:r>
              <w:rPr>
                <w:lang w:val="en-US"/>
              </w:rPr>
              <w:t>vCenter</w:t>
            </w:r>
            <w:proofErr w:type="spellEnd"/>
          </w:p>
        </w:tc>
        <w:tc>
          <w:tcPr>
            <w:tcW w:w="602" w:type="pct"/>
            <w:vAlign w:val="center"/>
          </w:tcPr>
          <w:p w:rsidR="00D42532" w:rsidRPr="00B0418E" w:rsidRDefault="00D42532" w:rsidP="00D42532">
            <w:pPr>
              <w:pStyle w:val="DellTableText"/>
              <w:jc w:val="left"/>
              <w:rPr>
                <w:lang w:val="en-US"/>
              </w:rPr>
            </w:pPr>
            <w:r>
              <w:rPr>
                <w:lang w:val="en-US"/>
              </w:rPr>
              <w:t>2008r2</w:t>
            </w:r>
          </w:p>
        </w:tc>
        <w:tc>
          <w:tcPr>
            <w:tcW w:w="1548" w:type="pct"/>
            <w:vAlign w:val="center"/>
          </w:tcPr>
          <w:p w:rsidR="00D42532" w:rsidRPr="00B0418E" w:rsidRDefault="00D42532" w:rsidP="00D42532">
            <w:pPr>
              <w:pStyle w:val="DellTableText"/>
              <w:jc w:val="left"/>
              <w:rPr>
                <w:lang w:val="en-US"/>
              </w:rPr>
            </w:pPr>
            <w:r w:rsidRPr="00B0418E">
              <w:rPr>
                <w:lang w:val="en-US"/>
              </w:rPr>
              <w:t>19</w:t>
            </w:r>
            <w:r>
              <w:rPr>
                <w:lang w:val="en-US"/>
              </w:rPr>
              <w:t>4</w:t>
            </w:r>
            <w:r w:rsidRPr="00B0418E">
              <w:rPr>
                <w:lang w:val="en-US"/>
              </w:rPr>
              <w:t>.</w:t>
            </w:r>
            <w:r>
              <w:rPr>
                <w:lang w:val="en-US"/>
              </w:rPr>
              <w:t>0. 4.86</w:t>
            </w:r>
          </w:p>
        </w:tc>
        <w:tc>
          <w:tcPr>
            <w:tcW w:w="931" w:type="pct"/>
            <w:vAlign w:val="center"/>
          </w:tcPr>
          <w:p w:rsidR="00D42532" w:rsidRPr="00B0418E" w:rsidRDefault="00D42532" w:rsidP="00D42532">
            <w:pPr>
              <w:pStyle w:val="DellTableText"/>
              <w:jc w:val="left"/>
              <w:rPr>
                <w:lang w:val="en-US"/>
              </w:rPr>
            </w:pPr>
            <w:r>
              <w:rPr>
                <w:lang w:val="en-US"/>
              </w:rPr>
              <w:t>255.255.255.0</w:t>
            </w:r>
          </w:p>
        </w:tc>
        <w:tc>
          <w:tcPr>
            <w:tcW w:w="1110" w:type="pct"/>
            <w:vAlign w:val="center"/>
          </w:tcPr>
          <w:p w:rsidR="00D42532" w:rsidRPr="00B0418E" w:rsidRDefault="00D42532" w:rsidP="00D42532">
            <w:pPr>
              <w:pStyle w:val="DellTableText"/>
              <w:jc w:val="left"/>
              <w:rPr>
                <w:lang w:val="en-US"/>
              </w:rPr>
            </w:pPr>
            <w:r w:rsidRPr="00B0418E">
              <w:rPr>
                <w:lang w:val="en-US"/>
              </w:rPr>
              <w:t>19</w:t>
            </w:r>
            <w:r>
              <w:rPr>
                <w:lang w:val="en-US"/>
              </w:rPr>
              <w:t>4</w:t>
            </w:r>
            <w:r w:rsidRPr="00B0418E">
              <w:rPr>
                <w:lang w:val="en-US"/>
              </w:rPr>
              <w:t>.</w:t>
            </w:r>
            <w:r>
              <w:rPr>
                <w:lang w:val="en-US"/>
              </w:rPr>
              <w:t>0. 4.1</w:t>
            </w:r>
          </w:p>
        </w:tc>
      </w:tr>
      <w:tr w:rsidR="00D42532" w:rsidRPr="00D203AA" w:rsidTr="00A05F08">
        <w:trPr>
          <w:trHeight w:val="451"/>
        </w:trPr>
        <w:tc>
          <w:tcPr>
            <w:tcW w:w="809" w:type="pct"/>
            <w:tcBorders>
              <w:bottom w:val="single" w:sz="4" w:space="0" w:color="0070C0"/>
            </w:tcBorders>
            <w:vAlign w:val="center"/>
          </w:tcPr>
          <w:p w:rsidR="00D42532" w:rsidRDefault="00D42532" w:rsidP="00D42532">
            <w:pPr>
              <w:pStyle w:val="DellTableText"/>
              <w:jc w:val="left"/>
              <w:rPr>
                <w:lang w:val="en-US"/>
              </w:rPr>
            </w:pPr>
            <w:proofErr w:type="spellStart"/>
            <w:r>
              <w:rPr>
                <w:lang w:val="en-US"/>
              </w:rPr>
              <w:t>vMA</w:t>
            </w:r>
            <w:proofErr w:type="spellEnd"/>
          </w:p>
        </w:tc>
        <w:tc>
          <w:tcPr>
            <w:tcW w:w="602" w:type="pct"/>
            <w:tcBorders>
              <w:bottom w:val="single" w:sz="4" w:space="0" w:color="0070C0"/>
            </w:tcBorders>
            <w:vAlign w:val="center"/>
          </w:tcPr>
          <w:p w:rsidR="00D42532" w:rsidRDefault="00D42532" w:rsidP="00D42532">
            <w:pPr>
              <w:pStyle w:val="DellTableText"/>
              <w:jc w:val="left"/>
              <w:rPr>
                <w:lang w:val="en-US"/>
              </w:rPr>
            </w:pPr>
            <w:r>
              <w:rPr>
                <w:lang w:val="en-US"/>
              </w:rPr>
              <w:t>SUSE 11</w:t>
            </w:r>
          </w:p>
        </w:tc>
        <w:tc>
          <w:tcPr>
            <w:tcW w:w="1548" w:type="pct"/>
            <w:tcBorders>
              <w:bottom w:val="single" w:sz="4" w:space="0" w:color="0070C0"/>
            </w:tcBorders>
            <w:vAlign w:val="center"/>
          </w:tcPr>
          <w:p w:rsidR="00D42532" w:rsidRPr="00B0418E" w:rsidRDefault="00D42532" w:rsidP="00D42532">
            <w:pPr>
              <w:pStyle w:val="DellTableText"/>
              <w:jc w:val="left"/>
              <w:rPr>
                <w:lang w:val="en-US"/>
              </w:rPr>
            </w:pPr>
            <w:r w:rsidRPr="00B0418E">
              <w:rPr>
                <w:lang w:val="en-US"/>
              </w:rPr>
              <w:t>19</w:t>
            </w:r>
            <w:r>
              <w:rPr>
                <w:lang w:val="en-US"/>
              </w:rPr>
              <w:t>4</w:t>
            </w:r>
            <w:r w:rsidRPr="00B0418E">
              <w:rPr>
                <w:lang w:val="en-US"/>
              </w:rPr>
              <w:t>.</w:t>
            </w:r>
            <w:r>
              <w:rPr>
                <w:lang w:val="en-US"/>
              </w:rPr>
              <w:t>0. 4.87</w:t>
            </w:r>
          </w:p>
        </w:tc>
        <w:tc>
          <w:tcPr>
            <w:tcW w:w="931" w:type="pct"/>
            <w:tcBorders>
              <w:bottom w:val="single" w:sz="4" w:space="0" w:color="0070C0"/>
            </w:tcBorders>
            <w:vAlign w:val="center"/>
          </w:tcPr>
          <w:p w:rsidR="00D42532" w:rsidRPr="00B0418E" w:rsidRDefault="00D42532" w:rsidP="00D42532">
            <w:pPr>
              <w:pStyle w:val="DellTableText"/>
              <w:jc w:val="left"/>
              <w:rPr>
                <w:lang w:val="en-US"/>
              </w:rPr>
            </w:pPr>
            <w:r>
              <w:rPr>
                <w:lang w:val="en-US"/>
              </w:rPr>
              <w:t>255.255.255.0</w:t>
            </w:r>
          </w:p>
        </w:tc>
        <w:tc>
          <w:tcPr>
            <w:tcW w:w="1110" w:type="pct"/>
            <w:tcBorders>
              <w:bottom w:val="single" w:sz="4" w:space="0" w:color="0070C0"/>
            </w:tcBorders>
            <w:vAlign w:val="center"/>
          </w:tcPr>
          <w:p w:rsidR="00D42532" w:rsidRPr="00B0418E" w:rsidRDefault="00D42532" w:rsidP="00D42532">
            <w:pPr>
              <w:pStyle w:val="DellTableText"/>
              <w:jc w:val="left"/>
              <w:rPr>
                <w:lang w:val="en-US"/>
              </w:rPr>
            </w:pPr>
            <w:r w:rsidRPr="00B0418E">
              <w:rPr>
                <w:lang w:val="en-US"/>
              </w:rPr>
              <w:t>19</w:t>
            </w:r>
            <w:r>
              <w:rPr>
                <w:lang w:val="en-US"/>
              </w:rPr>
              <w:t>4</w:t>
            </w:r>
            <w:r w:rsidRPr="00B0418E">
              <w:rPr>
                <w:lang w:val="en-US"/>
              </w:rPr>
              <w:t>.</w:t>
            </w:r>
            <w:r>
              <w:rPr>
                <w:lang w:val="en-US"/>
              </w:rPr>
              <w:t>0. 4.1</w:t>
            </w:r>
          </w:p>
        </w:tc>
      </w:tr>
    </w:tbl>
    <w:p w:rsidR="005D59B7" w:rsidRDefault="005D59B7">
      <w:pPr>
        <w:spacing w:after="200" w:line="276" w:lineRule="auto"/>
      </w:pPr>
    </w:p>
    <w:p w:rsidR="00A75179" w:rsidRDefault="00A75179">
      <w:pPr>
        <w:spacing w:after="200" w:line="276" w:lineRule="auto"/>
      </w:pPr>
    </w:p>
    <w:tbl>
      <w:tblPr>
        <w:tblW w:w="9254"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70" w:type="dxa"/>
          <w:right w:w="70" w:type="dxa"/>
        </w:tblCellMar>
        <w:tblLook w:val="0020" w:firstRow="1" w:lastRow="0" w:firstColumn="0" w:lastColumn="0" w:noHBand="0" w:noVBand="0"/>
      </w:tblPr>
      <w:tblGrid>
        <w:gridCol w:w="1741"/>
        <w:gridCol w:w="7513"/>
      </w:tblGrid>
      <w:tr w:rsidR="00A75179" w:rsidRPr="004F17BC" w:rsidTr="00534E77">
        <w:trPr>
          <w:cantSplit/>
          <w:trHeight w:val="321"/>
          <w:jc w:val="center"/>
        </w:trPr>
        <w:tc>
          <w:tcPr>
            <w:tcW w:w="1741" w:type="dxa"/>
            <w:shd w:val="clear" w:color="auto" w:fill="4F81BD"/>
            <w:vAlign w:val="center"/>
          </w:tcPr>
          <w:p w:rsidR="00A75179" w:rsidRPr="004F17BC" w:rsidRDefault="00A75179" w:rsidP="00534E77">
            <w:pPr>
              <w:jc w:val="center"/>
              <w:rPr>
                <w:rFonts w:ascii="Arial" w:hAnsi="Arial" w:cs="Arial"/>
                <w:b/>
                <w:sz w:val="20"/>
                <w:szCs w:val="20"/>
              </w:rPr>
            </w:pPr>
            <w:r w:rsidRPr="004F17BC">
              <w:rPr>
                <w:rFonts w:ascii="Arial" w:hAnsi="Arial" w:cs="Arial"/>
                <w:b/>
                <w:sz w:val="20"/>
                <w:szCs w:val="20"/>
              </w:rPr>
              <w:t>Services</w:t>
            </w:r>
          </w:p>
        </w:tc>
        <w:tc>
          <w:tcPr>
            <w:tcW w:w="7513" w:type="dxa"/>
            <w:shd w:val="clear" w:color="auto" w:fill="4F81BD"/>
            <w:vAlign w:val="center"/>
          </w:tcPr>
          <w:p w:rsidR="00A75179" w:rsidRPr="004F17BC" w:rsidRDefault="00A75179" w:rsidP="00534E77">
            <w:pPr>
              <w:jc w:val="center"/>
              <w:rPr>
                <w:rFonts w:ascii="Arial" w:hAnsi="Arial" w:cs="Arial"/>
                <w:b/>
                <w:sz w:val="20"/>
                <w:szCs w:val="20"/>
              </w:rPr>
            </w:pPr>
            <w:proofErr w:type="spellStart"/>
            <w:r w:rsidRPr="004F17BC">
              <w:rPr>
                <w:rFonts w:ascii="Arial" w:hAnsi="Arial" w:cs="Arial"/>
                <w:b/>
                <w:sz w:val="20"/>
                <w:szCs w:val="20"/>
              </w:rPr>
              <w:t>Paramètres</w:t>
            </w:r>
            <w:proofErr w:type="spellEnd"/>
          </w:p>
        </w:tc>
      </w:tr>
      <w:tr w:rsidR="00A75179" w:rsidRPr="004F17BC" w:rsidTr="00534E77">
        <w:trPr>
          <w:cantSplit/>
          <w:trHeight w:val="397"/>
          <w:jc w:val="center"/>
        </w:trPr>
        <w:tc>
          <w:tcPr>
            <w:tcW w:w="1741" w:type="dxa"/>
            <w:shd w:val="clear" w:color="auto" w:fill="D9D9D9"/>
            <w:vAlign w:val="center"/>
          </w:tcPr>
          <w:p w:rsidR="00A75179" w:rsidRPr="004F17BC" w:rsidRDefault="00A75179" w:rsidP="00534E77">
            <w:pPr>
              <w:jc w:val="center"/>
              <w:rPr>
                <w:rFonts w:ascii="Arial" w:hAnsi="Arial" w:cs="Arial"/>
                <w:sz w:val="20"/>
                <w:szCs w:val="20"/>
              </w:rPr>
            </w:pPr>
            <w:r w:rsidRPr="004F17BC">
              <w:rPr>
                <w:rFonts w:ascii="Arial" w:hAnsi="Arial" w:cs="Arial"/>
                <w:sz w:val="20"/>
                <w:szCs w:val="20"/>
              </w:rPr>
              <w:t>Nom DNS</w:t>
            </w:r>
          </w:p>
        </w:tc>
        <w:tc>
          <w:tcPr>
            <w:tcW w:w="7513" w:type="dxa"/>
            <w:shd w:val="clear" w:color="auto" w:fill="D9D9D9"/>
            <w:vAlign w:val="center"/>
          </w:tcPr>
          <w:p w:rsidR="00A75179" w:rsidRPr="004F17BC" w:rsidRDefault="00A75179" w:rsidP="00534E77">
            <w:pPr>
              <w:jc w:val="center"/>
              <w:rPr>
                <w:rFonts w:ascii="Arial" w:hAnsi="Arial" w:cs="Arial"/>
                <w:sz w:val="20"/>
                <w:szCs w:val="20"/>
              </w:rPr>
            </w:pPr>
            <w:r>
              <w:rPr>
                <w:rFonts w:ascii="Arial" w:hAnsi="Arial" w:cs="Arial"/>
                <w:sz w:val="20"/>
                <w:szCs w:val="20"/>
              </w:rPr>
              <w:t>Proplast.fr</w:t>
            </w:r>
          </w:p>
        </w:tc>
      </w:tr>
      <w:tr w:rsidR="00A75179" w:rsidRPr="004F17BC" w:rsidTr="00534E77">
        <w:trPr>
          <w:cantSplit/>
          <w:trHeight w:val="397"/>
          <w:jc w:val="center"/>
        </w:trPr>
        <w:tc>
          <w:tcPr>
            <w:tcW w:w="1741" w:type="dxa"/>
            <w:shd w:val="clear" w:color="auto" w:fill="D9D9D9"/>
            <w:vAlign w:val="center"/>
          </w:tcPr>
          <w:p w:rsidR="00A75179" w:rsidRPr="004F17BC" w:rsidRDefault="00A75179" w:rsidP="00534E77">
            <w:pPr>
              <w:jc w:val="center"/>
              <w:rPr>
                <w:rFonts w:ascii="Arial" w:hAnsi="Arial" w:cs="Arial"/>
                <w:sz w:val="20"/>
                <w:szCs w:val="20"/>
              </w:rPr>
            </w:pPr>
            <w:proofErr w:type="spellStart"/>
            <w:r w:rsidRPr="004F17BC">
              <w:rPr>
                <w:rFonts w:ascii="Arial" w:hAnsi="Arial" w:cs="Arial"/>
                <w:sz w:val="20"/>
                <w:szCs w:val="20"/>
              </w:rPr>
              <w:lastRenderedPageBreak/>
              <w:t>Passerelle</w:t>
            </w:r>
            <w:proofErr w:type="spellEnd"/>
          </w:p>
        </w:tc>
        <w:tc>
          <w:tcPr>
            <w:tcW w:w="7513" w:type="dxa"/>
            <w:shd w:val="clear" w:color="auto" w:fill="D9D9D9"/>
            <w:vAlign w:val="center"/>
          </w:tcPr>
          <w:p w:rsidR="00A75179" w:rsidRPr="004F17BC" w:rsidRDefault="00A75179" w:rsidP="00534E77">
            <w:pPr>
              <w:jc w:val="center"/>
              <w:rPr>
                <w:rFonts w:ascii="Arial" w:hAnsi="Arial" w:cs="Arial"/>
                <w:sz w:val="20"/>
                <w:szCs w:val="20"/>
              </w:rPr>
            </w:pPr>
            <w:r>
              <w:rPr>
                <w:rFonts w:ascii="Arial" w:hAnsi="Arial" w:cs="Arial"/>
                <w:sz w:val="20"/>
                <w:szCs w:val="20"/>
              </w:rPr>
              <w:t>194.0.4.1</w:t>
            </w:r>
          </w:p>
        </w:tc>
      </w:tr>
      <w:tr w:rsidR="00A75179" w:rsidRPr="004F17BC" w:rsidTr="00534E77">
        <w:trPr>
          <w:cantSplit/>
          <w:trHeight w:val="397"/>
          <w:jc w:val="center"/>
        </w:trPr>
        <w:tc>
          <w:tcPr>
            <w:tcW w:w="1741" w:type="dxa"/>
            <w:shd w:val="clear" w:color="auto" w:fill="D9D9D9"/>
            <w:vAlign w:val="center"/>
          </w:tcPr>
          <w:p w:rsidR="00A75179" w:rsidRPr="004F17BC" w:rsidRDefault="00A75179" w:rsidP="00534E77">
            <w:pPr>
              <w:jc w:val="center"/>
              <w:rPr>
                <w:rFonts w:ascii="Arial" w:hAnsi="Arial" w:cs="Arial"/>
                <w:sz w:val="20"/>
                <w:szCs w:val="20"/>
              </w:rPr>
            </w:pPr>
            <w:r w:rsidRPr="004F17BC">
              <w:rPr>
                <w:rFonts w:ascii="Arial" w:hAnsi="Arial" w:cs="Arial"/>
                <w:sz w:val="20"/>
                <w:szCs w:val="20"/>
              </w:rPr>
              <w:t>Masque</w:t>
            </w:r>
          </w:p>
        </w:tc>
        <w:tc>
          <w:tcPr>
            <w:tcW w:w="7513" w:type="dxa"/>
            <w:shd w:val="clear" w:color="auto" w:fill="D9D9D9"/>
            <w:vAlign w:val="center"/>
          </w:tcPr>
          <w:p w:rsidR="00A75179" w:rsidRPr="004F17BC" w:rsidRDefault="00A75179" w:rsidP="00534E77">
            <w:pPr>
              <w:jc w:val="center"/>
              <w:rPr>
                <w:rFonts w:ascii="Arial" w:hAnsi="Arial" w:cs="Arial"/>
                <w:sz w:val="20"/>
                <w:szCs w:val="20"/>
              </w:rPr>
            </w:pPr>
            <w:r>
              <w:rPr>
                <w:rFonts w:ascii="Arial" w:hAnsi="Arial" w:cs="Arial"/>
                <w:sz w:val="20"/>
                <w:szCs w:val="20"/>
              </w:rPr>
              <w:t>255.255.255.0</w:t>
            </w:r>
          </w:p>
        </w:tc>
      </w:tr>
      <w:tr w:rsidR="00A75179" w:rsidRPr="004F17BC" w:rsidTr="00534E77">
        <w:trPr>
          <w:cantSplit/>
          <w:trHeight w:val="397"/>
          <w:jc w:val="center"/>
        </w:trPr>
        <w:tc>
          <w:tcPr>
            <w:tcW w:w="1741" w:type="dxa"/>
            <w:shd w:val="clear" w:color="auto" w:fill="D9D9D9"/>
            <w:vAlign w:val="center"/>
          </w:tcPr>
          <w:p w:rsidR="00A75179" w:rsidRPr="004F17BC" w:rsidRDefault="00A75179" w:rsidP="00534E77">
            <w:pPr>
              <w:jc w:val="center"/>
              <w:rPr>
                <w:rFonts w:ascii="Arial" w:hAnsi="Arial" w:cs="Arial"/>
                <w:sz w:val="20"/>
                <w:szCs w:val="20"/>
              </w:rPr>
            </w:pPr>
            <w:r w:rsidRPr="004F17BC">
              <w:rPr>
                <w:rFonts w:ascii="Arial" w:hAnsi="Arial" w:cs="Arial"/>
                <w:sz w:val="20"/>
                <w:szCs w:val="20"/>
              </w:rPr>
              <w:t>DNS</w:t>
            </w:r>
          </w:p>
        </w:tc>
        <w:tc>
          <w:tcPr>
            <w:tcW w:w="7513" w:type="dxa"/>
            <w:shd w:val="clear" w:color="auto" w:fill="D9D9D9"/>
            <w:vAlign w:val="center"/>
          </w:tcPr>
          <w:p w:rsidR="00A75179" w:rsidRPr="004F17BC" w:rsidRDefault="00A75179" w:rsidP="00534E77">
            <w:pPr>
              <w:jc w:val="center"/>
              <w:rPr>
                <w:rFonts w:ascii="Arial" w:hAnsi="Arial" w:cs="Arial"/>
                <w:sz w:val="20"/>
                <w:szCs w:val="20"/>
              </w:rPr>
            </w:pPr>
            <w:r>
              <w:rPr>
                <w:rFonts w:ascii="Arial" w:hAnsi="Arial" w:cs="Arial"/>
                <w:sz w:val="20"/>
                <w:szCs w:val="20"/>
              </w:rPr>
              <w:t>194.0.4.110 et 194.0.4.113</w:t>
            </w:r>
          </w:p>
        </w:tc>
      </w:tr>
      <w:tr w:rsidR="00A75179" w:rsidRPr="004F17BC" w:rsidTr="00534E77">
        <w:trPr>
          <w:cantSplit/>
          <w:trHeight w:val="397"/>
          <w:jc w:val="center"/>
        </w:trPr>
        <w:tc>
          <w:tcPr>
            <w:tcW w:w="1741" w:type="dxa"/>
            <w:shd w:val="clear" w:color="auto" w:fill="D9D9D9"/>
            <w:vAlign w:val="center"/>
          </w:tcPr>
          <w:p w:rsidR="00A75179" w:rsidRPr="004F17BC" w:rsidRDefault="00A75179" w:rsidP="00534E77">
            <w:pPr>
              <w:jc w:val="center"/>
              <w:rPr>
                <w:rFonts w:ascii="Arial" w:hAnsi="Arial" w:cs="Arial"/>
                <w:sz w:val="20"/>
                <w:szCs w:val="20"/>
              </w:rPr>
            </w:pPr>
            <w:r w:rsidRPr="004F17BC">
              <w:rPr>
                <w:rFonts w:ascii="Arial" w:hAnsi="Arial" w:cs="Arial"/>
                <w:sz w:val="20"/>
                <w:szCs w:val="20"/>
              </w:rPr>
              <w:t>NTP</w:t>
            </w:r>
          </w:p>
        </w:tc>
        <w:tc>
          <w:tcPr>
            <w:tcW w:w="7513" w:type="dxa"/>
            <w:shd w:val="clear" w:color="auto" w:fill="D9D9D9"/>
            <w:vAlign w:val="center"/>
          </w:tcPr>
          <w:p w:rsidR="00A75179" w:rsidRPr="004F17BC" w:rsidRDefault="00A75179" w:rsidP="00534E77">
            <w:pPr>
              <w:jc w:val="center"/>
              <w:rPr>
                <w:rFonts w:ascii="Arial" w:hAnsi="Arial" w:cs="Arial"/>
                <w:sz w:val="20"/>
                <w:szCs w:val="20"/>
              </w:rPr>
            </w:pPr>
            <w:r w:rsidRPr="004F17BC">
              <w:rPr>
                <w:rFonts w:ascii="Arial" w:hAnsi="Arial" w:cs="Arial"/>
                <w:sz w:val="20"/>
                <w:szCs w:val="20"/>
              </w:rPr>
              <w:t>fr.pool.ntp.org</w:t>
            </w:r>
          </w:p>
        </w:tc>
      </w:tr>
      <w:tr w:rsidR="00A75179" w:rsidRPr="004F17BC" w:rsidTr="00534E77">
        <w:trPr>
          <w:cantSplit/>
          <w:trHeight w:val="397"/>
          <w:jc w:val="center"/>
        </w:trPr>
        <w:tc>
          <w:tcPr>
            <w:tcW w:w="1741" w:type="dxa"/>
            <w:shd w:val="clear" w:color="auto" w:fill="D9D9D9"/>
            <w:vAlign w:val="center"/>
          </w:tcPr>
          <w:p w:rsidR="00A75179" w:rsidRPr="004F17BC" w:rsidRDefault="00A75179" w:rsidP="00534E77">
            <w:pPr>
              <w:jc w:val="center"/>
              <w:rPr>
                <w:rFonts w:ascii="Arial" w:hAnsi="Arial" w:cs="Arial"/>
                <w:sz w:val="20"/>
                <w:szCs w:val="20"/>
              </w:rPr>
            </w:pPr>
            <w:r w:rsidRPr="004F17BC">
              <w:rPr>
                <w:rFonts w:ascii="Arial" w:hAnsi="Arial" w:cs="Arial"/>
                <w:sz w:val="20"/>
                <w:szCs w:val="20"/>
              </w:rPr>
              <w:t>SMTP</w:t>
            </w:r>
          </w:p>
        </w:tc>
        <w:tc>
          <w:tcPr>
            <w:tcW w:w="7513" w:type="dxa"/>
            <w:shd w:val="clear" w:color="auto" w:fill="D9D9D9"/>
            <w:vAlign w:val="center"/>
          </w:tcPr>
          <w:p w:rsidR="00A75179" w:rsidRPr="004F17BC" w:rsidRDefault="00A75179" w:rsidP="00534E77">
            <w:pPr>
              <w:jc w:val="center"/>
              <w:rPr>
                <w:rFonts w:ascii="Arial" w:hAnsi="Arial" w:cs="Arial"/>
                <w:sz w:val="20"/>
                <w:szCs w:val="20"/>
              </w:rPr>
            </w:pPr>
          </w:p>
        </w:tc>
      </w:tr>
    </w:tbl>
    <w:p w:rsidR="00A75179" w:rsidRDefault="00A75179">
      <w:pPr>
        <w:spacing w:after="200" w:line="276" w:lineRule="auto"/>
      </w:pPr>
    </w:p>
    <w:p w:rsidR="0013071E" w:rsidRDefault="0013071E" w:rsidP="0013071E">
      <w:pPr>
        <w:pStyle w:val="DELLTITRE2"/>
      </w:pPr>
      <w:bookmarkStart w:id="21" w:name="_Toc318367370"/>
      <w:r w:rsidRPr="007D5002">
        <w:t>Licence</w:t>
      </w:r>
      <w:r w:rsidR="00133EAA">
        <w:t>s</w:t>
      </w:r>
      <w:r w:rsidRPr="007D5002">
        <w:t xml:space="preserve"> V</w:t>
      </w:r>
      <w:r>
        <w:t>M</w:t>
      </w:r>
      <w:r w:rsidRPr="007D5002">
        <w:t>ware</w:t>
      </w:r>
      <w:bookmarkEnd w:id="21"/>
    </w:p>
    <w:p w:rsidR="0013071E" w:rsidRDefault="0013071E" w:rsidP="0013071E">
      <w:pPr>
        <w:pStyle w:val="DELLNormal"/>
      </w:pPr>
    </w:p>
    <w:p w:rsidR="0013071E" w:rsidRDefault="0013071E" w:rsidP="0013071E">
      <w:pPr>
        <w:pStyle w:val="Cadre-BestPractices"/>
      </w:pPr>
      <w:r w:rsidRPr="00367119">
        <w:rPr>
          <w:noProof/>
          <w:lang w:eastAsia="fr-FR"/>
        </w:rPr>
        <w:drawing>
          <wp:inline distT="0" distB="0" distL="0" distR="0">
            <wp:extent cx="476250" cy="476250"/>
            <wp:effectExtent l="19050" t="0" r="0" b="0"/>
            <wp:docPr id="21"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cstate="print"/>
                    <a:srcRect/>
                    <a:stretch>
                      <a:fillRect/>
                    </a:stretch>
                  </pic:blipFill>
                  <pic:spPr bwMode="auto">
                    <a:xfrm>
                      <a:off x="0" y="0"/>
                      <a:ext cx="476250" cy="476250"/>
                    </a:xfrm>
                    <a:prstGeom prst="rect">
                      <a:avLst/>
                    </a:prstGeom>
                    <a:noFill/>
                    <a:ln w="9525">
                      <a:noFill/>
                      <a:miter lim="800000"/>
                      <a:headEnd/>
                      <a:tailEnd/>
                    </a:ln>
                  </pic:spPr>
                </pic:pic>
              </a:graphicData>
            </a:graphic>
          </wp:inline>
        </w:drawing>
      </w:r>
      <w:r>
        <w:t>Il est nécessaire d’ouvrir un compte sur le site de VMware.com.</w:t>
      </w:r>
    </w:p>
    <w:p w:rsidR="0013071E" w:rsidRDefault="0013071E" w:rsidP="0013071E">
      <w:pPr>
        <w:pStyle w:val="Cadre-BestPractices"/>
      </w:pPr>
      <w:r>
        <w:t>En rentrant les licences, il est possible de télécharger les logiciels en accord avec celle-ci.</w:t>
      </w:r>
    </w:p>
    <w:p w:rsidR="0013071E" w:rsidRDefault="0013071E" w:rsidP="0013071E">
      <w:pPr>
        <w:pStyle w:val="Cadre-BestPractices"/>
        <w:keepNext w:val="0"/>
      </w:pPr>
    </w:p>
    <w:p w:rsidR="0013071E" w:rsidRPr="00367119" w:rsidRDefault="0013071E" w:rsidP="0013071E">
      <w:pPr>
        <w:pStyle w:val="DELLNormal"/>
      </w:pPr>
    </w:p>
    <w:p w:rsidR="0013071E" w:rsidRDefault="0013071E" w:rsidP="0013071E">
      <w:pPr>
        <w:pStyle w:val="DELLEmphase"/>
      </w:pPr>
      <w:r w:rsidRPr="007D5002">
        <w:t>Compte VMware :</w:t>
      </w:r>
      <w:r w:rsidRPr="007D5002">
        <w:tab/>
      </w:r>
      <w:r w:rsidR="00C5120F">
        <w:t>xxx</w:t>
      </w:r>
    </w:p>
    <w:p w:rsidR="0013071E" w:rsidRPr="007D5002" w:rsidRDefault="0013071E" w:rsidP="0013071E">
      <w:pPr>
        <w:pStyle w:val="DELLEmphase"/>
      </w:pPr>
      <w:r w:rsidRPr="007D5002">
        <w:t xml:space="preserve">Mot de passe : </w:t>
      </w:r>
      <w:r w:rsidRPr="007D5002">
        <w:tab/>
      </w:r>
      <w:proofErr w:type="spellStart"/>
      <w:r>
        <w:t>xxxxxxxxx</w:t>
      </w:r>
      <w:proofErr w:type="spellEnd"/>
    </w:p>
    <w:p w:rsidR="0013071E" w:rsidRDefault="00133EAA" w:rsidP="0013071E">
      <w:pPr>
        <w:pStyle w:val="DELLEmphase"/>
      </w:pPr>
      <w:r>
        <w:t>Licences :</w:t>
      </w:r>
      <w:r>
        <w:tab/>
      </w:r>
      <w:r>
        <w:tab/>
      </w:r>
      <w:hyperlink r:id="rId19" w:history="1">
        <w:r w:rsidR="0013071E" w:rsidRPr="008C759B">
          <w:rPr>
            <w:rStyle w:val="Lienhypertexte"/>
          </w:rPr>
          <w:t>https://www.vmware.com/licensing/license.portal</w:t>
        </w:r>
      </w:hyperlink>
    </w:p>
    <w:p w:rsidR="00375585" w:rsidRPr="00375585" w:rsidRDefault="00133EAA" w:rsidP="000C00C4">
      <w:pPr>
        <w:pStyle w:val="DELLEmphase"/>
      </w:pPr>
      <w:r>
        <w:t>Téléchargement :</w:t>
      </w:r>
      <w:r>
        <w:tab/>
      </w:r>
      <w:hyperlink r:id="rId20" w:history="1">
        <w:r w:rsidR="0013071E" w:rsidRPr="007D5002">
          <w:rPr>
            <w:rStyle w:val="Lienhypertexte"/>
          </w:rPr>
          <w:t>http://www.vmware.com/download/vsphere/</w:t>
        </w:r>
      </w:hyperlink>
    </w:p>
    <w:p w:rsidR="00133EAA" w:rsidRPr="00133EAA" w:rsidRDefault="00133EAA" w:rsidP="00133EAA">
      <w:pPr>
        <w:pStyle w:val="DELLTITRE2"/>
        <w:rPr>
          <w:rFonts w:ascii="Arial" w:hAnsi="Arial"/>
          <w:sz w:val="20"/>
        </w:rPr>
      </w:pPr>
      <w:bookmarkStart w:id="22" w:name="_Toc318367371"/>
      <w:r>
        <w:t>Mots de passe</w:t>
      </w:r>
      <w:bookmarkEnd w:id="22"/>
    </w:p>
    <w:p w:rsidR="00133EAA" w:rsidRDefault="00133EAA" w:rsidP="00133EAA">
      <w:pPr>
        <w:pStyle w:val="DELLNormal"/>
      </w:pPr>
      <w:r>
        <w:t>L’installation a été réalisée avec des mots de passe temporaires qu’il appartiendra au client de modifier.</w:t>
      </w:r>
    </w:p>
    <w:p w:rsidR="00133EAA" w:rsidRDefault="00133EAA" w:rsidP="00133EAA">
      <w:pPr>
        <w:pStyle w:val="DELLNormal"/>
      </w:pPr>
    </w:p>
    <w:p w:rsidR="00133EAA" w:rsidRPr="00E23857" w:rsidRDefault="00133EAA" w:rsidP="00133EAA">
      <w:pPr>
        <w:pStyle w:val="DELLNormal"/>
        <w:rPr>
          <w:lang w:val="en-US"/>
        </w:rPr>
      </w:pPr>
      <w:proofErr w:type="spellStart"/>
      <w:proofErr w:type="gramStart"/>
      <w:r w:rsidRPr="00E23857">
        <w:rPr>
          <w:lang w:val="en-US"/>
        </w:rPr>
        <w:t>vCenter</w:t>
      </w:r>
      <w:proofErr w:type="spellEnd"/>
      <w:r w:rsidRPr="00E23857">
        <w:rPr>
          <w:lang w:val="en-US"/>
        </w:rPr>
        <w:t> :</w:t>
      </w:r>
      <w:proofErr w:type="gramEnd"/>
      <w:r w:rsidRPr="00E23857">
        <w:rPr>
          <w:lang w:val="en-US"/>
        </w:rPr>
        <w:tab/>
      </w:r>
      <w:r w:rsidRPr="00E23857">
        <w:rPr>
          <w:lang w:val="en-US"/>
        </w:rPr>
        <w:tab/>
      </w:r>
      <w:r w:rsidRPr="00E23857">
        <w:rPr>
          <w:lang w:val="en-US"/>
        </w:rPr>
        <w:tab/>
      </w:r>
    </w:p>
    <w:p w:rsidR="00133EAA" w:rsidRPr="00E23857" w:rsidRDefault="00A05F08" w:rsidP="00133EAA">
      <w:pPr>
        <w:pStyle w:val="DELLNormal"/>
        <w:rPr>
          <w:lang w:val="en-US"/>
        </w:rPr>
      </w:pPr>
      <w:proofErr w:type="spellStart"/>
      <w:proofErr w:type="gramStart"/>
      <w:r w:rsidRPr="00E23857">
        <w:rPr>
          <w:lang w:val="en-US"/>
        </w:rPr>
        <w:t>ESX</w:t>
      </w:r>
      <w:r w:rsidR="000C00C4" w:rsidRPr="00E23857">
        <w:rPr>
          <w:lang w:val="en-US"/>
        </w:rPr>
        <w:t>i</w:t>
      </w:r>
      <w:proofErr w:type="spellEnd"/>
      <w:r w:rsidR="00133EAA" w:rsidRPr="00E23857">
        <w:rPr>
          <w:lang w:val="en-US"/>
        </w:rPr>
        <w:t> :</w:t>
      </w:r>
      <w:proofErr w:type="gramEnd"/>
      <w:r w:rsidR="00133EAA" w:rsidRPr="00E23857">
        <w:rPr>
          <w:lang w:val="en-US"/>
        </w:rPr>
        <w:tab/>
      </w:r>
      <w:r w:rsidR="00133EAA" w:rsidRPr="00E23857">
        <w:rPr>
          <w:lang w:val="en-US"/>
        </w:rPr>
        <w:tab/>
      </w:r>
      <w:r w:rsidR="00133EAA" w:rsidRPr="00E23857">
        <w:rPr>
          <w:lang w:val="en-US"/>
        </w:rPr>
        <w:tab/>
      </w:r>
    </w:p>
    <w:p w:rsidR="00EA7C00" w:rsidRPr="003C69E0" w:rsidRDefault="00A05F08" w:rsidP="00A05F08">
      <w:pPr>
        <w:pStyle w:val="DELLNormal"/>
        <w:rPr>
          <w:lang w:val="en-US"/>
        </w:rPr>
      </w:pPr>
      <w:proofErr w:type="gramStart"/>
      <w:r>
        <w:rPr>
          <w:lang w:val="en-US"/>
        </w:rPr>
        <w:t>Template</w:t>
      </w:r>
      <w:r w:rsidR="00EA7C00" w:rsidRPr="00372C12">
        <w:rPr>
          <w:lang w:val="en-US"/>
        </w:rPr>
        <w:t xml:space="preserve"> :</w:t>
      </w:r>
      <w:proofErr w:type="gramEnd"/>
      <w:r w:rsidR="00EA7C00" w:rsidRPr="00372C12">
        <w:rPr>
          <w:lang w:val="en-US"/>
        </w:rPr>
        <w:tab/>
      </w:r>
      <w:r w:rsidR="00EA7C00" w:rsidRPr="00372C12">
        <w:rPr>
          <w:lang w:val="en-US"/>
        </w:rPr>
        <w:tab/>
      </w:r>
      <w:r>
        <w:rPr>
          <w:lang w:val="en-US"/>
        </w:rPr>
        <w:tab/>
      </w:r>
    </w:p>
    <w:p w:rsidR="005B56F9" w:rsidRDefault="00EA7C00" w:rsidP="00A05F08">
      <w:pPr>
        <w:pStyle w:val="DELLNormal"/>
        <w:rPr>
          <w:lang w:val="en-US"/>
        </w:rPr>
      </w:pPr>
      <w:proofErr w:type="spellStart"/>
      <w:proofErr w:type="gramStart"/>
      <w:r w:rsidRPr="00372C12">
        <w:rPr>
          <w:lang w:val="en-US"/>
        </w:rPr>
        <w:t>iDRAC</w:t>
      </w:r>
      <w:proofErr w:type="spellEnd"/>
      <w:r w:rsidRPr="00372C12">
        <w:rPr>
          <w:lang w:val="en-US"/>
        </w:rPr>
        <w:t xml:space="preserve"> :</w:t>
      </w:r>
      <w:proofErr w:type="gramEnd"/>
      <w:r w:rsidRPr="00372C12">
        <w:rPr>
          <w:lang w:val="en-US"/>
        </w:rPr>
        <w:tab/>
      </w:r>
      <w:r w:rsidRPr="00372C12">
        <w:rPr>
          <w:lang w:val="en-US"/>
        </w:rPr>
        <w:tab/>
      </w:r>
      <w:r w:rsidRPr="00372C12">
        <w:rPr>
          <w:lang w:val="en-US"/>
        </w:rPr>
        <w:tab/>
      </w:r>
    </w:p>
    <w:p w:rsidR="000C00C4" w:rsidRDefault="000C00C4" w:rsidP="00A05F08">
      <w:pPr>
        <w:pStyle w:val="DELLNormal"/>
        <w:rPr>
          <w:lang w:val="en-US"/>
        </w:rPr>
      </w:pPr>
      <w:proofErr w:type="spellStart"/>
      <w:r>
        <w:rPr>
          <w:lang w:val="en-US"/>
        </w:rPr>
        <w:t>Baies</w:t>
      </w:r>
      <w:proofErr w:type="spellEnd"/>
      <w:r>
        <w:rPr>
          <w:lang w:val="en-US"/>
        </w:rPr>
        <w:t xml:space="preserve"> </w:t>
      </w:r>
      <w:proofErr w:type="spellStart"/>
      <w:r>
        <w:rPr>
          <w:lang w:val="en-US"/>
        </w:rPr>
        <w:t>Equallogic</w:t>
      </w:r>
      <w:proofErr w:type="spellEnd"/>
      <w:r>
        <w:rPr>
          <w:lang w:val="en-US"/>
        </w:rPr>
        <w:tab/>
      </w:r>
      <w:r>
        <w:rPr>
          <w:lang w:val="en-US"/>
        </w:rPr>
        <w:tab/>
      </w:r>
    </w:p>
    <w:p w:rsidR="00181427" w:rsidRDefault="00C5120F" w:rsidP="00A05F08">
      <w:pPr>
        <w:pStyle w:val="DELLNormal"/>
        <w:rPr>
          <w:lang w:val="en-US"/>
        </w:rPr>
      </w:pPr>
      <w:r>
        <w:rPr>
          <w:lang w:val="en-US"/>
        </w:rPr>
        <w:t>Switch</w:t>
      </w:r>
      <w:r>
        <w:rPr>
          <w:lang w:val="en-US"/>
        </w:rPr>
        <w:tab/>
      </w:r>
      <w:r>
        <w:rPr>
          <w:lang w:val="en-US"/>
        </w:rPr>
        <w:tab/>
      </w:r>
      <w:r>
        <w:rPr>
          <w:lang w:val="en-US"/>
        </w:rPr>
        <w:tab/>
      </w:r>
    </w:p>
    <w:p w:rsidR="00F83DE4" w:rsidRPr="00D42532" w:rsidRDefault="00F83DE4" w:rsidP="00A05F08">
      <w:pPr>
        <w:pStyle w:val="DELLNormal"/>
        <w:rPr>
          <w:lang w:val="en-US"/>
        </w:rPr>
      </w:pPr>
      <w:r>
        <w:rPr>
          <w:lang w:val="en-US"/>
        </w:rPr>
        <w:t>ESXIPZ</w:t>
      </w:r>
      <w:r>
        <w:rPr>
          <w:lang w:val="en-US"/>
        </w:rPr>
        <w:tab/>
      </w:r>
      <w:r>
        <w:rPr>
          <w:lang w:val="en-US"/>
        </w:rPr>
        <w:tab/>
      </w:r>
      <w:r>
        <w:rPr>
          <w:lang w:val="en-US"/>
        </w:rPr>
        <w:tab/>
      </w:r>
    </w:p>
    <w:p w:rsidR="00375585" w:rsidRDefault="00375585">
      <w:pPr>
        <w:spacing w:after="200" w:line="276" w:lineRule="auto"/>
      </w:pPr>
      <w:r>
        <w:br w:type="page"/>
      </w:r>
    </w:p>
    <w:p w:rsidR="0031246A" w:rsidRDefault="0031246A" w:rsidP="0031246A">
      <w:pPr>
        <w:pStyle w:val="DELLTITRE1"/>
      </w:pPr>
      <w:bookmarkStart w:id="23" w:name="_Toc318367372"/>
      <w:r>
        <w:lastRenderedPageBreak/>
        <w:t>Switch INFRA</w:t>
      </w:r>
      <w:bookmarkEnd w:id="23"/>
    </w:p>
    <w:p w:rsidR="0031246A" w:rsidRDefault="0031246A">
      <w:pPr>
        <w:spacing w:after="200" w:line="276" w:lineRule="auto"/>
      </w:pPr>
      <w:r>
        <w:rPr>
          <w:noProof/>
          <w:lang w:val="fr-FR" w:eastAsia="fr-FR"/>
        </w:rPr>
        <w:drawing>
          <wp:inline distT="0" distB="0" distL="0" distR="0">
            <wp:extent cx="5759450" cy="3617567"/>
            <wp:effectExtent l="0" t="0" r="0" b="0"/>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stretch>
                      <a:fillRect/>
                    </a:stretch>
                  </pic:blipFill>
                  <pic:spPr>
                    <a:xfrm>
                      <a:off x="0" y="0"/>
                      <a:ext cx="5759450" cy="3617567"/>
                    </a:xfrm>
                    <a:prstGeom prst="rect">
                      <a:avLst/>
                    </a:prstGeom>
                  </pic:spPr>
                </pic:pic>
              </a:graphicData>
            </a:graphic>
          </wp:inline>
        </w:drawing>
      </w:r>
    </w:p>
    <w:p w:rsidR="0031246A" w:rsidRPr="007848DB" w:rsidRDefault="0031246A" w:rsidP="0031246A">
      <w:pPr>
        <w:spacing w:after="200" w:line="276" w:lineRule="auto"/>
        <w:rPr>
          <w:lang w:val="fr-FR"/>
        </w:rPr>
      </w:pPr>
      <w:proofErr w:type="gramStart"/>
      <w:r w:rsidRPr="007848DB">
        <w:rPr>
          <w:lang w:val="fr-FR"/>
        </w:rPr>
        <w:t>configure</w:t>
      </w:r>
      <w:proofErr w:type="gramEnd"/>
    </w:p>
    <w:p w:rsidR="0031246A" w:rsidRPr="007848DB" w:rsidRDefault="0031246A" w:rsidP="0031246A">
      <w:pPr>
        <w:spacing w:after="200" w:line="276" w:lineRule="auto"/>
        <w:rPr>
          <w:lang w:val="fr-FR"/>
        </w:rPr>
      </w:pPr>
    </w:p>
    <w:p w:rsidR="0031246A" w:rsidRPr="007848DB" w:rsidRDefault="0031246A" w:rsidP="0031246A">
      <w:pPr>
        <w:spacing w:after="200" w:line="276" w:lineRule="auto"/>
        <w:rPr>
          <w:lang w:val="fr-FR"/>
        </w:rPr>
      </w:pPr>
      <w:r w:rsidRPr="007848DB">
        <w:rPr>
          <w:lang w:val="fr-FR"/>
        </w:rPr>
        <w:t>#nom</w:t>
      </w:r>
    </w:p>
    <w:p w:rsidR="0031246A" w:rsidRPr="007848DB" w:rsidRDefault="0031246A" w:rsidP="0031246A">
      <w:pPr>
        <w:spacing w:after="200" w:line="276" w:lineRule="auto"/>
        <w:rPr>
          <w:lang w:val="fr-FR"/>
        </w:rPr>
      </w:pPr>
      <w:proofErr w:type="spellStart"/>
      <w:proofErr w:type="gramStart"/>
      <w:r w:rsidRPr="007848DB">
        <w:rPr>
          <w:lang w:val="fr-FR"/>
        </w:rPr>
        <w:t>hostname</w:t>
      </w:r>
      <w:proofErr w:type="spellEnd"/>
      <w:proofErr w:type="gramEnd"/>
      <w:r w:rsidRPr="007848DB">
        <w:rPr>
          <w:lang w:val="fr-FR"/>
        </w:rPr>
        <w:t xml:space="preserve"> </w:t>
      </w:r>
      <w:r w:rsidR="00A75179" w:rsidRPr="007848DB">
        <w:rPr>
          <w:lang w:val="fr-FR"/>
        </w:rPr>
        <w:t>sw_infra1</w:t>
      </w:r>
    </w:p>
    <w:p w:rsidR="0031246A" w:rsidRPr="007848DB" w:rsidRDefault="0031246A" w:rsidP="0031246A">
      <w:pPr>
        <w:spacing w:after="200" w:line="276" w:lineRule="auto"/>
        <w:rPr>
          <w:lang w:val="fr-FR"/>
        </w:rPr>
      </w:pPr>
    </w:p>
    <w:p w:rsidR="0031246A" w:rsidRPr="007848DB" w:rsidRDefault="0031246A" w:rsidP="0031246A">
      <w:pPr>
        <w:spacing w:after="200" w:line="276" w:lineRule="auto"/>
        <w:rPr>
          <w:lang w:val="fr-FR"/>
        </w:rPr>
      </w:pPr>
      <w:r w:rsidRPr="007848DB">
        <w:rPr>
          <w:lang w:val="fr-FR"/>
        </w:rPr>
        <w:t>#activation du SSH</w:t>
      </w:r>
    </w:p>
    <w:p w:rsidR="0031246A" w:rsidRDefault="0031246A" w:rsidP="0031246A">
      <w:pPr>
        <w:spacing w:after="200" w:line="276" w:lineRule="auto"/>
      </w:pPr>
      <w:proofErr w:type="gramStart"/>
      <w:r>
        <w:t>line</w:t>
      </w:r>
      <w:proofErr w:type="gramEnd"/>
      <w:r>
        <w:t xml:space="preserve"> </w:t>
      </w:r>
      <w:proofErr w:type="spellStart"/>
      <w:r>
        <w:t>ssh</w:t>
      </w:r>
      <w:proofErr w:type="spellEnd"/>
      <w:r>
        <w:t xml:space="preserve"> </w:t>
      </w:r>
    </w:p>
    <w:p w:rsidR="0031246A" w:rsidRDefault="0031246A" w:rsidP="0031246A">
      <w:pPr>
        <w:spacing w:after="200" w:line="276" w:lineRule="auto"/>
      </w:pPr>
      <w:proofErr w:type="gramStart"/>
      <w:r>
        <w:t>login</w:t>
      </w:r>
      <w:proofErr w:type="gramEnd"/>
      <w:r>
        <w:t xml:space="preserve"> authentication default</w:t>
      </w:r>
    </w:p>
    <w:p w:rsidR="0031246A" w:rsidRDefault="0031246A" w:rsidP="0031246A">
      <w:pPr>
        <w:spacing w:after="200" w:line="276" w:lineRule="auto"/>
      </w:pPr>
      <w:proofErr w:type="gramStart"/>
      <w:r>
        <w:t>enable</w:t>
      </w:r>
      <w:proofErr w:type="gramEnd"/>
      <w:r>
        <w:t xml:space="preserve"> authentication default</w:t>
      </w:r>
    </w:p>
    <w:p w:rsidR="0031246A" w:rsidRDefault="0031246A" w:rsidP="0031246A">
      <w:pPr>
        <w:spacing w:after="200" w:line="276" w:lineRule="auto"/>
      </w:pPr>
      <w:proofErr w:type="gramStart"/>
      <w:r>
        <w:t>password</w:t>
      </w:r>
      <w:proofErr w:type="gramEnd"/>
      <w:r>
        <w:t xml:space="preserve"> ******** </w:t>
      </w:r>
    </w:p>
    <w:p w:rsidR="0031246A" w:rsidRDefault="0031246A" w:rsidP="0031246A">
      <w:pPr>
        <w:spacing w:after="200" w:line="276" w:lineRule="auto"/>
      </w:pPr>
      <w:proofErr w:type="gramStart"/>
      <w:r>
        <w:t>exit</w:t>
      </w:r>
      <w:proofErr w:type="gramEnd"/>
    </w:p>
    <w:p w:rsidR="0031246A" w:rsidRDefault="0031246A" w:rsidP="0031246A">
      <w:pPr>
        <w:spacing w:after="200" w:line="276" w:lineRule="auto"/>
      </w:pPr>
      <w:proofErr w:type="gramStart"/>
      <w:r>
        <w:t>crypto</w:t>
      </w:r>
      <w:proofErr w:type="gramEnd"/>
      <w:r>
        <w:t xml:space="preserve"> key generate </w:t>
      </w:r>
      <w:proofErr w:type="spellStart"/>
      <w:r>
        <w:t>rsa</w:t>
      </w:r>
      <w:proofErr w:type="spellEnd"/>
    </w:p>
    <w:p w:rsidR="0031246A" w:rsidRDefault="0031246A" w:rsidP="0031246A">
      <w:pPr>
        <w:spacing w:after="200" w:line="276" w:lineRule="auto"/>
      </w:pPr>
      <w:proofErr w:type="spellStart"/>
      <w:proofErr w:type="gramStart"/>
      <w:r>
        <w:t>ip</w:t>
      </w:r>
      <w:proofErr w:type="spellEnd"/>
      <w:proofErr w:type="gramEnd"/>
      <w:r>
        <w:t xml:space="preserve"> </w:t>
      </w:r>
      <w:proofErr w:type="spellStart"/>
      <w:r>
        <w:t>ssh</w:t>
      </w:r>
      <w:proofErr w:type="spellEnd"/>
      <w:r>
        <w:t xml:space="preserve"> server</w:t>
      </w:r>
    </w:p>
    <w:p w:rsidR="00A75179" w:rsidRDefault="00A75179" w:rsidP="00A75179">
      <w:pPr>
        <w:spacing w:after="200" w:line="276" w:lineRule="auto"/>
      </w:pPr>
      <w:r>
        <w:lastRenderedPageBreak/>
        <w:t>#</w:t>
      </w:r>
      <w:proofErr w:type="spellStart"/>
      <w:r>
        <w:t>domaine</w:t>
      </w:r>
      <w:proofErr w:type="spellEnd"/>
      <w:r>
        <w:t xml:space="preserve">, </w:t>
      </w:r>
      <w:proofErr w:type="spellStart"/>
      <w:r>
        <w:t>dns</w:t>
      </w:r>
      <w:proofErr w:type="spellEnd"/>
      <w:r>
        <w:t xml:space="preserve">, </w:t>
      </w:r>
      <w:proofErr w:type="spellStart"/>
      <w:r>
        <w:t>sntp</w:t>
      </w:r>
      <w:proofErr w:type="spellEnd"/>
    </w:p>
    <w:p w:rsidR="00A75179" w:rsidRDefault="00A75179" w:rsidP="00A75179">
      <w:pPr>
        <w:spacing w:after="200" w:line="276" w:lineRule="auto"/>
      </w:pPr>
      <w:proofErr w:type="spellStart"/>
      <w:proofErr w:type="gramStart"/>
      <w:r>
        <w:t>ip</w:t>
      </w:r>
      <w:proofErr w:type="spellEnd"/>
      <w:proofErr w:type="gramEnd"/>
      <w:r>
        <w:t xml:space="preserve"> domain-name proplast.fr</w:t>
      </w:r>
    </w:p>
    <w:p w:rsidR="00A75179" w:rsidRDefault="00A75179" w:rsidP="00A75179">
      <w:pPr>
        <w:spacing w:after="200" w:line="276" w:lineRule="auto"/>
      </w:pPr>
      <w:proofErr w:type="spellStart"/>
      <w:proofErr w:type="gramStart"/>
      <w:r>
        <w:t>ip</w:t>
      </w:r>
      <w:proofErr w:type="spellEnd"/>
      <w:proofErr w:type="gramEnd"/>
      <w:r>
        <w:t xml:space="preserve"> name-server 194.0.4.110</w:t>
      </w:r>
    </w:p>
    <w:p w:rsidR="00A75179" w:rsidRDefault="00A75179" w:rsidP="00A75179">
      <w:pPr>
        <w:spacing w:after="200" w:line="276" w:lineRule="auto"/>
      </w:pPr>
      <w:proofErr w:type="spellStart"/>
      <w:proofErr w:type="gramStart"/>
      <w:r>
        <w:t>ip</w:t>
      </w:r>
      <w:proofErr w:type="spellEnd"/>
      <w:proofErr w:type="gramEnd"/>
      <w:r>
        <w:t xml:space="preserve"> name-server 194.0.4.113</w:t>
      </w:r>
    </w:p>
    <w:p w:rsidR="00A75179" w:rsidRDefault="00A75179" w:rsidP="00A75179">
      <w:pPr>
        <w:spacing w:after="200" w:line="276" w:lineRule="auto"/>
      </w:pPr>
    </w:p>
    <w:p w:rsidR="00A75179" w:rsidRDefault="00A75179" w:rsidP="00A75179">
      <w:pPr>
        <w:spacing w:after="200" w:line="276" w:lineRule="auto"/>
      </w:pPr>
      <w:r>
        <w:t>#LAN</w:t>
      </w:r>
    </w:p>
    <w:p w:rsidR="00A75179" w:rsidRDefault="00A75179" w:rsidP="00A75179">
      <w:pPr>
        <w:spacing w:after="200" w:line="276" w:lineRule="auto"/>
      </w:pPr>
    </w:p>
    <w:p w:rsidR="00A75179" w:rsidRDefault="00A75179" w:rsidP="00A75179">
      <w:pPr>
        <w:spacing w:after="200" w:line="276" w:lineRule="auto"/>
      </w:pPr>
      <w:proofErr w:type="gramStart"/>
      <w:r>
        <w:t>spanning-tree</w:t>
      </w:r>
      <w:proofErr w:type="gramEnd"/>
      <w:r>
        <w:t xml:space="preserve"> mode </w:t>
      </w:r>
      <w:proofErr w:type="spellStart"/>
      <w:r>
        <w:t>rstp</w:t>
      </w:r>
      <w:proofErr w:type="spellEnd"/>
    </w:p>
    <w:p w:rsidR="00A75179" w:rsidRDefault="00A75179" w:rsidP="00A75179">
      <w:pPr>
        <w:spacing w:after="200" w:line="276" w:lineRule="auto"/>
      </w:pPr>
      <w:proofErr w:type="gramStart"/>
      <w:r>
        <w:t>inte</w:t>
      </w:r>
      <w:r w:rsidR="003469D1">
        <w:t>rface</w:t>
      </w:r>
      <w:proofErr w:type="gramEnd"/>
      <w:r w:rsidR="003469D1">
        <w:t xml:space="preserve"> range </w:t>
      </w:r>
      <w:proofErr w:type="spellStart"/>
      <w:r w:rsidR="003469D1">
        <w:t>ethernet</w:t>
      </w:r>
      <w:proofErr w:type="spellEnd"/>
      <w:r w:rsidR="003469D1">
        <w:t xml:space="preserve"> 1/g1-1/g24</w:t>
      </w:r>
    </w:p>
    <w:p w:rsidR="00A75179" w:rsidRDefault="00A75179" w:rsidP="00A75179">
      <w:pPr>
        <w:spacing w:after="200" w:line="276" w:lineRule="auto"/>
      </w:pPr>
      <w:proofErr w:type="gramStart"/>
      <w:r>
        <w:t>spanning-tree</w:t>
      </w:r>
      <w:proofErr w:type="gramEnd"/>
      <w:r>
        <w:t xml:space="preserve"> </w:t>
      </w:r>
      <w:proofErr w:type="spellStart"/>
      <w:r>
        <w:t>portfast</w:t>
      </w:r>
      <w:proofErr w:type="spellEnd"/>
    </w:p>
    <w:p w:rsidR="00A75179" w:rsidRDefault="00A75179" w:rsidP="00A75179">
      <w:pPr>
        <w:spacing w:after="200" w:line="276" w:lineRule="auto"/>
      </w:pPr>
      <w:proofErr w:type="gramStart"/>
      <w:r>
        <w:t>spanning-tree</w:t>
      </w:r>
      <w:proofErr w:type="gramEnd"/>
      <w:r>
        <w:t xml:space="preserve"> disable</w:t>
      </w:r>
    </w:p>
    <w:p w:rsidR="00A75179" w:rsidRDefault="00A75179" w:rsidP="00A75179">
      <w:pPr>
        <w:spacing w:after="200" w:line="276" w:lineRule="auto"/>
      </w:pPr>
      <w:proofErr w:type="gramStart"/>
      <w:r>
        <w:t>exit</w:t>
      </w:r>
      <w:proofErr w:type="gramEnd"/>
    </w:p>
    <w:p w:rsidR="00A75179" w:rsidRDefault="00A75179" w:rsidP="00A75179">
      <w:pPr>
        <w:spacing w:after="200" w:line="276" w:lineRule="auto"/>
      </w:pPr>
      <w:proofErr w:type="gramStart"/>
      <w:r>
        <w:t>interface</w:t>
      </w:r>
      <w:proofErr w:type="gramEnd"/>
      <w:r>
        <w:t xml:space="preserve"> range </w:t>
      </w:r>
      <w:proofErr w:type="spellStart"/>
      <w:r>
        <w:t>ethernet</w:t>
      </w:r>
      <w:proofErr w:type="spellEnd"/>
      <w:r>
        <w:t xml:space="preserve"> all</w:t>
      </w:r>
    </w:p>
    <w:p w:rsidR="00A75179" w:rsidRDefault="00A75179" w:rsidP="00A75179">
      <w:pPr>
        <w:spacing w:after="200" w:line="276" w:lineRule="auto"/>
      </w:pPr>
      <w:proofErr w:type="spellStart"/>
      <w:proofErr w:type="gramStart"/>
      <w:r>
        <w:t>flowcontrol</w:t>
      </w:r>
      <w:proofErr w:type="spellEnd"/>
      <w:proofErr w:type="gramEnd"/>
    </w:p>
    <w:p w:rsidR="008B5AD9" w:rsidRDefault="008B5AD9" w:rsidP="00A75179">
      <w:pPr>
        <w:spacing w:after="200" w:line="276" w:lineRule="auto"/>
      </w:pPr>
      <w:proofErr w:type="gramStart"/>
      <w:r>
        <w:t>interface</w:t>
      </w:r>
      <w:proofErr w:type="gramEnd"/>
      <w:r>
        <w:t xml:space="preserve"> range Ethernet 2/g1-2/g24</w:t>
      </w:r>
    </w:p>
    <w:p w:rsidR="008B5AD9" w:rsidRDefault="008B5AD9" w:rsidP="00A75179">
      <w:pPr>
        <w:spacing w:after="200" w:line="276" w:lineRule="auto"/>
      </w:pPr>
      <w:proofErr w:type="gramStart"/>
      <w:r>
        <w:t>spanning-tree</w:t>
      </w:r>
      <w:proofErr w:type="gramEnd"/>
      <w:r>
        <w:t xml:space="preserve"> </w:t>
      </w:r>
      <w:proofErr w:type="spellStart"/>
      <w:r>
        <w:t>portfast</w:t>
      </w:r>
      <w:proofErr w:type="spellEnd"/>
    </w:p>
    <w:p w:rsidR="008B5AD9" w:rsidRDefault="008B5AD9" w:rsidP="00A75179">
      <w:pPr>
        <w:spacing w:after="200" w:line="276" w:lineRule="auto"/>
      </w:pPr>
      <w:proofErr w:type="gramStart"/>
      <w:r>
        <w:t>spanning-tree</w:t>
      </w:r>
      <w:proofErr w:type="gramEnd"/>
      <w:r>
        <w:t xml:space="preserve"> disable</w:t>
      </w:r>
    </w:p>
    <w:p w:rsidR="008B5AD9" w:rsidRDefault="008B5AD9" w:rsidP="00A75179">
      <w:pPr>
        <w:spacing w:after="200" w:line="276" w:lineRule="auto"/>
      </w:pPr>
      <w:proofErr w:type="gramStart"/>
      <w:r>
        <w:t>exit</w:t>
      </w:r>
      <w:proofErr w:type="gramEnd"/>
    </w:p>
    <w:p w:rsidR="008B5AD9" w:rsidRDefault="008B5AD9" w:rsidP="00A75179">
      <w:pPr>
        <w:spacing w:after="200" w:line="276" w:lineRule="auto"/>
      </w:pPr>
      <w:proofErr w:type="spellStart"/>
      <w:proofErr w:type="gramStart"/>
      <w:r>
        <w:t>int</w:t>
      </w:r>
      <w:proofErr w:type="spellEnd"/>
      <w:proofErr w:type="gramEnd"/>
      <w:r>
        <w:t xml:space="preserve"> range eth all</w:t>
      </w:r>
    </w:p>
    <w:p w:rsidR="008B5AD9" w:rsidRDefault="008B5AD9" w:rsidP="00A75179">
      <w:pPr>
        <w:spacing w:after="200" w:line="276" w:lineRule="auto"/>
      </w:pPr>
      <w:proofErr w:type="spellStart"/>
      <w:proofErr w:type="gramStart"/>
      <w:r>
        <w:t>flowcontrol</w:t>
      </w:r>
      <w:proofErr w:type="spellEnd"/>
      <w:proofErr w:type="gramEnd"/>
    </w:p>
    <w:p w:rsidR="00A75179" w:rsidRDefault="00A75179" w:rsidP="00A75179">
      <w:pPr>
        <w:spacing w:after="200" w:line="276" w:lineRule="auto"/>
      </w:pPr>
    </w:p>
    <w:p w:rsidR="00A75179" w:rsidRDefault="00A75179" w:rsidP="00A75179">
      <w:pPr>
        <w:spacing w:after="200" w:line="276" w:lineRule="auto"/>
      </w:pPr>
    </w:p>
    <w:p w:rsidR="00A75179" w:rsidRDefault="00A75179" w:rsidP="00A75179">
      <w:pPr>
        <w:spacing w:after="200" w:line="276" w:lineRule="auto"/>
      </w:pPr>
    </w:p>
    <w:p w:rsidR="0031246A" w:rsidRDefault="00A75179" w:rsidP="00A75179">
      <w:pPr>
        <w:spacing w:after="200" w:line="276" w:lineRule="auto"/>
      </w:pPr>
      <w:proofErr w:type="gramStart"/>
      <w:r>
        <w:t>exit</w:t>
      </w:r>
      <w:proofErr w:type="gramEnd"/>
    </w:p>
    <w:p w:rsidR="007848DB" w:rsidRDefault="007848DB" w:rsidP="007848DB">
      <w:pPr>
        <w:pStyle w:val="DELLTITRE1"/>
      </w:pPr>
      <w:bookmarkStart w:id="24" w:name="_Toc318367373"/>
      <w:r>
        <w:lastRenderedPageBreak/>
        <w:t xml:space="preserve">Switch </w:t>
      </w:r>
      <w:proofErr w:type="spellStart"/>
      <w:r>
        <w:t>iSCSI</w:t>
      </w:r>
      <w:bookmarkEnd w:id="24"/>
      <w:proofErr w:type="spellEnd"/>
    </w:p>
    <w:p w:rsidR="007848DB" w:rsidRDefault="007A00CB" w:rsidP="00A75179">
      <w:pPr>
        <w:spacing w:after="200" w:line="276" w:lineRule="auto"/>
      </w:pPr>
      <w:r>
        <w:rPr>
          <w:noProof/>
          <w:lang w:val="fr-FR" w:eastAsia="fr-FR"/>
        </w:rPr>
        <w:drawing>
          <wp:inline distT="0" distB="0" distL="0" distR="0">
            <wp:extent cx="5759450" cy="3617567"/>
            <wp:effectExtent l="0" t="0" r="0" b="254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stretch>
                      <a:fillRect/>
                    </a:stretch>
                  </pic:blipFill>
                  <pic:spPr>
                    <a:xfrm>
                      <a:off x="0" y="0"/>
                      <a:ext cx="5759450" cy="3617567"/>
                    </a:xfrm>
                    <a:prstGeom prst="rect">
                      <a:avLst/>
                    </a:prstGeom>
                  </pic:spPr>
                </pic:pic>
              </a:graphicData>
            </a:graphic>
          </wp:inline>
        </w:drawing>
      </w:r>
    </w:p>
    <w:tbl>
      <w:tblPr>
        <w:tblStyle w:val="Grilledutableau"/>
        <w:tblW w:w="0" w:type="auto"/>
        <w:tblLook w:val="04A0" w:firstRow="1" w:lastRow="0" w:firstColumn="1" w:lastColumn="0" w:noHBand="0" w:noVBand="1"/>
      </w:tblPr>
      <w:tblGrid>
        <w:gridCol w:w="9224"/>
      </w:tblGrid>
      <w:tr w:rsidR="007848DB" w:rsidRPr="00E23857" w:rsidTr="007848DB">
        <w:tc>
          <w:tcPr>
            <w:tcW w:w="9224" w:type="dxa"/>
          </w:tcPr>
          <w:p w:rsidR="007848DB" w:rsidRPr="007848DB" w:rsidRDefault="007848DB" w:rsidP="007848DB">
            <w:pPr>
              <w:pStyle w:val="screenindent"/>
              <w:spacing w:before="0" w:beforeAutospacing="0" w:after="0" w:afterAutospacing="0"/>
              <w:ind w:left="0"/>
              <w:rPr>
                <w:sz w:val="18"/>
                <w:szCs w:val="18"/>
                <w:lang w:val="en-US"/>
              </w:rPr>
            </w:pPr>
            <w:proofErr w:type="spellStart"/>
            <w:r w:rsidRPr="007848DB">
              <w:rPr>
                <w:bCs/>
                <w:sz w:val="18"/>
                <w:szCs w:val="18"/>
                <w:lang w:val="en-US"/>
              </w:rPr>
              <w:t>aaa</w:t>
            </w:r>
            <w:proofErr w:type="spellEnd"/>
            <w:r w:rsidRPr="007848DB">
              <w:rPr>
                <w:bCs/>
                <w:sz w:val="18"/>
                <w:szCs w:val="18"/>
                <w:lang w:val="en-US"/>
              </w:rPr>
              <w:t xml:space="preserve"> authentication login default </w:t>
            </w:r>
            <w:r w:rsidRPr="007848DB">
              <w:rPr>
                <w:rStyle w:val="screen1"/>
                <w:sz w:val="18"/>
                <w:szCs w:val="18"/>
                <w:lang w:val="en-US"/>
              </w:rPr>
              <w:t>line</w:t>
            </w:r>
          </w:p>
          <w:p w:rsidR="007848DB" w:rsidRPr="007848DB" w:rsidRDefault="007848DB" w:rsidP="007848DB">
            <w:pPr>
              <w:pStyle w:val="screenindent"/>
              <w:spacing w:before="0" w:beforeAutospacing="0" w:after="0" w:afterAutospacing="0"/>
              <w:ind w:left="0"/>
              <w:rPr>
                <w:rStyle w:val="screen1"/>
                <w:sz w:val="18"/>
                <w:szCs w:val="18"/>
                <w:lang w:val="en-US"/>
              </w:rPr>
            </w:pPr>
            <w:proofErr w:type="spellStart"/>
            <w:r w:rsidRPr="007848DB">
              <w:rPr>
                <w:bCs/>
                <w:sz w:val="18"/>
                <w:szCs w:val="18"/>
                <w:lang w:val="en-US"/>
              </w:rPr>
              <w:t>aaa</w:t>
            </w:r>
            <w:proofErr w:type="spellEnd"/>
            <w:r w:rsidRPr="007848DB">
              <w:rPr>
                <w:bCs/>
                <w:sz w:val="18"/>
                <w:szCs w:val="18"/>
                <w:lang w:val="en-US"/>
              </w:rPr>
              <w:t xml:space="preserve"> authentication enable default </w:t>
            </w:r>
            <w:r w:rsidRPr="007848DB">
              <w:rPr>
                <w:rStyle w:val="screen1"/>
                <w:sz w:val="18"/>
                <w:szCs w:val="18"/>
                <w:lang w:val="en-US"/>
              </w:rPr>
              <w:t xml:space="preserve">line </w:t>
            </w:r>
          </w:p>
          <w:p w:rsidR="007848DB" w:rsidRPr="007848DB" w:rsidRDefault="007848DB" w:rsidP="007848DB">
            <w:pPr>
              <w:pStyle w:val="screenindent"/>
              <w:spacing w:before="0" w:beforeAutospacing="0" w:after="0" w:afterAutospacing="0"/>
              <w:ind w:left="0"/>
              <w:rPr>
                <w:rStyle w:val="screen1"/>
                <w:sz w:val="18"/>
                <w:szCs w:val="18"/>
                <w:lang w:val="en-US"/>
              </w:rPr>
            </w:pPr>
            <w:r w:rsidRPr="007848DB">
              <w:rPr>
                <w:bCs/>
                <w:sz w:val="18"/>
                <w:szCs w:val="18"/>
                <w:lang w:val="en-US"/>
              </w:rPr>
              <w:t>line console</w:t>
            </w:r>
          </w:p>
          <w:p w:rsidR="007848DB" w:rsidRPr="007848DB" w:rsidRDefault="007848DB" w:rsidP="007848DB">
            <w:pPr>
              <w:pStyle w:val="screenindent"/>
              <w:spacing w:before="0" w:beforeAutospacing="0" w:after="0" w:afterAutospacing="0"/>
              <w:ind w:left="0"/>
              <w:rPr>
                <w:rStyle w:val="screen1"/>
                <w:sz w:val="18"/>
                <w:szCs w:val="18"/>
                <w:lang w:val="en-US"/>
              </w:rPr>
            </w:pPr>
            <w:r w:rsidRPr="007848DB">
              <w:rPr>
                <w:bCs/>
                <w:sz w:val="18"/>
                <w:szCs w:val="18"/>
                <w:lang w:val="en-US"/>
              </w:rPr>
              <w:t>login authentication default</w:t>
            </w:r>
          </w:p>
          <w:p w:rsidR="007848DB" w:rsidRPr="007848DB" w:rsidRDefault="007848DB" w:rsidP="007848DB">
            <w:pPr>
              <w:pStyle w:val="screenindent"/>
              <w:spacing w:before="0" w:beforeAutospacing="0" w:after="0" w:afterAutospacing="0"/>
              <w:ind w:left="0"/>
              <w:rPr>
                <w:rStyle w:val="screen1"/>
                <w:sz w:val="18"/>
                <w:szCs w:val="18"/>
                <w:lang w:val="en-US"/>
              </w:rPr>
            </w:pPr>
            <w:r w:rsidRPr="007848DB">
              <w:rPr>
                <w:bCs/>
                <w:sz w:val="18"/>
                <w:szCs w:val="18"/>
                <w:lang w:val="en-US"/>
              </w:rPr>
              <w:t>enable authentication default</w:t>
            </w:r>
          </w:p>
          <w:p w:rsidR="007848DB" w:rsidRPr="00F2365A" w:rsidRDefault="007848DB" w:rsidP="007848DB">
            <w:pPr>
              <w:pStyle w:val="DELLNormal"/>
              <w:ind w:left="0"/>
              <w:rPr>
                <w:rStyle w:val="screen1"/>
                <w:sz w:val="18"/>
                <w:szCs w:val="18"/>
                <w:lang w:eastAsia="fr-FR"/>
              </w:rPr>
            </w:pPr>
            <w:proofErr w:type="spellStart"/>
            <w:r w:rsidRPr="00F2365A">
              <w:rPr>
                <w:rStyle w:val="screen1"/>
                <w:sz w:val="18"/>
                <w:szCs w:val="18"/>
                <w:lang w:eastAsia="fr-FR"/>
              </w:rPr>
              <w:t>password</w:t>
            </w:r>
            <w:proofErr w:type="spellEnd"/>
            <w:r w:rsidRPr="00F2365A">
              <w:rPr>
                <w:rStyle w:val="screen1"/>
                <w:sz w:val="18"/>
                <w:szCs w:val="18"/>
                <w:lang w:eastAsia="fr-FR"/>
              </w:rPr>
              <w:t xml:space="preserve"> &lt;mot de passe&gt;</w:t>
            </w:r>
          </w:p>
          <w:p w:rsidR="007848DB" w:rsidRPr="008231B3" w:rsidRDefault="007848DB" w:rsidP="007848DB">
            <w:pPr>
              <w:pStyle w:val="DELLNormal"/>
              <w:ind w:left="0"/>
              <w:rPr>
                <w:rFonts w:ascii="Courier New" w:hAnsi="Courier New" w:cs="Courier New"/>
                <w:sz w:val="18"/>
                <w:szCs w:val="18"/>
              </w:rPr>
            </w:pPr>
            <w:r w:rsidRPr="00F2365A">
              <w:rPr>
                <w:rStyle w:val="screen1"/>
                <w:sz w:val="18"/>
                <w:szCs w:val="18"/>
                <w:lang w:eastAsia="fr-FR"/>
              </w:rPr>
              <w:t>exit</w:t>
            </w:r>
          </w:p>
        </w:tc>
      </w:tr>
    </w:tbl>
    <w:p w:rsidR="007848DB" w:rsidRPr="007848DB" w:rsidRDefault="007848DB" w:rsidP="007848DB">
      <w:pPr>
        <w:rPr>
          <w:lang w:val="fr-FR"/>
        </w:rPr>
      </w:pPr>
    </w:p>
    <w:p w:rsidR="007848DB" w:rsidRPr="00C11311" w:rsidRDefault="007848DB" w:rsidP="007848DB">
      <w:pPr>
        <w:rPr>
          <w:rFonts w:ascii="Arial" w:hAnsi="Arial" w:cs="Arial"/>
          <w:sz w:val="20"/>
          <w:szCs w:val="20"/>
          <w:u w:val="single"/>
        </w:rPr>
      </w:pPr>
      <w:proofErr w:type="spellStart"/>
      <w:r w:rsidRPr="00C11311">
        <w:rPr>
          <w:rFonts w:ascii="Arial" w:hAnsi="Arial" w:cs="Arial"/>
          <w:sz w:val="20"/>
          <w:szCs w:val="20"/>
          <w:u w:val="single"/>
        </w:rPr>
        <w:t>Sauvegarder</w:t>
      </w:r>
      <w:proofErr w:type="spellEnd"/>
      <w:r w:rsidRPr="00C11311">
        <w:rPr>
          <w:rFonts w:ascii="Arial" w:hAnsi="Arial" w:cs="Arial"/>
          <w:sz w:val="20"/>
          <w:szCs w:val="20"/>
          <w:u w:val="single"/>
        </w:rPr>
        <w:t xml:space="preserve"> la configuration:</w:t>
      </w:r>
    </w:p>
    <w:p w:rsidR="007848DB" w:rsidRPr="00510480" w:rsidRDefault="007848DB" w:rsidP="007848DB"/>
    <w:tbl>
      <w:tblPr>
        <w:tblStyle w:val="Grilledutableau"/>
        <w:tblW w:w="0" w:type="auto"/>
        <w:tblLook w:val="04A0" w:firstRow="1" w:lastRow="0" w:firstColumn="1" w:lastColumn="0" w:noHBand="0" w:noVBand="1"/>
      </w:tblPr>
      <w:tblGrid>
        <w:gridCol w:w="9224"/>
      </w:tblGrid>
      <w:tr w:rsidR="007848DB" w:rsidRPr="00306C69" w:rsidTr="007848DB">
        <w:tc>
          <w:tcPr>
            <w:tcW w:w="9224" w:type="dxa"/>
          </w:tcPr>
          <w:p w:rsidR="007848DB" w:rsidRPr="005941B1" w:rsidRDefault="007848DB" w:rsidP="007848DB">
            <w:pPr>
              <w:pStyle w:val="DELLNormal"/>
              <w:ind w:left="0"/>
              <w:rPr>
                <w:rFonts w:ascii="Courier New" w:hAnsi="Courier New" w:cs="Courier New"/>
                <w:sz w:val="18"/>
                <w:szCs w:val="18"/>
                <w:lang w:val="en-US"/>
              </w:rPr>
            </w:pPr>
            <w:r w:rsidRPr="00CE53CC">
              <w:rPr>
                <w:rStyle w:val="screen1"/>
                <w:b/>
                <w:sz w:val="18"/>
                <w:szCs w:val="18"/>
                <w:lang w:val="en-US"/>
              </w:rPr>
              <w:t>copy running-</w:t>
            </w:r>
            <w:proofErr w:type="spellStart"/>
            <w:r w:rsidRPr="00CE53CC">
              <w:rPr>
                <w:rStyle w:val="screen1"/>
                <w:b/>
                <w:sz w:val="18"/>
                <w:szCs w:val="18"/>
                <w:lang w:val="en-US"/>
              </w:rPr>
              <w:t>config</w:t>
            </w:r>
            <w:proofErr w:type="spellEnd"/>
            <w:r w:rsidRPr="00CE53CC">
              <w:rPr>
                <w:rStyle w:val="screen1"/>
                <w:b/>
                <w:sz w:val="18"/>
                <w:szCs w:val="18"/>
                <w:lang w:val="en-US"/>
              </w:rPr>
              <w:t xml:space="preserve"> startup-</w:t>
            </w:r>
            <w:proofErr w:type="spellStart"/>
            <w:r w:rsidRPr="00CE53CC">
              <w:rPr>
                <w:rStyle w:val="screen1"/>
                <w:b/>
                <w:sz w:val="18"/>
                <w:szCs w:val="18"/>
                <w:lang w:val="en-US"/>
              </w:rPr>
              <w:t>config</w:t>
            </w:r>
            <w:proofErr w:type="spellEnd"/>
          </w:p>
        </w:tc>
      </w:tr>
    </w:tbl>
    <w:p w:rsidR="007848DB" w:rsidRPr="007848DB" w:rsidRDefault="007848DB" w:rsidP="007848DB">
      <w:pPr>
        <w:pStyle w:val="DellH3"/>
        <w:rPr>
          <w:lang w:val="fr-FR"/>
        </w:rPr>
      </w:pPr>
      <w:bookmarkStart w:id="25" w:name="_Toc287529360"/>
      <w:bookmarkStart w:id="26" w:name="_Toc291062940"/>
      <w:bookmarkStart w:id="27" w:name="_Toc317182567"/>
      <w:bookmarkStart w:id="28" w:name="_Toc318367374"/>
      <w:r w:rsidRPr="007848DB">
        <w:rPr>
          <w:lang w:val="fr-FR"/>
        </w:rPr>
        <w:t>Configuration pour le réseau de stockage</w:t>
      </w:r>
      <w:bookmarkEnd w:id="25"/>
      <w:bookmarkEnd w:id="26"/>
      <w:bookmarkEnd w:id="27"/>
      <w:bookmarkEnd w:id="28"/>
    </w:p>
    <w:p w:rsidR="007848DB" w:rsidRPr="007848DB" w:rsidRDefault="007848DB" w:rsidP="007848DB">
      <w:pPr>
        <w:rPr>
          <w:rFonts w:ascii="Arial" w:hAnsi="Arial" w:cs="Arial"/>
          <w:sz w:val="20"/>
          <w:szCs w:val="20"/>
          <w:lang w:val="fr-FR"/>
        </w:rPr>
      </w:pPr>
      <w:r w:rsidRPr="007848DB">
        <w:rPr>
          <w:rFonts w:ascii="Arial" w:hAnsi="Arial" w:cs="Arial"/>
          <w:sz w:val="20"/>
          <w:szCs w:val="20"/>
          <w:lang w:val="fr-FR"/>
        </w:rPr>
        <w:t xml:space="preserve">On passe le STP en mode RSTP et les ports reliés aux matériels autres que des </w:t>
      </w:r>
      <w:proofErr w:type="spellStart"/>
      <w:r w:rsidRPr="007848DB">
        <w:rPr>
          <w:rFonts w:ascii="Arial" w:hAnsi="Arial" w:cs="Arial"/>
          <w:sz w:val="20"/>
          <w:szCs w:val="20"/>
          <w:lang w:val="fr-FR"/>
        </w:rPr>
        <w:t>Switchs</w:t>
      </w:r>
      <w:proofErr w:type="spellEnd"/>
      <w:r w:rsidRPr="007848DB">
        <w:rPr>
          <w:rFonts w:ascii="Arial" w:hAnsi="Arial" w:cs="Arial"/>
          <w:sz w:val="20"/>
          <w:szCs w:val="20"/>
          <w:lang w:val="fr-FR"/>
        </w:rPr>
        <w:t xml:space="preserve"> en </w:t>
      </w:r>
      <w:proofErr w:type="spellStart"/>
      <w:r w:rsidRPr="007848DB">
        <w:rPr>
          <w:rFonts w:ascii="Arial" w:hAnsi="Arial" w:cs="Arial"/>
          <w:sz w:val="20"/>
          <w:szCs w:val="20"/>
          <w:lang w:val="fr-FR"/>
        </w:rPr>
        <w:t>fast-link</w:t>
      </w:r>
      <w:proofErr w:type="spellEnd"/>
      <w:r w:rsidRPr="007848DB">
        <w:rPr>
          <w:rFonts w:ascii="Arial" w:hAnsi="Arial" w:cs="Arial"/>
          <w:sz w:val="20"/>
          <w:szCs w:val="20"/>
          <w:lang w:val="fr-FR"/>
        </w:rPr>
        <w:t xml:space="preserve"> (option « </w:t>
      </w:r>
      <w:proofErr w:type="spellStart"/>
      <w:r w:rsidRPr="007848DB">
        <w:rPr>
          <w:rFonts w:ascii="Arial" w:hAnsi="Arial" w:cs="Arial"/>
          <w:sz w:val="20"/>
          <w:szCs w:val="20"/>
          <w:lang w:val="fr-FR"/>
        </w:rPr>
        <w:t>portfast</w:t>
      </w:r>
      <w:proofErr w:type="spellEnd"/>
      <w:r w:rsidRPr="007848DB">
        <w:rPr>
          <w:rFonts w:ascii="Arial" w:hAnsi="Arial" w:cs="Arial"/>
          <w:sz w:val="20"/>
          <w:szCs w:val="20"/>
          <w:lang w:val="fr-FR"/>
        </w:rPr>
        <w:t> ») et on active le flow-control :</w:t>
      </w:r>
    </w:p>
    <w:p w:rsidR="007848DB" w:rsidRPr="007848DB" w:rsidRDefault="007848DB" w:rsidP="007848DB">
      <w:pPr>
        <w:rPr>
          <w:lang w:val="fr-FR"/>
        </w:rPr>
      </w:pPr>
    </w:p>
    <w:p w:rsidR="007848DB" w:rsidRPr="00EF03B1" w:rsidRDefault="007848DB" w:rsidP="007848DB">
      <w:pPr>
        <w:pBdr>
          <w:top w:val="single" w:sz="4" w:space="1" w:color="auto"/>
          <w:left w:val="single" w:sz="4" w:space="4" w:color="auto"/>
          <w:bottom w:val="single" w:sz="4" w:space="1" w:color="auto"/>
          <w:right w:val="single" w:sz="4" w:space="4" w:color="auto"/>
        </w:pBdr>
        <w:autoSpaceDE w:val="0"/>
        <w:autoSpaceDN w:val="0"/>
        <w:adjustRightInd w:val="0"/>
        <w:rPr>
          <w:rFonts w:ascii="Courier New" w:eastAsiaTheme="minorHAnsi" w:hAnsi="Courier New" w:cs="Courier New"/>
          <w:sz w:val="18"/>
          <w:szCs w:val="18"/>
        </w:rPr>
      </w:pPr>
      <w:proofErr w:type="gramStart"/>
      <w:r w:rsidRPr="00EF03B1">
        <w:rPr>
          <w:rFonts w:ascii="Courier New" w:eastAsiaTheme="minorHAnsi" w:hAnsi="Courier New" w:cs="Courier New"/>
          <w:sz w:val="18"/>
          <w:szCs w:val="18"/>
        </w:rPr>
        <w:t>spanning-tree</w:t>
      </w:r>
      <w:proofErr w:type="gramEnd"/>
      <w:r w:rsidRPr="00EF03B1">
        <w:rPr>
          <w:rFonts w:ascii="Courier New" w:eastAsiaTheme="minorHAnsi" w:hAnsi="Courier New" w:cs="Courier New"/>
          <w:sz w:val="18"/>
          <w:szCs w:val="18"/>
        </w:rPr>
        <w:t xml:space="preserve"> mode </w:t>
      </w:r>
      <w:proofErr w:type="spellStart"/>
      <w:r w:rsidRPr="00EF03B1">
        <w:rPr>
          <w:rFonts w:ascii="Courier New" w:eastAsiaTheme="minorHAnsi" w:hAnsi="Courier New" w:cs="Courier New"/>
          <w:sz w:val="18"/>
          <w:szCs w:val="18"/>
        </w:rPr>
        <w:t>rstp</w:t>
      </w:r>
      <w:proofErr w:type="spellEnd"/>
    </w:p>
    <w:p w:rsidR="007848DB" w:rsidRDefault="007848DB" w:rsidP="007848DB">
      <w:pPr>
        <w:pBdr>
          <w:top w:val="single" w:sz="4" w:space="1" w:color="auto"/>
          <w:left w:val="single" w:sz="4" w:space="4" w:color="auto"/>
          <w:bottom w:val="single" w:sz="4" w:space="1" w:color="auto"/>
          <w:right w:val="single" w:sz="4" w:space="4" w:color="auto"/>
        </w:pBdr>
        <w:autoSpaceDE w:val="0"/>
        <w:autoSpaceDN w:val="0"/>
        <w:adjustRightInd w:val="0"/>
        <w:rPr>
          <w:rFonts w:ascii="Courier New" w:eastAsiaTheme="minorHAnsi" w:hAnsi="Courier New" w:cs="Courier New"/>
          <w:sz w:val="18"/>
          <w:szCs w:val="18"/>
        </w:rPr>
      </w:pPr>
      <w:proofErr w:type="spellStart"/>
      <w:proofErr w:type="gramStart"/>
      <w:r w:rsidRPr="00375F7E">
        <w:rPr>
          <w:rFonts w:ascii="Courier New" w:eastAsiaTheme="minorHAnsi" w:hAnsi="Courier New" w:cs="Courier New"/>
          <w:sz w:val="18"/>
          <w:szCs w:val="18"/>
        </w:rPr>
        <w:t>int</w:t>
      </w:r>
      <w:proofErr w:type="spellEnd"/>
      <w:proofErr w:type="gramEnd"/>
      <w:r w:rsidRPr="00375F7E">
        <w:rPr>
          <w:rFonts w:ascii="Courier New" w:eastAsiaTheme="minorHAnsi" w:hAnsi="Courier New" w:cs="Courier New"/>
          <w:sz w:val="18"/>
          <w:szCs w:val="18"/>
        </w:rPr>
        <w:t xml:space="preserve"> range </w:t>
      </w:r>
      <w:r w:rsidR="007220B1">
        <w:rPr>
          <w:rFonts w:ascii="Courier New" w:eastAsiaTheme="minorHAnsi" w:hAnsi="Courier New" w:cs="Courier New"/>
          <w:sz w:val="18"/>
          <w:szCs w:val="18"/>
        </w:rPr>
        <w:t>eth 1/g1-1/G12</w:t>
      </w:r>
      <w:r>
        <w:rPr>
          <w:rFonts w:ascii="Courier New" w:eastAsiaTheme="minorHAnsi" w:hAnsi="Courier New" w:cs="Courier New"/>
          <w:sz w:val="18"/>
          <w:szCs w:val="18"/>
        </w:rPr>
        <w:br/>
        <w:t xml:space="preserve">spanning-tree </w:t>
      </w:r>
      <w:proofErr w:type="spellStart"/>
      <w:r>
        <w:rPr>
          <w:rFonts w:ascii="Courier New" w:eastAsiaTheme="minorHAnsi" w:hAnsi="Courier New" w:cs="Courier New"/>
          <w:sz w:val="18"/>
          <w:szCs w:val="18"/>
        </w:rPr>
        <w:t>portfast</w:t>
      </w:r>
      <w:proofErr w:type="spellEnd"/>
    </w:p>
    <w:p w:rsidR="007848DB" w:rsidRPr="00EF03B1" w:rsidRDefault="007848DB" w:rsidP="007848DB">
      <w:pPr>
        <w:pBdr>
          <w:top w:val="single" w:sz="4" w:space="1" w:color="auto"/>
          <w:left w:val="single" w:sz="4" w:space="4" w:color="auto"/>
          <w:bottom w:val="single" w:sz="4" w:space="1" w:color="auto"/>
          <w:right w:val="single" w:sz="4" w:space="4" w:color="auto"/>
        </w:pBdr>
        <w:autoSpaceDE w:val="0"/>
        <w:autoSpaceDN w:val="0"/>
        <w:adjustRightInd w:val="0"/>
        <w:rPr>
          <w:rFonts w:ascii="Courier New" w:eastAsiaTheme="minorHAnsi" w:hAnsi="Courier New" w:cs="Courier New"/>
          <w:sz w:val="18"/>
          <w:szCs w:val="18"/>
        </w:rPr>
      </w:pPr>
      <w:proofErr w:type="spellStart"/>
      <w:proofErr w:type="gramStart"/>
      <w:r w:rsidRPr="00C727A4">
        <w:rPr>
          <w:rFonts w:ascii="Courier New" w:eastAsiaTheme="minorHAnsi" w:hAnsi="Courier New" w:cs="Courier New"/>
          <w:sz w:val="18"/>
          <w:szCs w:val="18"/>
        </w:rPr>
        <w:t>switchport</w:t>
      </w:r>
      <w:proofErr w:type="spellEnd"/>
      <w:proofErr w:type="gramEnd"/>
      <w:r w:rsidRPr="00C727A4">
        <w:rPr>
          <w:rFonts w:ascii="Courier New" w:eastAsiaTheme="minorHAnsi" w:hAnsi="Courier New" w:cs="Courier New"/>
          <w:sz w:val="18"/>
          <w:szCs w:val="18"/>
        </w:rPr>
        <w:t xml:space="preserve"> access </w:t>
      </w:r>
      <w:proofErr w:type="spellStart"/>
      <w:r w:rsidRPr="00C727A4">
        <w:rPr>
          <w:rFonts w:ascii="Courier New" w:eastAsiaTheme="minorHAnsi" w:hAnsi="Courier New" w:cs="Courier New"/>
          <w:sz w:val="18"/>
          <w:szCs w:val="18"/>
        </w:rPr>
        <w:t>vlan</w:t>
      </w:r>
      <w:proofErr w:type="spellEnd"/>
      <w:r w:rsidRPr="00C727A4">
        <w:rPr>
          <w:rFonts w:ascii="Courier New" w:eastAsiaTheme="minorHAnsi" w:hAnsi="Courier New" w:cs="Courier New"/>
          <w:sz w:val="18"/>
          <w:szCs w:val="18"/>
        </w:rPr>
        <w:t xml:space="preserve"> 2</w:t>
      </w:r>
    </w:p>
    <w:p w:rsidR="007848DB" w:rsidRPr="002B1F5E" w:rsidRDefault="007848DB" w:rsidP="007848DB">
      <w:pPr>
        <w:pBdr>
          <w:top w:val="single" w:sz="4" w:space="1" w:color="auto"/>
          <w:left w:val="single" w:sz="4" w:space="4" w:color="auto"/>
          <w:bottom w:val="single" w:sz="4" w:space="1" w:color="auto"/>
          <w:right w:val="single" w:sz="4" w:space="4" w:color="auto"/>
        </w:pBdr>
        <w:autoSpaceDE w:val="0"/>
        <w:autoSpaceDN w:val="0"/>
        <w:adjustRightInd w:val="0"/>
        <w:rPr>
          <w:rFonts w:ascii="Courier New" w:eastAsiaTheme="minorHAnsi" w:hAnsi="Courier New" w:cs="Courier New"/>
          <w:sz w:val="18"/>
          <w:szCs w:val="18"/>
        </w:rPr>
      </w:pPr>
      <w:proofErr w:type="gramStart"/>
      <w:r w:rsidRPr="002B1F5E">
        <w:rPr>
          <w:rFonts w:ascii="Courier New" w:eastAsiaTheme="minorHAnsi" w:hAnsi="Courier New" w:cs="Courier New"/>
          <w:sz w:val="18"/>
          <w:szCs w:val="18"/>
        </w:rPr>
        <w:t>exit</w:t>
      </w:r>
      <w:proofErr w:type="gramEnd"/>
    </w:p>
    <w:p w:rsidR="007848DB" w:rsidRPr="002B1F5E" w:rsidRDefault="007848DB" w:rsidP="007848DB">
      <w:pPr>
        <w:pBdr>
          <w:top w:val="single" w:sz="4" w:space="1" w:color="auto"/>
          <w:left w:val="single" w:sz="4" w:space="4" w:color="auto"/>
          <w:bottom w:val="single" w:sz="4" w:space="1" w:color="auto"/>
          <w:right w:val="single" w:sz="4" w:space="4" w:color="auto"/>
        </w:pBdr>
        <w:autoSpaceDE w:val="0"/>
        <w:autoSpaceDN w:val="0"/>
        <w:adjustRightInd w:val="0"/>
        <w:rPr>
          <w:rFonts w:ascii="Courier New" w:eastAsiaTheme="minorHAnsi" w:hAnsi="Courier New" w:cs="Courier New"/>
          <w:sz w:val="18"/>
          <w:szCs w:val="18"/>
        </w:rPr>
      </w:pPr>
      <w:proofErr w:type="spellStart"/>
      <w:proofErr w:type="gramStart"/>
      <w:r w:rsidRPr="002B1F5E">
        <w:rPr>
          <w:rFonts w:ascii="Courier New" w:eastAsiaTheme="minorHAnsi" w:hAnsi="Courier New" w:cs="Courier New"/>
          <w:sz w:val="18"/>
          <w:szCs w:val="18"/>
        </w:rPr>
        <w:t>flowcontrol</w:t>
      </w:r>
      <w:proofErr w:type="spellEnd"/>
      <w:proofErr w:type="gramEnd"/>
      <w:r w:rsidRPr="002B1F5E">
        <w:rPr>
          <w:rFonts w:ascii="Courier New" w:eastAsiaTheme="minorHAnsi" w:hAnsi="Courier New" w:cs="Courier New"/>
          <w:sz w:val="18"/>
          <w:szCs w:val="18"/>
        </w:rPr>
        <w:t xml:space="preserve"> on</w:t>
      </w:r>
    </w:p>
    <w:p w:rsidR="007848DB" w:rsidRPr="007848DB" w:rsidRDefault="007848DB" w:rsidP="007848DB">
      <w:pPr>
        <w:pBdr>
          <w:top w:val="single" w:sz="4" w:space="1" w:color="auto"/>
          <w:left w:val="single" w:sz="4" w:space="4" w:color="auto"/>
          <w:bottom w:val="single" w:sz="4" w:space="1" w:color="auto"/>
          <w:right w:val="single" w:sz="4" w:space="4" w:color="auto"/>
        </w:pBdr>
        <w:autoSpaceDE w:val="0"/>
        <w:autoSpaceDN w:val="0"/>
        <w:adjustRightInd w:val="0"/>
        <w:rPr>
          <w:rFonts w:ascii="Courier New" w:eastAsiaTheme="minorHAnsi" w:hAnsi="Courier New" w:cs="Courier New"/>
          <w:sz w:val="18"/>
          <w:szCs w:val="18"/>
          <w:lang w:val="fr-FR"/>
        </w:rPr>
      </w:pPr>
      <w:proofErr w:type="gramStart"/>
      <w:r w:rsidRPr="007848DB">
        <w:rPr>
          <w:rFonts w:ascii="Courier New" w:eastAsiaTheme="minorHAnsi" w:hAnsi="Courier New" w:cs="Courier New"/>
          <w:sz w:val="18"/>
          <w:szCs w:val="18"/>
          <w:lang w:val="fr-FR"/>
        </w:rPr>
        <w:t>exit</w:t>
      </w:r>
      <w:proofErr w:type="gramEnd"/>
    </w:p>
    <w:p w:rsidR="007848DB" w:rsidRPr="007848DB" w:rsidRDefault="007848DB" w:rsidP="007848DB">
      <w:pPr>
        <w:pBdr>
          <w:top w:val="single" w:sz="4" w:space="1" w:color="auto"/>
          <w:left w:val="single" w:sz="4" w:space="4" w:color="auto"/>
          <w:bottom w:val="single" w:sz="4" w:space="1" w:color="auto"/>
          <w:right w:val="single" w:sz="4" w:space="4" w:color="auto"/>
        </w:pBdr>
        <w:autoSpaceDE w:val="0"/>
        <w:autoSpaceDN w:val="0"/>
        <w:adjustRightInd w:val="0"/>
        <w:rPr>
          <w:rFonts w:ascii="Courier New" w:eastAsiaTheme="minorHAnsi" w:hAnsi="Courier New" w:cs="Courier New"/>
          <w:sz w:val="18"/>
          <w:szCs w:val="18"/>
          <w:lang w:val="fr-FR"/>
        </w:rPr>
      </w:pPr>
      <w:proofErr w:type="gramStart"/>
      <w:r w:rsidRPr="007848DB">
        <w:rPr>
          <w:rFonts w:ascii="Courier New" w:eastAsiaTheme="minorHAnsi" w:hAnsi="Courier New" w:cs="Courier New"/>
          <w:sz w:val="18"/>
          <w:szCs w:val="18"/>
          <w:lang w:val="fr-FR"/>
        </w:rPr>
        <w:t>port</w:t>
      </w:r>
      <w:proofErr w:type="gramEnd"/>
      <w:r w:rsidRPr="007848DB">
        <w:rPr>
          <w:rFonts w:ascii="Courier New" w:eastAsiaTheme="minorHAnsi" w:hAnsi="Courier New" w:cs="Courier New"/>
          <w:sz w:val="18"/>
          <w:szCs w:val="18"/>
          <w:lang w:val="fr-FR"/>
        </w:rPr>
        <w:t xml:space="preserve"> jumbo-frame</w:t>
      </w:r>
    </w:p>
    <w:p w:rsidR="007848DB" w:rsidRPr="00FF3FE6" w:rsidRDefault="007848DB" w:rsidP="007848DB">
      <w:pPr>
        <w:pStyle w:val="DellStd"/>
        <w:ind w:right="0"/>
        <w:rPr>
          <w:lang w:val="fr-FR"/>
        </w:rPr>
      </w:pPr>
    </w:p>
    <w:p w:rsidR="007848DB" w:rsidRPr="007848DB" w:rsidRDefault="007848DB" w:rsidP="007848DB">
      <w:pPr>
        <w:rPr>
          <w:rFonts w:ascii="Arial" w:hAnsi="Arial" w:cs="Arial"/>
          <w:sz w:val="20"/>
          <w:szCs w:val="20"/>
          <w:u w:val="single"/>
          <w:lang w:val="fr-FR"/>
        </w:rPr>
      </w:pPr>
      <w:r w:rsidRPr="007848DB">
        <w:rPr>
          <w:rFonts w:ascii="Arial" w:hAnsi="Arial" w:cs="Arial"/>
          <w:sz w:val="20"/>
          <w:szCs w:val="20"/>
          <w:u w:val="single"/>
          <w:lang w:val="fr-FR"/>
        </w:rPr>
        <w:t>Autre :</w:t>
      </w:r>
    </w:p>
    <w:p w:rsidR="007848DB" w:rsidRPr="007848DB" w:rsidRDefault="007848DB" w:rsidP="007848DB">
      <w:pPr>
        <w:rPr>
          <w:lang w:val="fr-FR"/>
        </w:rPr>
      </w:pPr>
    </w:p>
    <w:p w:rsidR="007848DB" w:rsidRPr="005B4D03" w:rsidRDefault="005B4D03" w:rsidP="007848DB">
      <w:pPr>
        <w:pStyle w:val="DellStd"/>
        <w:rPr>
          <w:rStyle w:val="screen1"/>
          <w:b/>
          <w:sz w:val="18"/>
          <w:szCs w:val="18"/>
          <w:lang w:val="fr-FR"/>
        </w:rPr>
      </w:pPr>
      <w:r>
        <w:rPr>
          <w:rStyle w:val="screen1"/>
          <w:b/>
          <w:sz w:val="18"/>
          <w:szCs w:val="18"/>
          <w:lang w:val="fr-FR"/>
        </w:rPr>
        <w:lastRenderedPageBreak/>
        <w:t>SW_ISCSIPZ2</w:t>
      </w:r>
      <w:r w:rsidR="007848DB" w:rsidRPr="005B4D03">
        <w:rPr>
          <w:rStyle w:val="screen1"/>
          <w:b/>
          <w:sz w:val="18"/>
          <w:szCs w:val="18"/>
          <w:lang w:val="fr-FR"/>
        </w:rPr>
        <w:t>(config)# interface port-</w:t>
      </w:r>
      <w:proofErr w:type="spellStart"/>
      <w:r w:rsidR="007848DB" w:rsidRPr="005B4D03">
        <w:rPr>
          <w:rStyle w:val="screen1"/>
          <w:b/>
          <w:sz w:val="18"/>
          <w:szCs w:val="18"/>
          <w:lang w:val="fr-FR"/>
        </w:rPr>
        <w:t>channel</w:t>
      </w:r>
      <w:proofErr w:type="spellEnd"/>
      <w:r w:rsidR="007848DB" w:rsidRPr="005B4D03">
        <w:rPr>
          <w:rStyle w:val="screen1"/>
          <w:b/>
          <w:sz w:val="18"/>
          <w:szCs w:val="18"/>
          <w:lang w:val="fr-FR"/>
        </w:rPr>
        <w:t xml:space="preserve"> 1</w:t>
      </w:r>
      <w:r w:rsidR="007848DB" w:rsidRPr="005B4D03">
        <w:rPr>
          <w:rStyle w:val="screen1"/>
          <w:b/>
          <w:sz w:val="18"/>
          <w:szCs w:val="18"/>
          <w:lang w:val="fr-FR"/>
        </w:rPr>
        <w:br/>
      </w:r>
      <w:r>
        <w:rPr>
          <w:rStyle w:val="screen1"/>
          <w:b/>
          <w:sz w:val="18"/>
          <w:szCs w:val="18"/>
          <w:lang w:val="fr-FR"/>
        </w:rPr>
        <w:t>SW_ISCSIPZ2</w:t>
      </w:r>
      <w:r w:rsidR="007848DB" w:rsidRPr="005B4D03">
        <w:rPr>
          <w:rStyle w:val="screen1"/>
          <w:b/>
          <w:sz w:val="18"/>
          <w:szCs w:val="18"/>
          <w:lang w:val="fr-FR"/>
        </w:rPr>
        <w:t>(config-if)# description 'LAG_INTERSW'</w:t>
      </w:r>
      <w:r w:rsidR="007848DB" w:rsidRPr="005B4D03">
        <w:rPr>
          <w:rStyle w:val="screen1"/>
          <w:b/>
          <w:sz w:val="18"/>
          <w:szCs w:val="18"/>
          <w:lang w:val="fr-FR"/>
        </w:rPr>
        <w:br/>
      </w:r>
      <w:r>
        <w:rPr>
          <w:rStyle w:val="screen1"/>
          <w:b/>
          <w:sz w:val="18"/>
          <w:szCs w:val="18"/>
          <w:lang w:val="fr-FR"/>
        </w:rPr>
        <w:t>SW_ISCSIPZ2</w:t>
      </w:r>
      <w:r w:rsidR="007848DB" w:rsidRPr="005B4D03">
        <w:rPr>
          <w:rStyle w:val="screen1"/>
          <w:b/>
          <w:sz w:val="18"/>
          <w:szCs w:val="18"/>
          <w:lang w:val="fr-FR"/>
        </w:rPr>
        <w:t>(config-if)# exit</w:t>
      </w:r>
      <w:r w:rsidR="007848DB" w:rsidRPr="005B4D03">
        <w:rPr>
          <w:rStyle w:val="screen1"/>
          <w:b/>
          <w:sz w:val="18"/>
          <w:szCs w:val="18"/>
          <w:lang w:val="fr-FR"/>
        </w:rPr>
        <w:br/>
      </w:r>
      <w:r>
        <w:rPr>
          <w:rStyle w:val="screen1"/>
          <w:b/>
          <w:sz w:val="18"/>
          <w:szCs w:val="18"/>
          <w:lang w:val="fr-FR"/>
        </w:rPr>
        <w:t>SW_ISCSIPZ2</w:t>
      </w:r>
      <w:r w:rsidR="007848DB" w:rsidRPr="005B4D03">
        <w:rPr>
          <w:rStyle w:val="screen1"/>
          <w:b/>
          <w:sz w:val="18"/>
          <w:szCs w:val="18"/>
          <w:lang w:val="fr-FR"/>
        </w:rPr>
        <w:t xml:space="preserve">(config)# interface range </w:t>
      </w:r>
      <w:proofErr w:type="spellStart"/>
      <w:r w:rsidR="007220B1" w:rsidRPr="005B4D03">
        <w:rPr>
          <w:rStyle w:val="screen1"/>
          <w:b/>
          <w:sz w:val="18"/>
          <w:szCs w:val="18"/>
          <w:lang w:val="fr-FR"/>
        </w:rPr>
        <w:t>eth</w:t>
      </w:r>
      <w:proofErr w:type="spellEnd"/>
      <w:r w:rsidR="007220B1" w:rsidRPr="005B4D03">
        <w:rPr>
          <w:rStyle w:val="screen1"/>
          <w:b/>
          <w:sz w:val="18"/>
          <w:szCs w:val="18"/>
          <w:lang w:val="fr-FR"/>
        </w:rPr>
        <w:t xml:space="preserve"> 1/g1-1/g24</w:t>
      </w:r>
      <w:r w:rsidR="007848DB" w:rsidRPr="005B4D03">
        <w:rPr>
          <w:rStyle w:val="screen1"/>
          <w:b/>
          <w:sz w:val="18"/>
          <w:szCs w:val="18"/>
          <w:lang w:val="fr-FR"/>
        </w:rPr>
        <w:br/>
      </w:r>
      <w:r>
        <w:rPr>
          <w:rStyle w:val="screen1"/>
          <w:b/>
          <w:sz w:val="18"/>
          <w:szCs w:val="18"/>
          <w:lang w:val="fr-FR"/>
        </w:rPr>
        <w:t>SW_ISCSIPZ2</w:t>
      </w:r>
      <w:r w:rsidR="007848DB" w:rsidRPr="005B4D03">
        <w:rPr>
          <w:rStyle w:val="screen1"/>
          <w:b/>
          <w:sz w:val="18"/>
          <w:szCs w:val="18"/>
          <w:lang w:val="fr-FR"/>
        </w:rPr>
        <w:t xml:space="preserve">(config-if-range)# </w:t>
      </w:r>
      <w:proofErr w:type="spellStart"/>
      <w:r w:rsidR="007848DB" w:rsidRPr="005B4D03">
        <w:rPr>
          <w:rStyle w:val="screen1"/>
          <w:b/>
          <w:sz w:val="18"/>
          <w:szCs w:val="18"/>
          <w:lang w:val="fr-FR"/>
        </w:rPr>
        <w:t>flowcontrol</w:t>
      </w:r>
      <w:proofErr w:type="spellEnd"/>
      <w:r w:rsidR="007848DB" w:rsidRPr="005B4D03">
        <w:rPr>
          <w:rStyle w:val="screen1"/>
          <w:b/>
          <w:sz w:val="18"/>
          <w:szCs w:val="18"/>
          <w:lang w:val="fr-FR"/>
        </w:rPr>
        <w:t xml:space="preserve"> on</w:t>
      </w:r>
      <w:r w:rsidR="007848DB" w:rsidRPr="005B4D03">
        <w:rPr>
          <w:rStyle w:val="screen1"/>
          <w:b/>
          <w:sz w:val="18"/>
          <w:szCs w:val="18"/>
          <w:lang w:val="fr-FR"/>
        </w:rPr>
        <w:br/>
      </w:r>
      <w:r>
        <w:rPr>
          <w:rStyle w:val="screen1"/>
          <w:b/>
          <w:sz w:val="18"/>
          <w:szCs w:val="18"/>
          <w:lang w:val="fr-FR"/>
        </w:rPr>
        <w:t>SW_ISCSIPZ2</w:t>
      </w:r>
      <w:r w:rsidR="007848DB" w:rsidRPr="005B4D03">
        <w:rPr>
          <w:rStyle w:val="screen1"/>
          <w:b/>
          <w:sz w:val="18"/>
          <w:szCs w:val="18"/>
          <w:lang w:val="fr-FR"/>
        </w:rPr>
        <w:t>(config-if)# exit</w:t>
      </w:r>
      <w:r w:rsidR="007848DB" w:rsidRPr="005B4D03">
        <w:rPr>
          <w:rStyle w:val="screen1"/>
          <w:b/>
          <w:sz w:val="18"/>
          <w:szCs w:val="18"/>
          <w:lang w:val="fr-FR"/>
        </w:rPr>
        <w:br/>
      </w:r>
      <w:r>
        <w:rPr>
          <w:rStyle w:val="screen1"/>
          <w:b/>
          <w:sz w:val="18"/>
          <w:szCs w:val="18"/>
          <w:lang w:val="fr-FR"/>
        </w:rPr>
        <w:t>SW_ISCSIPZ2</w:t>
      </w:r>
      <w:r w:rsidR="007848DB" w:rsidRPr="005B4D03">
        <w:rPr>
          <w:rStyle w:val="screen1"/>
          <w:b/>
          <w:sz w:val="18"/>
          <w:szCs w:val="18"/>
          <w:lang w:val="fr-FR"/>
        </w:rPr>
        <w:t xml:space="preserve">(config)# vlan </w:t>
      </w:r>
      <w:proofErr w:type="spellStart"/>
      <w:r w:rsidR="007848DB" w:rsidRPr="005B4D03">
        <w:rPr>
          <w:rStyle w:val="screen1"/>
          <w:b/>
          <w:sz w:val="18"/>
          <w:szCs w:val="18"/>
          <w:lang w:val="fr-FR"/>
        </w:rPr>
        <w:t>database</w:t>
      </w:r>
      <w:proofErr w:type="spellEnd"/>
      <w:r w:rsidR="007848DB" w:rsidRPr="005B4D03">
        <w:rPr>
          <w:rStyle w:val="screen1"/>
          <w:b/>
          <w:sz w:val="18"/>
          <w:szCs w:val="18"/>
          <w:lang w:val="fr-FR"/>
        </w:rPr>
        <w:br/>
      </w:r>
      <w:r>
        <w:rPr>
          <w:rStyle w:val="screen1"/>
          <w:b/>
          <w:sz w:val="18"/>
          <w:szCs w:val="18"/>
          <w:lang w:val="fr-FR"/>
        </w:rPr>
        <w:t>SW_ISCSIPZ2</w:t>
      </w:r>
      <w:r w:rsidR="007848DB" w:rsidRPr="005B4D03">
        <w:rPr>
          <w:rStyle w:val="screen1"/>
          <w:b/>
          <w:sz w:val="18"/>
          <w:szCs w:val="18"/>
          <w:lang w:val="fr-FR"/>
        </w:rPr>
        <w:t>(config-vlan)# vlan 2</w:t>
      </w:r>
      <w:r w:rsidR="007848DB" w:rsidRPr="005B4D03">
        <w:rPr>
          <w:rStyle w:val="screen1"/>
          <w:b/>
          <w:sz w:val="18"/>
          <w:szCs w:val="18"/>
          <w:lang w:val="fr-FR"/>
        </w:rPr>
        <w:br/>
      </w:r>
      <w:r>
        <w:rPr>
          <w:rStyle w:val="screen1"/>
          <w:b/>
          <w:sz w:val="18"/>
          <w:szCs w:val="18"/>
          <w:lang w:val="fr-FR"/>
        </w:rPr>
        <w:t>SW_ISCSIPZ2</w:t>
      </w:r>
      <w:r w:rsidR="007848DB" w:rsidRPr="005B4D03">
        <w:rPr>
          <w:rStyle w:val="screen1"/>
          <w:b/>
          <w:sz w:val="18"/>
          <w:szCs w:val="18"/>
          <w:lang w:val="fr-FR"/>
        </w:rPr>
        <w:t>(config-v</w:t>
      </w:r>
      <w:r w:rsidR="0011055E" w:rsidRPr="005B4D03">
        <w:rPr>
          <w:rStyle w:val="screen1"/>
          <w:b/>
          <w:sz w:val="18"/>
          <w:szCs w:val="18"/>
          <w:lang w:val="fr-FR"/>
        </w:rPr>
        <w:t xml:space="preserve">lan)# interface range </w:t>
      </w:r>
      <w:proofErr w:type="spellStart"/>
      <w:r w:rsidR="007220B1" w:rsidRPr="005B4D03">
        <w:rPr>
          <w:rStyle w:val="screen1"/>
          <w:b/>
          <w:sz w:val="18"/>
          <w:szCs w:val="18"/>
          <w:lang w:val="fr-FR"/>
        </w:rPr>
        <w:t>eth</w:t>
      </w:r>
      <w:proofErr w:type="spellEnd"/>
      <w:r w:rsidR="007220B1" w:rsidRPr="005B4D03">
        <w:rPr>
          <w:rStyle w:val="screen1"/>
          <w:b/>
          <w:sz w:val="18"/>
          <w:szCs w:val="18"/>
          <w:lang w:val="fr-FR"/>
        </w:rPr>
        <w:t xml:space="preserve"> 1/g1-1/g6</w:t>
      </w:r>
      <w:r w:rsidR="007848DB" w:rsidRPr="005B4D03">
        <w:rPr>
          <w:rStyle w:val="screen1"/>
          <w:b/>
          <w:sz w:val="18"/>
          <w:szCs w:val="18"/>
          <w:lang w:val="fr-FR"/>
        </w:rPr>
        <w:br/>
      </w:r>
      <w:r>
        <w:rPr>
          <w:rStyle w:val="screen1"/>
          <w:b/>
          <w:sz w:val="18"/>
          <w:szCs w:val="18"/>
          <w:lang w:val="fr-FR"/>
        </w:rPr>
        <w:t>SW_ISCSIPZ2</w:t>
      </w:r>
      <w:r w:rsidR="007848DB" w:rsidRPr="005B4D03">
        <w:rPr>
          <w:rStyle w:val="screen1"/>
          <w:b/>
          <w:sz w:val="18"/>
          <w:szCs w:val="18"/>
          <w:lang w:val="fr-FR"/>
        </w:rPr>
        <w:t xml:space="preserve">(config-if-range)# </w:t>
      </w:r>
      <w:proofErr w:type="spellStart"/>
      <w:r w:rsidR="007848DB" w:rsidRPr="005B4D03">
        <w:rPr>
          <w:rStyle w:val="screen1"/>
          <w:b/>
          <w:sz w:val="18"/>
          <w:szCs w:val="18"/>
          <w:lang w:val="fr-FR"/>
        </w:rPr>
        <w:t>switchport</w:t>
      </w:r>
      <w:proofErr w:type="spellEnd"/>
      <w:r w:rsidR="007848DB" w:rsidRPr="005B4D03">
        <w:rPr>
          <w:rStyle w:val="screen1"/>
          <w:b/>
          <w:sz w:val="18"/>
          <w:szCs w:val="18"/>
          <w:lang w:val="fr-FR"/>
        </w:rPr>
        <w:t xml:space="preserve"> </w:t>
      </w:r>
      <w:proofErr w:type="spellStart"/>
      <w:r w:rsidR="007848DB" w:rsidRPr="005B4D03">
        <w:rPr>
          <w:rStyle w:val="screen1"/>
          <w:b/>
          <w:sz w:val="18"/>
          <w:szCs w:val="18"/>
          <w:lang w:val="fr-FR"/>
        </w:rPr>
        <w:t>access</w:t>
      </w:r>
      <w:proofErr w:type="spellEnd"/>
      <w:r w:rsidR="007848DB" w:rsidRPr="005B4D03">
        <w:rPr>
          <w:rStyle w:val="screen1"/>
          <w:b/>
          <w:sz w:val="18"/>
          <w:szCs w:val="18"/>
          <w:lang w:val="fr-FR"/>
        </w:rPr>
        <w:t xml:space="preserve"> vlan2</w:t>
      </w:r>
      <w:r w:rsidRPr="005B4D03">
        <w:rPr>
          <w:rStyle w:val="screen1"/>
          <w:b/>
          <w:sz w:val="18"/>
          <w:szCs w:val="18"/>
          <w:lang w:val="fr-FR"/>
        </w:rPr>
        <w:br/>
      </w:r>
      <w:r>
        <w:rPr>
          <w:rStyle w:val="screen1"/>
          <w:b/>
          <w:sz w:val="18"/>
          <w:szCs w:val="18"/>
          <w:lang w:val="fr-FR"/>
        </w:rPr>
        <w:t>SW_ISCSIPZ2</w:t>
      </w:r>
      <w:r w:rsidRPr="005B4D03">
        <w:rPr>
          <w:rStyle w:val="screen1"/>
          <w:b/>
          <w:sz w:val="18"/>
          <w:szCs w:val="18"/>
          <w:lang w:val="fr-FR"/>
        </w:rPr>
        <w:t xml:space="preserve">(config)# </w:t>
      </w:r>
      <w:proofErr w:type="spellStart"/>
      <w:r w:rsidRPr="005B4D03">
        <w:rPr>
          <w:rStyle w:val="screen1"/>
          <w:b/>
          <w:sz w:val="18"/>
          <w:szCs w:val="18"/>
          <w:lang w:val="fr-FR"/>
        </w:rPr>
        <w:t>mtu</w:t>
      </w:r>
      <w:proofErr w:type="spellEnd"/>
      <w:r w:rsidRPr="005B4D03">
        <w:rPr>
          <w:rStyle w:val="screen1"/>
          <w:b/>
          <w:sz w:val="18"/>
          <w:szCs w:val="18"/>
          <w:lang w:val="fr-FR"/>
        </w:rPr>
        <w:t xml:space="preserve"> 9216</w:t>
      </w:r>
      <w:r w:rsidR="007848DB" w:rsidRPr="005B4D03">
        <w:rPr>
          <w:rStyle w:val="screen1"/>
          <w:b/>
          <w:sz w:val="18"/>
          <w:szCs w:val="18"/>
          <w:lang w:val="fr-FR"/>
        </w:rPr>
        <w:br/>
      </w:r>
      <w:r>
        <w:rPr>
          <w:rStyle w:val="screen1"/>
          <w:b/>
          <w:sz w:val="18"/>
          <w:szCs w:val="18"/>
          <w:lang w:val="fr-FR"/>
        </w:rPr>
        <w:t>SW_ISCSIPZ2</w:t>
      </w:r>
      <w:r w:rsidR="007848DB" w:rsidRPr="005B4D03">
        <w:rPr>
          <w:rStyle w:val="screen1"/>
          <w:b/>
          <w:sz w:val="18"/>
          <w:szCs w:val="18"/>
          <w:lang w:val="fr-FR"/>
        </w:rPr>
        <w:t>(config)# interface vlan 2</w:t>
      </w:r>
      <w:r w:rsidR="007848DB" w:rsidRPr="005B4D03">
        <w:rPr>
          <w:rStyle w:val="screen1"/>
          <w:b/>
          <w:sz w:val="18"/>
          <w:szCs w:val="18"/>
          <w:lang w:val="fr-FR"/>
        </w:rPr>
        <w:br/>
      </w:r>
      <w:r>
        <w:rPr>
          <w:rStyle w:val="screen1"/>
          <w:b/>
          <w:sz w:val="18"/>
          <w:szCs w:val="18"/>
          <w:lang w:val="fr-FR"/>
        </w:rPr>
        <w:t>SW_ISCSIPZ2</w:t>
      </w:r>
      <w:r w:rsidR="007848DB" w:rsidRPr="005B4D03">
        <w:rPr>
          <w:rStyle w:val="screen1"/>
          <w:b/>
          <w:sz w:val="18"/>
          <w:szCs w:val="18"/>
          <w:lang w:val="fr-FR"/>
        </w:rPr>
        <w:t xml:space="preserve">(config-if)# </w:t>
      </w:r>
      <w:proofErr w:type="spellStart"/>
      <w:r w:rsidR="007848DB" w:rsidRPr="005B4D03">
        <w:rPr>
          <w:rStyle w:val="screen1"/>
          <w:b/>
          <w:sz w:val="18"/>
          <w:szCs w:val="18"/>
          <w:lang w:val="fr-FR"/>
        </w:rPr>
        <w:t>name</w:t>
      </w:r>
      <w:proofErr w:type="spellEnd"/>
      <w:r w:rsidR="007848DB" w:rsidRPr="005B4D03">
        <w:rPr>
          <w:rStyle w:val="screen1"/>
          <w:b/>
          <w:sz w:val="18"/>
          <w:szCs w:val="18"/>
          <w:lang w:val="fr-FR"/>
        </w:rPr>
        <w:t xml:space="preserve"> </w:t>
      </w:r>
      <w:proofErr w:type="spellStart"/>
      <w:r w:rsidR="007848DB" w:rsidRPr="005B4D03">
        <w:rPr>
          <w:rStyle w:val="screen1"/>
          <w:b/>
          <w:sz w:val="18"/>
          <w:szCs w:val="18"/>
          <w:lang w:val="fr-FR"/>
        </w:rPr>
        <w:t>iSCSI</w:t>
      </w:r>
      <w:proofErr w:type="spellEnd"/>
      <w:r w:rsidR="007848DB" w:rsidRPr="005B4D03">
        <w:rPr>
          <w:rStyle w:val="screen1"/>
          <w:b/>
          <w:sz w:val="18"/>
          <w:szCs w:val="18"/>
          <w:lang w:val="fr-FR"/>
        </w:rPr>
        <w:br/>
      </w:r>
      <w:r>
        <w:rPr>
          <w:rStyle w:val="screen1"/>
          <w:b/>
          <w:sz w:val="18"/>
          <w:szCs w:val="18"/>
          <w:lang w:val="fr-FR"/>
        </w:rPr>
        <w:t>SW_ISCSIPZ2</w:t>
      </w:r>
      <w:r w:rsidR="007848DB" w:rsidRPr="005B4D03">
        <w:rPr>
          <w:rStyle w:val="screen1"/>
          <w:b/>
          <w:sz w:val="18"/>
          <w:szCs w:val="18"/>
          <w:lang w:val="fr-FR"/>
        </w:rPr>
        <w:t>(config-if)# exit</w:t>
      </w:r>
      <w:r w:rsidR="007848DB" w:rsidRPr="005B4D03">
        <w:rPr>
          <w:rStyle w:val="screen1"/>
          <w:b/>
          <w:sz w:val="18"/>
          <w:szCs w:val="18"/>
          <w:lang w:val="fr-FR"/>
        </w:rPr>
        <w:br/>
      </w:r>
      <w:r>
        <w:rPr>
          <w:rStyle w:val="screen1"/>
          <w:b/>
          <w:sz w:val="18"/>
          <w:szCs w:val="18"/>
          <w:lang w:val="fr-FR"/>
        </w:rPr>
        <w:t>SW_ISCSIPZ2</w:t>
      </w:r>
      <w:r w:rsidR="007848DB" w:rsidRPr="005B4D03">
        <w:rPr>
          <w:rStyle w:val="screen1"/>
          <w:b/>
          <w:sz w:val="18"/>
          <w:szCs w:val="18"/>
          <w:lang w:val="fr-FR"/>
        </w:rPr>
        <w:t xml:space="preserve">(config)# </w:t>
      </w:r>
      <w:proofErr w:type="spellStart"/>
      <w:r w:rsidR="007848DB" w:rsidRPr="005B4D03">
        <w:rPr>
          <w:rStyle w:val="screen1"/>
          <w:b/>
          <w:sz w:val="18"/>
          <w:szCs w:val="18"/>
          <w:lang w:val="fr-FR"/>
        </w:rPr>
        <w:t>int</w:t>
      </w:r>
      <w:proofErr w:type="spellEnd"/>
      <w:r w:rsidR="007848DB" w:rsidRPr="005B4D03">
        <w:rPr>
          <w:rStyle w:val="screen1"/>
          <w:b/>
          <w:sz w:val="18"/>
          <w:szCs w:val="18"/>
          <w:lang w:val="fr-FR"/>
        </w:rPr>
        <w:t xml:space="preserve"> range </w:t>
      </w:r>
      <w:proofErr w:type="spellStart"/>
      <w:r w:rsidR="007220B1" w:rsidRPr="005B4D03">
        <w:rPr>
          <w:rStyle w:val="screen1"/>
          <w:b/>
          <w:sz w:val="18"/>
          <w:szCs w:val="18"/>
          <w:lang w:val="fr-FR"/>
        </w:rPr>
        <w:t>eth</w:t>
      </w:r>
      <w:proofErr w:type="spellEnd"/>
      <w:r w:rsidR="007220B1" w:rsidRPr="005B4D03">
        <w:rPr>
          <w:rStyle w:val="screen1"/>
          <w:b/>
          <w:sz w:val="18"/>
          <w:szCs w:val="18"/>
          <w:lang w:val="fr-FR"/>
        </w:rPr>
        <w:t xml:space="preserve"> 1/g17-1/g20</w:t>
      </w:r>
      <w:r w:rsidR="007848DB" w:rsidRPr="005B4D03">
        <w:rPr>
          <w:rStyle w:val="screen1"/>
          <w:b/>
          <w:sz w:val="18"/>
          <w:szCs w:val="18"/>
          <w:lang w:val="fr-FR"/>
        </w:rPr>
        <w:br/>
      </w:r>
      <w:r>
        <w:rPr>
          <w:rStyle w:val="screen1"/>
          <w:b/>
          <w:sz w:val="18"/>
          <w:szCs w:val="18"/>
          <w:lang w:val="fr-FR"/>
        </w:rPr>
        <w:t>SW_ISCSIPZ2</w:t>
      </w:r>
      <w:r w:rsidR="007848DB" w:rsidRPr="005B4D03">
        <w:rPr>
          <w:rStyle w:val="screen1"/>
          <w:b/>
          <w:sz w:val="18"/>
          <w:szCs w:val="18"/>
          <w:lang w:val="fr-FR"/>
        </w:rPr>
        <w:t xml:space="preserve">(config-if-range)# </w:t>
      </w:r>
      <w:proofErr w:type="spellStart"/>
      <w:r w:rsidR="007848DB" w:rsidRPr="005B4D03">
        <w:rPr>
          <w:rStyle w:val="screen1"/>
          <w:b/>
          <w:sz w:val="18"/>
          <w:szCs w:val="18"/>
          <w:lang w:val="fr-FR"/>
        </w:rPr>
        <w:t>channel</w:t>
      </w:r>
      <w:proofErr w:type="spellEnd"/>
      <w:r w:rsidR="007848DB" w:rsidRPr="005B4D03">
        <w:rPr>
          <w:rStyle w:val="screen1"/>
          <w:b/>
          <w:sz w:val="18"/>
          <w:szCs w:val="18"/>
          <w:lang w:val="fr-FR"/>
        </w:rPr>
        <w:t>-group 1 mode auto</w:t>
      </w:r>
      <w:r w:rsidR="007848DB" w:rsidRPr="005B4D03">
        <w:rPr>
          <w:rStyle w:val="screen1"/>
          <w:b/>
          <w:sz w:val="18"/>
          <w:szCs w:val="18"/>
          <w:lang w:val="fr-FR"/>
        </w:rPr>
        <w:br/>
      </w:r>
      <w:r>
        <w:rPr>
          <w:rStyle w:val="screen1"/>
          <w:b/>
          <w:sz w:val="18"/>
          <w:szCs w:val="18"/>
          <w:lang w:val="fr-FR"/>
        </w:rPr>
        <w:t>29-Fev-2012 11:10</w:t>
      </w:r>
      <w:r w:rsidR="007848DB" w:rsidRPr="005B4D03">
        <w:rPr>
          <w:rStyle w:val="screen1"/>
          <w:b/>
          <w:sz w:val="18"/>
          <w:szCs w:val="18"/>
          <w:lang w:val="fr-FR"/>
        </w:rPr>
        <w:t>:45 %LINK-W-Down:  Po1</w:t>
      </w:r>
      <w:r w:rsidR="007848DB" w:rsidRPr="005B4D03">
        <w:rPr>
          <w:rStyle w:val="screen1"/>
          <w:b/>
          <w:sz w:val="18"/>
          <w:szCs w:val="18"/>
          <w:lang w:val="fr-FR"/>
        </w:rPr>
        <w:br/>
      </w:r>
      <w:r>
        <w:rPr>
          <w:rStyle w:val="screen1"/>
          <w:b/>
          <w:sz w:val="18"/>
          <w:szCs w:val="18"/>
          <w:lang w:val="fr-FR"/>
        </w:rPr>
        <w:t>SW_ISCSIPZ2</w:t>
      </w:r>
      <w:r w:rsidR="007848DB" w:rsidRPr="005B4D03">
        <w:rPr>
          <w:rStyle w:val="screen1"/>
          <w:b/>
          <w:sz w:val="18"/>
          <w:szCs w:val="18"/>
          <w:lang w:val="fr-FR"/>
        </w:rPr>
        <w:t>(config-if-range)# exit</w:t>
      </w:r>
      <w:r w:rsidR="007848DB" w:rsidRPr="005B4D03">
        <w:rPr>
          <w:rStyle w:val="screen1"/>
          <w:b/>
          <w:sz w:val="18"/>
          <w:szCs w:val="18"/>
          <w:lang w:val="fr-FR"/>
        </w:rPr>
        <w:br/>
      </w:r>
      <w:r>
        <w:rPr>
          <w:rStyle w:val="screen1"/>
          <w:b/>
          <w:sz w:val="18"/>
          <w:szCs w:val="18"/>
          <w:lang w:val="fr-FR"/>
        </w:rPr>
        <w:t>SW_ISCSIPZ2</w:t>
      </w:r>
      <w:r w:rsidR="007848DB" w:rsidRPr="005B4D03">
        <w:rPr>
          <w:rStyle w:val="screen1"/>
          <w:b/>
          <w:sz w:val="18"/>
          <w:szCs w:val="18"/>
          <w:lang w:val="fr-FR"/>
        </w:rPr>
        <w:t xml:space="preserve">(config)# </w:t>
      </w:r>
      <w:proofErr w:type="spellStart"/>
      <w:r w:rsidR="007848DB" w:rsidRPr="005B4D03">
        <w:rPr>
          <w:rStyle w:val="screen1"/>
          <w:b/>
          <w:sz w:val="18"/>
          <w:szCs w:val="18"/>
          <w:lang w:val="fr-FR"/>
        </w:rPr>
        <w:t>int</w:t>
      </w:r>
      <w:proofErr w:type="spellEnd"/>
      <w:r w:rsidR="007848DB" w:rsidRPr="005B4D03">
        <w:rPr>
          <w:rStyle w:val="screen1"/>
          <w:b/>
          <w:sz w:val="18"/>
          <w:szCs w:val="18"/>
          <w:lang w:val="fr-FR"/>
        </w:rPr>
        <w:t xml:space="preserve"> </w:t>
      </w:r>
      <w:proofErr w:type="spellStart"/>
      <w:r w:rsidR="007848DB" w:rsidRPr="005B4D03">
        <w:rPr>
          <w:rStyle w:val="screen1"/>
          <w:b/>
          <w:sz w:val="18"/>
          <w:szCs w:val="18"/>
          <w:lang w:val="fr-FR"/>
        </w:rPr>
        <w:t>ran</w:t>
      </w:r>
      <w:proofErr w:type="spellEnd"/>
      <w:r w:rsidR="007848DB" w:rsidRPr="005B4D03">
        <w:rPr>
          <w:rStyle w:val="screen1"/>
          <w:b/>
          <w:sz w:val="18"/>
          <w:szCs w:val="18"/>
          <w:lang w:val="fr-FR"/>
        </w:rPr>
        <w:t xml:space="preserve"> </w:t>
      </w:r>
      <w:proofErr w:type="spellStart"/>
      <w:r w:rsidR="007220B1" w:rsidRPr="005B4D03">
        <w:rPr>
          <w:rStyle w:val="screen1"/>
          <w:b/>
          <w:sz w:val="18"/>
          <w:szCs w:val="18"/>
          <w:lang w:val="fr-FR"/>
        </w:rPr>
        <w:t>eth</w:t>
      </w:r>
      <w:proofErr w:type="spellEnd"/>
      <w:r w:rsidR="007220B1" w:rsidRPr="005B4D03">
        <w:rPr>
          <w:rStyle w:val="screen1"/>
          <w:b/>
          <w:sz w:val="18"/>
          <w:szCs w:val="18"/>
          <w:lang w:val="fr-FR"/>
        </w:rPr>
        <w:t xml:space="preserve"> 1/g7-1/g12</w:t>
      </w:r>
      <w:r w:rsidR="007848DB" w:rsidRPr="005B4D03">
        <w:rPr>
          <w:rStyle w:val="screen1"/>
          <w:b/>
          <w:sz w:val="18"/>
          <w:szCs w:val="18"/>
          <w:lang w:val="fr-FR"/>
        </w:rPr>
        <w:br/>
      </w:r>
      <w:r>
        <w:rPr>
          <w:rStyle w:val="screen1"/>
          <w:b/>
          <w:sz w:val="18"/>
          <w:szCs w:val="18"/>
          <w:lang w:val="fr-FR"/>
        </w:rPr>
        <w:t>SW_ISCSIPZ2</w:t>
      </w:r>
      <w:r w:rsidR="007848DB" w:rsidRPr="005B4D03">
        <w:rPr>
          <w:rStyle w:val="screen1"/>
          <w:b/>
          <w:sz w:val="18"/>
          <w:szCs w:val="18"/>
          <w:lang w:val="fr-FR"/>
        </w:rPr>
        <w:t xml:space="preserve">(config-if-range)# </w:t>
      </w:r>
      <w:proofErr w:type="spellStart"/>
      <w:r w:rsidR="007848DB" w:rsidRPr="005B4D03">
        <w:rPr>
          <w:rStyle w:val="screen1"/>
          <w:b/>
          <w:sz w:val="18"/>
          <w:szCs w:val="18"/>
          <w:lang w:val="fr-FR"/>
        </w:rPr>
        <w:t>sw</w:t>
      </w:r>
      <w:proofErr w:type="spellEnd"/>
      <w:r w:rsidR="007848DB" w:rsidRPr="005B4D03">
        <w:rPr>
          <w:rStyle w:val="screen1"/>
          <w:b/>
          <w:sz w:val="18"/>
          <w:szCs w:val="18"/>
          <w:lang w:val="fr-FR"/>
        </w:rPr>
        <w:t xml:space="preserve"> </w:t>
      </w:r>
      <w:proofErr w:type="spellStart"/>
      <w:r w:rsidR="007848DB" w:rsidRPr="005B4D03">
        <w:rPr>
          <w:rStyle w:val="screen1"/>
          <w:b/>
          <w:sz w:val="18"/>
          <w:szCs w:val="18"/>
          <w:lang w:val="fr-FR"/>
        </w:rPr>
        <w:t>acc</w:t>
      </w:r>
      <w:proofErr w:type="spellEnd"/>
      <w:r w:rsidR="007848DB" w:rsidRPr="005B4D03">
        <w:rPr>
          <w:rStyle w:val="screen1"/>
          <w:b/>
          <w:sz w:val="18"/>
          <w:szCs w:val="18"/>
          <w:lang w:val="fr-FR"/>
        </w:rPr>
        <w:t xml:space="preserve"> vlan 2</w:t>
      </w:r>
      <w:r w:rsidR="007848DB" w:rsidRPr="005B4D03">
        <w:rPr>
          <w:rStyle w:val="screen1"/>
          <w:b/>
          <w:sz w:val="18"/>
          <w:szCs w:val="18"/>
          <w:lang w:val="fr-FR"/>
        </w:rPr>
        <w:br/>
      </w:r>
      <w:r>
        <w:rPr>
          <w:rStyle w:val="screen1"/>
          <w:b/>
          <w:sz w:val="18"/>
          <w:szCs w:val="18"/>
          <w:lang w:val="fr-FR"/>
        </w:rPr>
        <w:t>SW_ISCSIPZ2</w:t>
      </w:r>
      <w:r w:rsidR="007848DB" w:rsidRPr="005B4D03">
        <w:rPr>
          <w:rStyle w:val="screen1"/>
          <w:b/>
          <w:sz w:val="18"/>
          <w:szCs w:val="18"/>
          <w:lang w:val="fr-FR"/>
        </w:rPr>
        <w:t>(config-if-range)# exit</w:t>
      </w:r>
    </w:p>
    <w:p w:rsidR="007848DB" w:rsidRPr="0091792D" w:rsidRDefault="007848DB" w:rsidP="007848DB">
      <w:pPr>
        <w:rPr>
          <w:rFonts w:ascii="Arial" w:hAnsi="Arial" w:cs="Arial"/>
          <w:sz w:val="20"/>
          <w:szCs w:val="20"/>
          <w:u w:val="single"/>
        </w:rPr>
      </w:pPr>
      <w:proofErr w:type="spellStart"/>
      <w:r w:rsidRPr="0091792D">
        <w:rPr>
          <w:rFonts w:ascii="Arial" w:hAnsi="Arial" w:cs="Arial"/>
          <w:sz w:val="20"/>
          <w:szCs w:val="20"/>
          <w:u w:val="single"/>
        </w:rPr>
        <w:t>Sauvegarder</w:t>
      </w:r>
      <w:proofErr w:type="spellEnd"/>
      <w:r w:rsidRPr="0091792D">
        <w:rPr>
          <w:rFonts w:ascii="Arial" w:hAnsi="Arial" w:cs="Arial"/>
          <w:sz w:val="20"/>
          <w:szCs w:val="20"/>
          <w:u w:val="single"/>
        </w:rPr>
        <w:t xml:space="preserve"> la </w:t>
      </w:r>
      <w:proofErr w:type="gramStart"/>
      <w:r w:rsidRPr="0091792D">
        <w:rPr>
          <w:rFonts w:ascii="Arial" w:hAnsi="Arial" w:cs="Arial"/>
          <w:sz w:val="20"/>
          <w:szCs w:val="20"/>
          <w:u w:val="single"/>
        </w:rPr>
        <w:t>configuration :</w:t>
      </w:r>
      <w:proofErr w:type="gramEnd"/>
    </w:p>
    <w:p w:rsidR="007848DB" w:rsidRPr="0091792D" w:rsidRDefault="007848DB" w:rsidP="007848DB"/>
    <w:tbl>
      <w:tblPr>
        <w:tblStyle w:val="Grilledutableau"/>
        <w:tblW w:w="0" w:type="auto"/>
        <w:tblLook w:val="04A0" w:firstRow="1" w:lastRow="0" w:firstColumn="1" w:lastColumn="0" w:noHBand="0" w:noVBand="1"/>
      </w:tblPr>
      <w:tblGrid>
        <w:gridCol w:w="9224"/>
      </w:tblGrid>
      <w:tr w:rsidR="007848DB" w:rsidRPr="00306C69" w:rsidTr="007848DB">
        <w:tc>
          <w:tcPr>
            <w:tcW w:w="9224" w:type="dxa"/>
          </w:tcPr>
          <w:p w:rsidR="007848DB" w:rsidRPr="005941B1" w:rsidRDefault="007848DB" w:rsidP="007848DB">
            <w:pPr>
              <w:pStyle w:val="DELLNormal"/>
              <w:ind w:left="0"/>
              <w:rPr>
                <w:rFonts w:ascii="Courier New" w:hAnsi="Courier New" w:cs="Courier New"/>
                <w:sz w:val="18"/>
                <w:szCs w:val="18"/>
                <w:lang w:val="en-US"/>
              </w:rPr>
            </w:pPr>
            <w:r w:rsidRPr="00CE53CC">
              <w:rPr>
                <w:rStyle w:val="screen1"/>
                <w:b/>
                <w:sz w:val="18"/>
                <w:szCs w:val="18"/>
                <w:lang w:val="en-US"/>
              </w:rPr>
              <w:t>copy running-</w:t>
            </w:r>
            <w:proofErr w:type="spellStart"/>
            <w:r w:rsidRPr="00CE53CC">
              <w:rPr>
                <w:rStyle w:val="screen1"/>
                <w:b/>
                <w:sz w:val="18"/>
                <w:szCs w:val="18"/>
                <w:lang w:val="en-US"/>
              </w:rPr>
              <w:t>config</w:t>
            </w:r>
            <w:proofErr w:type="spellEnd"/>
            <w:r w:rsidRPr="00CE53CC">
              <w:rPr>
                <w:rStyle w:val="screen1"/>
                <w:b/>
                <w:sz w:val="18"/>
                <w:szCs w:val="18"/>
                <w:lang w:val="en-US"/>
              </w:rPr>
              <w:t xml:space="preserve"> startup-</w:t>
            </w:r>
            <w:proofErr w:type="spellStart"/>
            <w:r w:rsidRPr="00CE53CC">
              <w:rPr>
                <w:rStyle w:val="screen1"/>
                <w:b/>
                <w:sz w:val="18"/>
                <w:szCs w:val="18"/>
                <w:lang w:val="en-US"/>
              </w:rPr>
              <w:t>config</w:t>
            </w:r>
            <w:proofErr w:type="spellEnd"/>
          </w:p>
        </w:tc>
      </w:tr>
    </w:tbl>
    <w:p w:rsidR="007848DB" w:rsidRDefault="007848DB" w:rsidP="00A75179">
      <w:pPr>
        <w:spacing w:after="200" w:line="276" w:lineRule="auto"/>
      </w:pPr>
    </w:p>
    <w:p w:rsidR="007848DB" w:rsidRDefault="007848DB" w:rsidP="00A75179">
      <w:pPr>
        <w:spacing w:after="200" w:line="276" w:lineRule="auto"/>
      </w:pPr>
    </w:p>
    <w:p w:rsidR="00E70CB5" w:rsidRDefault="00E70CB5" w:rsidP="00E70CB5">
      <w:pPr>
        <w:pStyle w:val="DELLTITRE1"/>
      </w:pPr>
      <w:bookmarkStart w:id="29" w:name="_Toc318367375"/>
      <w:r>
        <w:t xml:space="preserve">Baie </w:t>
      </w:r>
      <w:proofErr w:type="spellStart"/>
      <w:r>
        <w:t>Equalogic</w:t>
      </w:r>
      <w:bookmarkEnd w:id="29"/>
      <w:proofErr w:type="spellEnd"/>
    </w:p>
    <w:p w:rsidR="00E70CB5" w:rsidRDefault="00E70CB5">
      <w:pPr>
        <w:spacing w:after="200" w:line="276" w:lineRule="auto"/>
      </w:pPr>
    </w:p>
    <w:p w:rsidR="00E70CB5" w:rsidRPr="00E70CB5" w:rsidRDefault="00E70CB5" w:rsidP="00E70CB5">
      <w:pPr>
        <w:pStyle w:val="DellH3"/>
        <w:rPr>
          <w:lang w:val="fr-FR"/>
        </w:rPr>
      </w:pPr>
      <w:bookmarkStart w:id="30" w:name="_Toc297107880"/>
      <w:bookmarkStart w:id="31" w:name="_Toc317182569"/>
      <w:bookmarkStart w:id="32" w:name="_Toc318367376"/>
      <w:r w:rsidRPr="00E70CB5">
        <w:rPr>
          <w:lang w:val="fr-FR"/>
        </w:rPr>
        <w:t>Initialisation de la baie</w:t>
      </w:r>
      <w:bookmarkEnd w:id="30"/>
      <w:bookmarkEnd w:id="31"/>
      <w:bookmarkEnd w:id="32"/>
    </w:p>
    <w:p w:rsidR="00E70CB5" w:rsidRPr="00E70CB5" w:rsidRDefault="00E70CB5" w:rsidP="00E70CB5">
      <w:pPr>
        <w:spacing w:line="288" w:lineRule="auto"/>
        <w:ind w:left="1134" w:right="284"/>
        <w:jc w:val="both"/>
        <w:rPr>
          <w:rFonts w:ascii="Arial" w:hAnsi="Arial"/>
          <w:sz w:val="20"/>
          <w:lang w:val="fr-FR"/>
        </w:rPr>
      </w:pPr>
      <w:r w:rsidRPr="00E70CB5">
        <w:rPr>
          <w:rFonts w:ascii="Arial" w:hAnsi="Arial"/>
          <w:sz w:val="20"/>
          <w:lang w:val="fr-FR"/>
        </w:rPr>
        <w:t>L’initialisation peut se faire de deux manières : avec l’outil graphique disponible à cette adresse </w:t>
      </w:r>
      <w:hyperlink r:id="rId23" w:history="1">
        <w:r w:rsidRPr="00E70CB5">
          <w:rPr>
            <w:rFonts w:ascii="Arial" w:hAnsi="Arial"/>
            <w:color w:val="0000FF"/>
            <w:sz w:val="20"/>
            <w:u w:val="single"/>
            <w:lang w:val="fr-FR"/>
          </w:rPr>
          <w:t>https://www.equallogic.com/support/download.aspx?id=3199</w:t>
        </w:r>
      </w:hyperlink>
      <w:r w:rsidRPr="00E70CB5">
        <w:rPr>
          <w:rFonts w:ascii="Arial" w:hAnsi="Arial"/>
          <w:sz w:val="20"/>
          <w:lang w:val="fr-FR"/>
        </w:rPr>
        <w:t xml:space="preserve"> ou en connectant un port série au contrôleur actif (compte </w:t>
      </w:r>
      <w:proofErr w:type="spellStart"/>
      <w:r w:rsidRPr="00E70CB5">
        <w:rPr>
          <w:rFonts w:ascii="Arial" w:hAnsi="Arial"/>
          <w:sz w:val="20"/>
          <w:lang w:val="fr-FR"/>
        </w:rPr>
        <w:t>grpadmin</w:t>
      </w:r>
      <w:proofErr w:type="spellEnd"/>
      <w:r w:rsidRPr="00E70CB5">
        <w:rPr>
          <w:rFonts w:ascii="Arial" w:hAnsi="Arial"/>
          <w:sz w:val="20"/>
          <w:lang w:val="fr-FR"/>
        </w:rPr>
        <w:t>).</w:t>
      </w:r>
    </w:p>
    <w:p w:rsidR="00E70CB5" w:rsidRPr="00E70CB5" w:rsidRDefault="00E70CB5" w:rsidP="00E70CB5">
      <w:pPr>
        <w:spacing w:line="288" w:lineRule="auto"/>
        <w:ind w:left="1134" w:right="284"/>
        <w:jc w:val="both"/>
        <w:rPr>
          <w:rFonts w:ascii="Arial" w:hAnsi="Arial"/>
          <w:sz w:val="20"/>
          <w:lang w:val="fr-FR"/>
        </w:rPr>
      </w:pPr>
    </w:p>
    <w:p w:rsidR="00E70CB5" w:rsidRPr="00E70CB5" w:rsidRDefault="00E70CB5" w:rsidP="00E70CB5">
      <w:pPr>
        <w:spacing w:line="288" w:lineRule="auto"/>
        <w:ind w:left="1134" w:right="284"/>
        <w:jc w:val="both"/>
        <w:rPr>
          <w:rFonts w:ascii="Arial" w:hAnsi="Arial"/>
          <w:sz w:val="20"/>
          <w:lang w:val="fr-FR"/>
        </w:rPr>
      </w:pPr>
      <w:r w:rsidRPr="00E70CB5">
        <w:rPr>
          <w:rFonts w:ascii="Arial" w:hAnsi="Arial"/>
          <w:sz w:val="20"/>
          <w:lang w:val="fr-FR"/>
        </w:rPr>
        <w:t xml:space="preserve">Afin de répondre correctement aux questions posées, il est nécessaire de bien comprendre les concepts et le fonctionnement des baies </w:t>
      </w:r>
      <w:proofErr w:type="spellStart"/>
      <w:r w:rsidRPr="00E70CB5">
        <w:rPr>
          <w:rFonts w:ascii="Arial" w:hAnsi="Arial"/>
          <w:sz w:val="20"/>
          <w:lang w:val="fr-FR"/>
        </w:rPr>
        <w:t>Equallogic</w:t>
      </w:r>
      <w:proofErr w:type="spellEnd"/>
      <w:r w:rsidRPr="00E70CB5">
        <w:rPr>
          <w:rFonts w:ascii="Arial" w:hAnsi="Arial"/>
          <w:sz w:val="20"/>
          <w:lang w:val="fr-FR"/>
        </w:rPr>
        <w:t> :</w:t>
      </w:r>
    </w:p>
    <w:p w:rsidR="00E70CB5" w:rsidRPr="00E70CB5" w:rsidRDefault="00E70CB5" w:rsidP="00E70CB5">
      <w:pPr>
        <w:spacing w:line="288" w:lineRule="auto"/>
        <w:ind w:left="1134" w:right="284"/>
        <w:jc w:val="both"/>
        <w:rPr>
          <w:rFonts w:ascii="Arial" w:hAnsi="Arial"/>
          <w:sz w:val="20"/>
          <w:lang w:val="fr-FR"/>
        </w:rPr>
      </w:pPr>
    </w:p>
    <w:p w:rsidR="00E70CB5" w:rsidRPr="00E70CB5" w:rsidRDefault="00E70CB5" w:rsidP="00E70CB5">
      <w:pPr>
        <w:spacing w:line="288" w:lineRule="auto"/>
        <w:ind w:left="1134" w:right="284"/>
        <w:jc w:val="both"/>
        <w:rPr>
          <w:rFonts w:ascii="Arial" w:hAnsi="Arial"/>
          <w:sz w:val="20"/>
          <w:lang w:val="fr-FR"/>
        </w:rPr>
      </w:pPr>
      <w:r w:rsidRPr="00E70CB5">
        <w:rPr>
          <w:rFonts w:ascii="Arial" w:hAnsi="Arial"/>
          <w:sz w:val="20"/>
          <w:lang w:val="fr-FR"/>
        </w:rPr>
        <w:t xml:space="preserve">Réseau : Les baies </w:t>
      </w:r>
      <w:proofErr w:type="spellStart"/>
      <w:r w:rsidRPr="00E70CB5">
        <w:rPr>
          <w:rFonts w:ascii="Arial" w:hAnsi="Arial"/>
          <w:sz w:val="20"/>
          <w:lang w:val="fr-FR"/>
        </w:rPr>
        <w:t>Equallogic</w:t>
      </w:r>
      <w:proofErr w:type="spellEnd"/>
      <w:r w:rsidRPr="00E70CB5">
        <w:rPr>
          <w:rFonts w:ascii="Arial" w:hAnsi="Arial"/>
          <w:sz w:val="20"/>
          <w:lang w:val="fr-FR"/>
        </w:rPr>
        <w:t xml:space="preserve"> travaillent au niveau IP. Chaque interface a une adresse IP distincte. Une IP flottante appelée adresse de groupe est utilisée pour faire la répartition de charge sur les interfaces individuelles. C’est à cette adresse que doivent se connecter les initiateurs </w:t>
      </w:r>
      <w:proofErr w:type="spellStart"/>
      <w:r w:rsidRPr="00E70CB5">
        <w:rPr>
          <w:rFonts w:ascii="Arial" w:hAnsi="Arial"/>
          <w:sz w:val="20"/>
          <w:lang w:val="fr-FR"/>
        </w:rPr>
        <w:t>iSCSI</w:t>
      </w:r>
      <w:proofErr w:type="spellEnd"/>
      <w:r w:rsidRPr="00E70CB5">
        <w:rPr>
          <w:rFonts w:ascii="Arial" w:hAnsi="Arial"/>
          <w:sz w:val="20"/>
          <w:lang w:val="fr-FR"/>
        </w:rPr>
        <w:t>.</w:t>
      </w:r>
    </w:p>
    <w:p w:rsidR="00E70CB5" w:rsidRPr="00E70CB5" w:rsidRDefault="00E70CB5" w:rsidP="00E70CB5">
      <w:pPr>
        <w:spacing w:line="288" w:lineRule="auto"/>
        <w:ind w:left="1134" w:right="284"/>
        <w:jc w:val="both"/>
        <w:rPr>
          <w:rFonts w:ascii="Arial" w:hAnsi="Arial"/>
          <w:sz w:val="20"/>
          <w:lang w:val="fr-FR"/>
        </w:rPr>
      </w:pPr>
    </w:p>
    <w:p w:rsidR="00E70CB5" w:rsidRPr="00E70CB5" w:rsidRDefault="00E70CB5" w:rsidP="00E70CB5">
      <w:pPr>
        <w:spacing w:line="288" w:lineRule="auto"/>
        <w:ind w:left="1134" w:right="284"/>
        <w:jc w:val="both"/>
        <w:rPr>
          <w:rFonts w:ascii="Arial" w:hAnsi="Arial"/>
          <w:sz w:val="20"/>
          <w:lang w:val="fr-FR"/>
        </w:rPr>
      </w:pPr>
      <w:r w:rsidRPr="00E70CB5">
        <w:rPr>
          <w:rFonts w:ascii="Arial" w:hAnsi="Arial"/>
          <w:sz w:val="20"/>
          <w:lang w:val="fr-FR"/>
        </w:rPr>
        <w:t>Group : Groupe de stockage contenant un membre ou plus (2 pour des PS4000, 16 pour des PS6000). Tous les membres d’un groupe sont unifiés au sein de leur groupe de stockage : ils sont administrés et les volumes sont accédés de façon centralisée. Les volumes sont répartis sur les membres du groupe pour maximiser les performances.</w:t>
      </w:r>
    </w:p>
    <w:p w:rsidR="00E70CB5" w:rsidRPr="00E70CB5" w:rsidRDefault="00E70CB5" w:rsidP="00E70CB5">
      <w:pPr>
        <w:spacing w:line="288" w:lineRule="auto"/>
        <w:ind w:left="1134" w:right="284"/>
        <w:jc w:val="both"/>
        <w:rPr>
          <w:rFonts w:ascii="Arial" w:hAnsi="Arial"/>
          <w:sz w:val="20"/>
          <w:lang w:val="fr-FR"/>
        </w:rPr>
      </w:pPr>
    </w:p>
    <w:p w:rsidR="00E70CB5" w:rsidRPr="00E70CB5" w:rsidRDefault="00E70CB5" w:rsidP="00E70CB5">
      <w:pPr>
        <w:spacing w:line="288" w:lineRule="auto"/>
        <w:ind w:left="1134" w:right="284"/>
        <w:jc w:val="both"/>
        <w:rPr>
          <w:rFonts w:ascii="Arial" w:hAnsi="Arial"/>
          <w:sz w:val="20"/>
          <w:lang w:val="fr-FR"/>
        </w:rPr>
      </w:pPr>
      <w:proofErr w:type="spellStart"/>
      <w:r w:rsidRPr="00E70CB5">
        <w:rPr>
          <w:rFonts w:ascii="Arial" w:hAnsi="Arial"/>
          <w:sz w:val="20"/>
          <w:lang w:val="fr-FR"/>
        </w:rPr>
        <w:t>Member</w:t>
      </w:r>
      <w:proofErr w:type="spellEnd"/>
      <w:r w:rsidRPr="00E70CB5">
        <w:rPr>
          <w:rFonts w:ascii="Arial" w:hAnsi="Arial"/>
          <w:sz w:val="20"/>
          <w:lang w:val="fr-FR"/>
        </w:rPr>
        <w:t> : Le membre est une baie physique. Il est intégré à un groupe de stockage et ne peut être administré que par son intermédiaire.</w:t>
      </w:r>
    </w:p>
    <w:p w:rsidR="00E70CB5" w:rsidRPr="00E70CB5" w:rsidRDefault="00E70CB5" w:rsidP="00E70CB5">
      <w:pPr>
        <w:spacing w:line="288" w:lineRule="auto"/>
        <w:ind w:left="1134" w:right="284"/>
        <w:jc w:val="both"/>
        <w:rPr>
          <w:rFonts w:ascii="Arial" w:hAnsi="Arial"/>
          <w:sz w:val="20"/>
          <w:lang w:val="fr-FR"/>
        </w:rPr>
      </w:pPr>
    </w:p>
    <w:p w:rsidR="00E70CB5" w:rsidRPr="00E70CB5" w:rsidRDefault="00E70CB5" w:rsidP="00E70CB5">
      <w:pPr>
        <w:spacing w:line="288" w:lineRule="auto"/>
        <w:ind w:left="1134" w:right="284"/>
        <w:jc w:val="both"/>
        <w:rPr>
          <w:rFonts w:ascii="Arial" w:hAnsi="Arial"/>
          <w:sz w:val="20"/>
          <w:lang w:val="fr-FR"/>
        </w:rPr>
      </w:pPr>
      <w:proofErr w:type="spellStart"/>
      <w:r w:rsidRPr="00E70CB5">
        <w:rPr>
          <w:rFonts w:ascii="Arial" w:hAnsi="Arial"/>
          <w:sz w:val="20"/>
          <w:lang w:val="fr-FR"/>
        </w:rPr>
        <w:t>Membership</w:t>
      </w:r>
      <w:proofErr w:type="spellEnd"/>
      <w:r w:rsidRPr="00E70CB5">
        <w:rPr>
          <w:rFonts w:ascii="Arial" w:hAnsi="Arial"/>
          <w:sz w:val="20"/>
          <w:lang w:val="fr-FR"/>
        </w:rPr>
        <w:t xml:space="preserve"> </w:t>
      </w:r>
      <w:proofErr w:type="spellStart"/>
      <w:r w:rsidRPr="00E70CB5">
        <w:rPr>
          <w:rFonts w:ascii="Arial" w:hAnsi="Arial"/>
          <w:sz w:val="20"/>
          <w:lang w:val="fr-FR"/>
        </w:rPr>
        <w:t>password</w:t>
      </w:r>
      <w:proofErr w:type="spellEnd"/>
      <w:r w:rsidRPr="00E70CB5">
        <w:rPr>
          <w:rFonts w:ascii="Arial" w:hAnsi="Arial"/>
          <w:sz w:val="20"/>
          <w:lang w:val="fr-FR"/>
        </w:rPr>
        <w:t> : C’est le mot de passe qui sera demandé lorsque vous essayez d’intégrer une baie à un groupe existant.</w:t>
      </w:r>
    </w:p>
    <w:p w:rsidR="00E70CB5" w:rsidRPr="00E70CB5" w:rsidRDefault="00E70CB5" w:rsidP="00E70CB5">
      <w:pPr>
        <w:spacing w:line="288" w:lineRule="auto"/>
        <w:ind w:left="1134" w:right="284"/>
        <w:jc w:val="both"/>
        <w:rPr>
          <w:rFonts w:ascii="Arial" w:hAnsi="Arial"/>
          <w:sz w:val="20"/>
          <w:lang w:val="fr-FR"/>
        </w:rPr>
      </w:pPr>
    </w:p>
    <w:p w:rsidR="00E70CB5" w:rsidRPr="00E70CB5" w:rsidRDefault="00E70CB5" w:rsidP="00E70CB5">
      <w:pPr>
        <w:spacing w:line="288" w:lineRule="auto"/>
        <w:ind w:left="1134" w:right="284"/>
        <w:jc w:val="both"/>
        <w:rPr>
          <w:rFonts w:ascii="Arial" w:hAnsi="Arial"/>
          <w:sz w:val="20"/>
          <w:lang w:val="fr-FR"/>
        </w:rPr>
      </w:pPr>
      <w:r w:rsidRPr="00E70CB5">
        <w:rPr>
          <w:rFonts w:ascii="Arial" w:hAnsi="Arial"/>
          <w:sz w:val="20"/>
          <w:lang w:val="fr-FR"/>
        </w:rPr>
        <w:t xml:space="preserve">RAID </w:t>
      </w:r>
      <w:proofErr w:type="spellStart"/>
      <w:r w:rsidRPr="00E70CB5">
        <w:rPr>
          <w:rFonts w:ascii="Arial" w:hAnsi="Arial"/>
          <w:sz w:val="20"/>
          <w:lang w:val="fr-FR"/>
        </w:rPr>
        <w:t>level</w:t>
      </w:r>
      <w:proofErr w:type="spellEnd"/>
      <w:r w:rsidRPr="00E70CB5">
        <w:rPr>
          <w:rFonts w:ascii="Arial" w:hAnsi="Arial"/>
          <w:sz w:val="20"/>
          <w:lang w:val="fr-FR"/>
        </w:rPr>
        <w:t> : C’est le niveau RAID qui sera appliqué sur le membre. Il n’est pas possible d’avoir plusieurs grappes RAID dans un membre. Les membres ne peuvent avoir que 8 ou 16 disques. Les niveaux RAID supportés sont 5, 6, 10 et 50. Il n’est pas possible de changer de niveau RAID sans détruire les données.</w:t>
      </w:r>
    </w:p>
    <w:p w:rsidR="00E70CB5" w:rsidRPr="00E70CB5" w:rsidRDefault="00E70CB5" w:rsidP="00E70CB5">
      <w:pPr>
        <w:spacing w:line="288" w:lineRule="auto"/>
        <w:ind w:left="1134" w:right="284"/>
        <w:jc w:val="both"/>
        <w:rPr>
          <w:rFonts w:ascii="Arial" w:hAnsi="Arial"/>
          <w:sz w:val="20"/>
          <w:lang w:val="fr-FR"/>
        </w:rPr>
      </w:pPr>
    </w:p>
    <w:p w:rsidR="00E70CB5" w:rsidRPr="00E70CB5" w:rsidRDefault="00E70CB5" w:rsidP="00E70CB5">
      <w:pPr>
        <w:spacing w:line="288" w:lineRule="auto"/>
        <w:ind w:left="1134" w:right="284"/>
        <w:jc w:val="both"/>
        <w:rPr>
          <w:rFonts w:ascii="Arial" w:hAnsi="Arial"/>
          <w:sz w:val="20"/>
          <w:lang w:val="fr-FR"/>
        </w:rPr>
      </w:pPr>
      <w:proofErr w:type="spellStart"/>
      <w:r w:rsidRPr="00E70CB5">
        <w:rPr>
          <w:rFonts w:ascii="Arial" w:hAnsi="Arial"/>
          <w:sz w:val="20"/>
          <w:lang w:val="fr-FR"/>
        </w:rPr>
        <w:t>HotSpare</w:t>
      </w:r>
      <w:proofErr w:type="spellEnd"/>
      <w:r w:rsidRPr="00E70CB5">
        <w:rPr>
          <w:rFonts w:ascii="Arial" w:hAnsi="Arial"/>
          <w:sz w:val="20"/>
          <w:lang w:val="fr-FR"/>
        </w:rPr>
        <w:t xml:space="preserve"> : Les baies </w:t>
      </w:r>
      <w:proofErr w:type="spellStart"/>
      <w:r w:rsidRPr="00E70CB5">
        <w:rPr>
          <w:rFonts w:ascii="Arial" w:hAnsi="Arial"/>
          <w:sz w:val="20"/>
          <w:lang w:val="fr-FR"/>
        </w:rPr>
        <w:t>Equallogic</w:t>
      </w:r>
      <w:proofErr w:type="spellEnd"/>
      <w:r w:rsidRPr="00E70CB5">
        <w:rPr>
          <w:rFonts w:ascii="Arial" w:hAnsi="Arial"/>
          <w:sz w:val="20"/>
          <w:lang w:val="fr-FR"/>
        </w:rPr>
        <w:t xml:space="preserve"> réservent automatiquement des disques pour reconstruire le RAID immédiatement en cas de défaillance. La réservation est de 1 disque si la baie en a 8 au total, 2 si les 16 disques sont présents.</w:t>
      </w:r>
    </w:p>
    <w:p w:rsidR="00E70CB5" w:rsidRPr="00E70CB5" w:rsidRDefault="00E70CB5" w:rsidP="00E70CB5">
      <w:pPr>
        <w:spacing w:line="288" w:lineRule="auto"/>
        <w:ind w:left="1134" w:right="284"/>
        <w:jc w:val="both"/>
        <w:rPr>
          <w:rFonts w:ascii="Arial" w:hAnsi="Arial"/>
          <w:sz w:val="20"/>
          <w:lang w:val="fr-FR"/>
        </w:rPr>
      </w:pPr>
    </w:p>
    <w:p w:rsidR="00E70CB5" w:rsidRPr="00E70CB5" w:rsidRDefault="00E70CB5" w:rsidP="00E70CB5">
      <w:pPr>
        <w:spacing w:line="288" w:lineRule="auto"/>
        <w:ind w:left="1134" w:right="284"/>
        <w:jc w:val="both"/>
        <w:rPr>
          <w:rFonts w:ascii="Arial" w:hAnsi="Arial"/>
          <w:sz w:val="20"/>
          <w:lang w:val="fr-FR"/>
        </w:rPr>
      </w:pPr>
      <w:r w:rsidRPr="00E70CB5">
        <w:rPr>
          <w:rFonts w:ascii="Arial" w:hAnsi="Arial"/>
          <w:sz w:val="20"/>
          <w:lang w:val="fr-FR"/>
        </w:rPr>
        <w:t>Storage Pool : Cette entité sert à organiser les membres d’un groupe de stockage en fonction de leurs performances (niveau RAID, vitesse et type des disques).</w:t>
      </w:r>
    </w:p>
    <w:p w:rsidR="00E70CB5" w:rsidRPr="00E70CB5" w:rsidRDefault="00E70CB5" w:rsidP="00E70CB5">
      <w:pPr>
        <w:spacing w:line="288" w:lineRule="auto"/>
        <w:ind w:left="1134" w:right="284"/>
        <w:jc w:val="both"/>
        <w:rPr>
          <w:rFonts w:ascii="Arial" w:hAnsi="Arial"/>
          <w:sz w:val="20"/>
          <w:lang w:val="fr-FR"/>
        </w:rPr>
      </w:pPr>
    </w:p>
    <w:p w:rsidR="00E70CB5" w:rsidRPr="00E70CB5" w:rsidRDefault="00E70CB5" w:rsidP="00E70CB5">
      <w:pPr>
        <w:spacing w:line="288" w:lineRule="auto"/>
        <w:ind w:left="1134" w:right="284"/>
        <w:jc w:val="both"/>
        <w:rPr>
          <w:rFonts w:ascii="Arial" w:hAnsi="Arial"/>
          <w:b/>
          <w:sz w:val="20"/>
          <w:lang w:val="fr-FR"/>
        </w:rPr>
      </w:pPr>
      <w:r w:rsidRPr="00E70CB5">
        <w:rPr>
          <w:rFonts w:ascii="Arial" w:hAnsi="Arial"/>
          <w:b/>
          <w:sz w:val="20"/>
          <w:lang w:val="fr-FR"/>
        </w:rPr>
        <w:t>Une fois l’initialisation terminée, la baie est accessible via son interface web, à l’adresse IP donnée pendant l’initialisation. Il est nécessaire de terminer la configuration par cette interface.</w:t>
      </w:r>
    </w:p>
    <w:p w:rsidR="00E70CB5" w:rsidRPr="00E70CB5" w:rsidRDefault="00E70CB5" w:rsidP="00E70CB5">
      <w:pPr>
        <w:spacing w:line="288" w:lineRule="auto"/>
        <w:ind w:left="1134" w:right="284"/>
        <w:jc w:val="both"/>
        <w:rPr>
          <w:rFonts w:ascii="Arial" w:hAnsi="Arial"/>
          <w:b/>
          <w:sz w:val="20"/>
          <w:lang w:val="fr-FR"/>
        </w:rPr>
      </w:pPr>
    </w:p>
    <w:p w:rsidR="00E70CB5" w:rsidRPr="00E70CB5" w:rsidRDefault="00E70CB5" w:rsidP="00E70CB5">
      <w:pPr>
        <w:spacing w:before="240" w:after="240"/>
        <w:jc w:val="both"/>
        <w:rPr>
          <w:rFonts w:ascii="Arial" w:eastAsia="Cambria" w:hAnsi="Arial" w:cs="Arial"/>
          <w:sz w:val="20"/>
          <w:szCs w:val="20"/>
          <w:lang w:val="fr-FR"/>
        </w:rPr>
      </w:pPr>
      <w:r w:rsidRPr="00E70CB5">
        <w:rPr>
          <w:rFonts w:ascii="Arial" w:eastAsia="Cambria" w:hAnsi="Arial" w:cs="Arial"/>
          <w:sz w:val="20"/>
          <w:szCs w:val="20"/>
          <w:lang w:val="fr-FR"/>
        </w:rPr>
        <w:t>Dans un premier temps, la baie apparait comme « non initialisée ».</w:t>
      </w:r>
    </w:p>
    <w:p w:rsidR="00E70CB5" w:rsidRPr="00C1124B" w:rsidRDefault="00E70CB5" w:rsidP="00E70CB5">
      <w:pPr>
        <w:spacing w:before="240" w:after="240"/>
        <w:jc w:val="center"/>
        <w:rPr>
          <w:rFonts w:ascii="Arial" w:eastAsia="Cambria" w:hAnsi="Arial" w:cs="Arial"/>
          <w:sz w:val="20"/>
          <w:szCs w:val="20"/>
        </w:rPr>
      </w:pPr>
      <w:r w:rsidRPr="00C1124B">
        <w:rPr>
          <w:rFonts w:ascii="Arial" w:eastAsia="Cambria" w:hAnsi="Arial" w:cs="Arial"/>
          <w:noProof/>
          <w:sz w:val="20"/>
          <w:szCs w:val="20"/>
          <w:lang w:val="fr-FR" w:eastAsia="fr-FR"/>
        </w:rPr>
        <w:drawing>
          <wp:inline distT="0" distB="0" distL="0" distR="0">
            <wp:extent cx="3765600" cy="2628000"/>
            <wp:effectExtent l="0" t="0" r="6350" b="1270"/>
            <wp:docPr id="78" name="Image 78" descr="C:\Documents and Settings\DSMI\Mes documents\DropBox_DSMI\Dropbox\Screens Docs\Equalogic\PS4000\2011-02-07_15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DSMI\Mes documents\DropBox_DSMI\Dropbox\Screens Docs\Equalogic\PS4000\2011-02-07_151159.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65600" cy="2628000"/>
                    </a:xfrm>
                    <a:prstGeom prst="rect">
                      <a:avLst/>
                    </a:prstGeom>
                    <a:noFill/>
                    <a:ln>
                      <a:noFill/>
                    </a:ln>
                  </pic:spPr>
                </pic:pic>
              </a:graphicData>
            </a:graphic>
          </wp:inline>
        </w:drawing>
      </w:r>
    </w:p>
    <w:p w:rsidR="00E70CB5" w:rsidRPr="00E70CB5" w:rsidRDefault="00E70CB5" w:rsidP="00E70CB5">
      <w:pPr>
        <w:spacing w:before="240" w:after="240"/>
        <w:jc w:val="both"/>
        <w:rPr>
          <w:rFonts w:ascii="Arial" w:eastAsia="Cambria" w:hAnsi="Arial" w:cs="Arial"/>
          <w:sz w:val="20"/>
          <w:szCs w:val="20"/>
          <w:lang w:val="fr-FR"/>
        </w:rPr>
      </w:pPr>
      <w:r w:rsidRPr="00E70CB5">
        <w:rPr>
          <w:rFonts w:ascii="Arial" w:eastAsia="Cambria" w:hAnsi="Arial" w:cs="Arial"/>
          <w:sz w:val="20"/>
          <w:szCs w:val="20"/>
          <w:lang w:val="fr-FR"/>
        </w:rPr>
        <w:t>Nous allons donc l’initialiser et lui donner différentes informations comme un nom et une IP.</w:t>
      </w:r>
    </w:p>
    <w:p w:rsidR="00E70CB5" w:rsidRPr="00E70CB5" w:rsidRDefault="00E70CB5" w:rsidP="00E70CB5">
      <w:pPr>
        <w:spacing w:before="240" w:after="240"/>
        <w:jc w:val="both"/>
        <w:rPr>
          <w:rFonts w:ascii="Arial" w:eastAsia="Cambria" w:hAnsi="Arial" w:cs="Arial"/>
          <w:sz w:val="20"/>
          <w:szCs w:val="20"/>
          <w:lang w:val="fr-FR"/>
        </w:rPr>
      </w:pPr>
      <w:r w:rsidRPr="00E70CB5">
        <w:rPr>
          <w:rFonts w:ascii="Arial" w:eastAsia="Cambria" w:hAnsi="Arial" w:cs="Arial"/>
          <w:sz w:val="20"/>
          <w:szCs w:val="20"/>
          <w:lang w:val="fr-FR"/>
        </w:rPr>
        <w:t>Nous avons le choix de créer un groupe ou de joindre la baie à un groupe existant</w:t>
      </w:r>
    </w:p>
    <w:p w:rsidR="00E70CB5" w:rsidRPr="00C1124B" w:rsidRDefault="00E70CB5" w:rsidP="00E70CB5">
      <w:pPr>
        <w:spacing w:before="240" w:after="240"/>
        <w:jc w:val="center"/>
        <w:rPr>
          <w:rFonts w:ascii="Arial" w:eastAsia="Cambria" w:hAnsi="Arial" w:cs="Arial"/>
          <w:sz w:val="20"/>
          <w:szCs w:val="20"/>
        </w:rPr>
      </w:pPr>
      <w:r w:rsidRPr="00C1124B">
        <w:rPr>
          <w:rFonts w:ascii="Arial" w:eastAsia="Cambria" w:hAnsi="Arial" w:cs="Arial"/>
          <w:noProof/>
          <w:sz w:val="20"/>
          <w:szCs w:val="20"/>
          <w:lang w:val="fr-FR" w:eastAsia="fr-FR"/>
        </w:rPr>
        <w:lastRenderedPageBreak/>
        <w:drawing>
          <wp:inline distT="0" distB="0" distL="0" distR="0">
            <wp:extent cx="3765600" cy="2628000"/>
            <wp:effectExtent l="0" t="0" r="6350" b="1270"/>
            <wp:docPr id="80" name="Image 80" descr="C:\Documents and Settings\DSMI\Mes documents\DropBox_DSMI\Dropbox\Screens Docs\Equalogic\PS4000\2011-02-07_1515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DSMI\Mes documents\DropBox_DSMI\Dropbox\Screens Docs\Equalogic\PS4000\2011-02-07_151536.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65600" cy="2628000"/>
                    </a:xfrm>
                    <a:prstGeom prst="rect">
                      <a:avLst/>
                    </a:prstGeom>
                    <a:noFill/>
                    <a:ln>
                      <a:noFill/>
                    </a:ln>
                  </pic:spPr>
                </pic:pic>
              </a:graphicData>
            </a:graphic>
          </wp:inline>
        </w:drawing>
      </w:r>
    </w:p>
    <w:p w:rsidR="00E70CB5" w:rsidRPr="00C1124B" w:rsidRDefault="00E70CB5" w:rsidP="00E70CB5">
      <w:pPr>
        <w:spacing w:before="240" w:after="240"/>
        <w:jc w:val="both"/>
        <w:rPr>
          <w:rFonts w:ascii="Arial" w:eastAsia="Cambria" w:hAnsi="Arial" w:cs="Arial"/>
          <w:sz w:val="20"/>
          <w:szCs w:val="20"/>
        </w:rPr>
      </w:pPr>
    </w:p>
    <w:p w:rsidR="00E70CB5" w:rsidRPr="00E70CB5" w:rsidRDefault="00E70CB5" w:rsidP="00E70CB5">
      <w:pPr>
        <w:keepNext/>
        <w:pBdr>
          <w:top w:val="single" w:sz="18" w:space="1" w:color="92D050"/>
          <w:left w:val="single" w:sz="18" w:space="4" w:color="92D050"/>
          <w:bottom w:val="single" w:sz="18" w:space="1" w:color="92D050"/>
          <w:right w:val="single" w:sz="18" w:space="4" w:color="92D050"/>
        </w:pBdr>
        <w:rPr>
          <w:rFonts w:ascii="Arial" w:hAnsi="Arial" w:cs="Arial"/>
          <w:sz w:val="20"/>
          <w:szCs w:val="20"/>
          <w:lang w:val="fr-FR" w:eastAsia="fr-FR"/>
        </w:rPr>
      </w:pPr>
      <w:r w:rsidRPr="00C1124B">
        <w:rPr>
          <w:noProof/>
          <w:szCs w:val="20"/>
          <w:lang w:val="fr-FR" w:eastAsia="fr-FR"/>
        </w:rPr>
        <w:drawing>
          <wp:inline distT="0" distB="0" distL="0" distR="0">
            <wp:extent cx="476250" cy="476250"/>
            <wp:effectExtent l="19050" t="0" r="0" b="0"/>
            <wp:docPr id="81"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srcRect/>
                    <a:stretch>
                      <a:fillRect/>
                    </a:stretch>
                  </pic:blipFill>
                  <pic:spPr bwMode="auto">
                    <a:xfrm>
                      <a:off x="0" y="0"/>
                      <a:ext cx="476250" cy="476250"/>
                    </a:xfrm>
                    <a:prstGeom prst="rect">
                      <a:avLst/>
                    </a:prstGeom>
                    <a:noFill/>
                    <a:ln w="9525">
                      <a:noFill/>
                      <a:miter lim="800000"/>
                      <a:headEnd/>
                      <a:tailEnd/>
                    </a:ln>
                  </pic:spPr>
                </pic:pic>
              </a:graphicData>
            </a:graphic>
          </wp:inline>
        </w:drawing>
      </w:r>
      <w:r w:rsidRPr="00E70CB5">
        <w:rPr>
          <w:szCs w:val="20"/>
          <w:lang w:val="fr-FR"/>
        </w:rPr>
        <w:t xml:space="preserve"> </w:t>
      </w:r>
      <w:r w:rsidRPr="00E70CB5">
        <w:rPr>
          <w:rFonts w:ascii="Arial" w:hAnsi="Arial" w:cs="Arial"/>
          <w:sz w:val="20"/>
          <w:szCs w:val="20"/>
          <w:lang w:val="fr-FR" w:eastAsia="fr-FR"/>
        </w:rPr>
        <w:t>Un groupe va permettre de gérer toutes les baies qui font parties de celui-ci.</w:t>
      </w:r>
    </w:p>
    <w:p w:rsidR="00E70CB5" w:rsidRPr="00E70CB5" w:rsidRDefault="00E70CB5" w:rsidP="00E70CB5">
      <w:pPr>
        <w:keepNext/>
        <w:pBdr>
          <w:top w:val="single" w:sz="18" w:space="1" w:color="92D050"/>
          <w:left w:val="single" w:sz="18" w:space="4" w:color="92D050"/>
          <w:bottom w:val="single" w:sz="18" w:space="1" w:color="92D050"/>
          <w:right w:val="single" w:sz="18" w:space="4" w:color="92D050"/>
        </w:pBdr>
        <w:rPr>
          <w:rFonts w:ascii="Arial" w:hAnsi="Arial" w:cs="Arial"/>
          <w:sz w:val="20"/>
          <w:szCs w:val="20"/>
          <w:lang w:val="fr-FR" w:eastAsia="fr-FR"/>
        </w:rPr>
      </w:pPr>
      <w:r w:rsidRPr="00E70CB5">
        <w:rPr>
          <w:rFonts w:ascii="Arial" w:hAnsi="Arial" w:cs="Arial"/>
          <w:sz w:val="20"/>
          <w:szCs w:val="20"/>
          <w:lang w:val="fr-FR" w:eastAsia="fr-FR"/>
        </w:rPr>
        <w:t>Un membre correspond à une seule baie. Gérer les baies par un seul groupe permet d’avoir une configuration identique sur tous les membres, de faciliter la démarche et de faciliter le management</w:t>
      </w:r>
    </w:p>
    <w:p w:rsidR="00E70CB5" w:rsidRPr="00E70CB5" w:rsidRDefault="00E70CB5" w:rsidP="00E70CB5">
      <w:pPr>
        <w:spacing w:before="240" w:after="240"/>
        <w:jc w:val="both"/>
        <w:rPr>
          <w:rFonts w:ascii="Arial" w:eastAsia="Cambria" w:hAnsi="Arial" w:cs="Arial"/>
          <w:sz w:val="20"/>
          <w:szCs w:val="20"/>
          <w:lang w:val="fr-FR"/>
        </w:rPr>
      </w:pPr>
    </w:p>
    <w:p w:rsidR="00E70CB5" w:rsidRPr="00E70CB5" w:rsidRDefault="00E70CB5" w:rsidP="00E70CB5">
      <w:pPr>
        <w:spacing w:before="240" w:after="240"/>
        <w:jc w:val="both"/>
        <w:rPr>
          <w:rFonts w:ascii="Arial" w:eastAsia="Cambria" w:hAnsi="Arial" w:cs="Arial"/>
          <w:sz w:val="20"/>
          <w:szCs w:val="20"/>
          <w:lang w:val="fr-FR"/>
        </w:rPr>
      </w:pPr>
    </w:p>
    <w:p w:rsidR="00E70CB5" w:rsidRPr="00E70CB5" w:rsidRDefault="00E70CB5" w:rsidP="00E70CB5">
      <w:pPr>
        <w:spacing w:before="240" w:after="240"/>
        <w:jc w:val="both"/>
        <w:rPr>
          <w:rFonts w:ascii="Arial" w:eastAsia="Cambria" w:hAnsi="Arial" w:cs="Arial"/>
          <w:sz w:val="20"/>
          <w:szCs w:val="20"/>
          <w:lang w:val="fr-FR"/>
        </w:rPr>
      </w:pPr>
      <w:r w:rsidRPr="00E70CB5">
        <w:rPr>
          <w:rFonts w:ascii="Arial" w:eastAsia="Cambria" w:hAnsi="Arial" w:cs="Arial"/>
          <w:sz w:val="20"/>
          <w:szCs w:val="20"/>
          <w:lang w:val="fr-FR"/>
        </w:rPr>
        <w:t>Nous entrons la configuration du nouveau groupe et définissons un « RAID » par défaut qui sera appliqué à tous les membres. Celui-ci peut être changé à tout moment par la suite.</w:t>
      </w:r>
    </w:p>
    <w:p w:rsidR="00E70CB5" w:rsidRPr="00C1124B" w:rsidRDefault="00E70CB5" w:rsidP="00E70CB5">
      <w:pPr>
        <w:spacing w:before="240" w:after="240"/>
        <w:jc w:val="center"/>
        <w:rPr>
          <w:rFonts w:ascii="Arial" w:eastAsia="Cambria" w:hAnsi="Arial" w:cs="Arial"/>
          <w:sz w:val="20"/>
          <w:szCs w:val="20"/>
        </w:rPr>
      </w:pPr>
      <w:r>
        <w:rPr>
          <w:rFonts w:ascii="Arial" w:eastAsia="Cambria" w:hAnsi="Arial" w:cs="Arial"/>
          <w:noProof/>
          <w:sz w:val="20"/>
          <w:szCs w:val="20"/>
          <w:lang w:val="fr-FR" w:eastAsia="fr-FR"/>
        </w:rPr>
        <w:drawing>
          <wp:inline distT="0" distB="0" distL="0" distR="0">
            <wp:extent cx="3629944" cy="2505710"/>
            <wp:effectExtent l="0" t="0" r="8890" b="889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3629944" cy="2505710"/>
                    </a:xfrm>
                    <a:prstGeom prst="rect">
                      <a:avLst/>
                    </a:prstGeom>
                    <a:noFill/>
                    <a:ln>
                      <a:noFill/>
                    </a:ln>
                  </pic:spPr>
                </pic:pic>
              </a:graphicData>
            </a:graphic>
          </wp:inline>
        </w:drawing>
      </w:r>
    </w:p>
    <w:p w:rsidR="00E70CB5" w:rsidRPr="00C1124B" w:rsidRDefault="00E70CB5" w:rsidP="00E70CB5">
      <w:pPr>
        <w:spacing w:before="240" w:after="240"/>
        <w:jc w:val="center"/>
        <w:rPr>
          <w:rFonts w:ascii="Arial" w:eastAsia="Cambria" w:hAnsi="Arial" w:cs="Arial"/>
          <w:sz w:val="20"/>
          <w:szCs w:val="20"/>
        </w:rPr>
      </w:pPr>
      <w:r>
        <w:rPr>
          <w:rFonts w:ascii="Arial" w:eastAsia="Cambria" w:hAnsi="Arial" w:cs="Arial"/>
          <w:noProof/>
          <w:sz w:val="20"/>
          <w:szCs w:val="20"/>
          <w:lang w:val="fr-FR" w:eastAsia="fr-FR"/>
        </w:rPr>
        <w:lastRenderedPageBreak/>
        <w:drawing>
          <wp:inline distT="0" distB="0" distL="0" distR="0">
            <wp:extent cx="3626254" cy="2493645"/>
            <wp:effectExtent l="0" t="0" r="0" b="1905"/>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3626254" cy="2493645"/>
                    </a:xfrm>
                    <a:prstGeom prst="rect">
                      <a:avLst/>
                    </a:prstGeom>
                    <a:noFill/>
                    <a:ln>
                      <a:noFill/>
                    </a:ln>
                  </pic:spPr>
                </pic:pic>
              </a:graphicData>
            </a:graphic>
          </wp:inline>
        </w:drawing>
      </w:r>
    </w:p>
    <w:p w:rsidR="00E70CB5" w:rsidRPr="00C1124B" w:rsidRDefault="00E70CB5" w:rsidP="00E70CB5">
      <w:pPr>
        <w:spacing w:before="240" w:after="240"/>
        <w:jc w:val="both"/>
        <w:rPr>
          <w:rFonts w:ascii="Arial" w:eastAsia="Cambria" w:hAnsi="Arial" w:cs="Arial"/>
          <w:sz w:val="20"/>
          <w:szCs w:val="20"/>
        </w:rPr>
      </w:pPr>
    </w:p>
    <w:p w:rsidR="00E70CB5" w:rsidRPr="00E70CB5" w:rsidRDefault="00E70CB5" w:rsidP="00E70CB5">
      <w:pPr>
        <w:spacing w:before="240" w:after="240"/>
        <w:jc w:val="both"/>
        <w:rPr>
          <w:rStyle w:val="Lienhypertexte"/>
          <w:rFonts w:ascii="Arial" w:eastAsia="Cambria" w:hAnsi="Arial" w:cs="Arial"/>
          <w:sz w:val="20"/>
          <w:szCs w:val="20"/>
          <w:lang w:val="fr-FR"/>
        </w:rPr>
      </w:pPr>
      <w:r w:rsidRPr="00E70CB5">
        <w:rPr>
          <w:rFonts w:ascii="Arial" w:eastAsia="Cambria" w:hAnsi="Arial" w:cs="Arial"/>
          <w:sz w:val="20"/>
          <w:szCs w:val="20"/>
          <w:lang w:val="fr-FR"/>
        </w:rPr>
        <w:t xml:space="preserve">La baie est maintenant configurée et nous accédons à son interface de configuration grâce à l’@IP du groupe. </w:t>
      </w:r>
      <w:r w:rsidRPr="00E70CB5">
        <w:rPr>
          <w:rStyle w:val="Lienhypertexte"/>
          <w:rFonts w:ascii="Arial" w:eastAsia="Cambria" w:hAnsi="Arial" w:cs="Arial"/>
          <w:sz w:val="20"/>
          <w:szCs w:val="20"/>
          <w:lang w:val="fr-FR"/>
        </w:rPr>
        <w:t>http://192.168.99.10</w:t>
      </w:r>
      <w:r w:rsidRPr="00E70CB5">
        <w:rPr>
          <w:rFonts w:ascii="Arial" w:eastAsia="Cambria" w:hAnsi="Arial" w:cs="Arial"/>
          <w:sz w:val="20"/>
          <w:szCs w:val="20"/>
          <w:lang w:val="fr-FR"/>
        </w:rPr>
        <w:t xml:space="preserve"> ou </w:t>
      </w:r>
      <w:hyperlink r:id="rId28" w:history="1">
        <w:r w:rsidRPr="00E70CB5">
          <w:rPr>
            <w:rStyle w:val="Lienhypertexte"/>
            <w:rFonts w:ascii="Arial" w:eastAsia="Cambria" w:hAnsi="Arial" w:cs="Arial"/>
            <w:sz w:val="20"/>
            <w:szCs w:val="20"/>
            <w:lang w:val="fr-FR"/>
          </w:rPr>
          <w:t>http://192.168.99.11</w:t>
        </w:r>
      </w:hyperlink>
    </w:p>
    <w:p w:rsidR="00E70CB5" w:rsidRPr="00E70CB5" w:rsidRDefault="00E70CB5" w:rsidP="00E70CB5">
      <w:pPr>
        <w:spacing w:before="240" w:after="240"/>
        <w:jc w:val="both"/>
        <w:rPr>
          <w:rFonts w:ascii="Arial" w:eastAsia="Cambria" w:hAnsi="Arial" w:cs="Arial"/>
          <w:sz w:val="20"/>
          <w:szCs w:val="20"/>
          <w:lang w:val="fr-FR"/>
        </w:rPr>
      </w:pPr>
    </w:p>
    <w:p w:rsidR="00E70CB5" w:rsidRPr="00C1124B" w:rsidRDefault="00E70CB5" w:rsidP="00E70CB5">
      <w:pPr>
        <w:spacing w:before="240" w:after="240"/>
        <w:jc w:val="center"/>
        <w:rPr>
          <w:rFonts w:ascii="Arial" w:eastAsia="Cambria" w:hAnsi="Arial" w:cs="Arial"/>
          <w:sz w:val="20"/>
          <w:szCs w:val="20"/>
        </w:rPr>
      </w:pPr>
      <w:r>
        <w:rPr>
          <w:rFonts w:ascii="Arial" w:eastAsia="Cambria" w:hAnsi="Arial" w:cs="Arial"/>
          <w:noProof/>
          <w:sz w:val="20"/>
          <w:szCs w:val="20"/>
          <w:lang w:val="fr-FR" w:eastAsia="fr-FR"/>
        </w:rPr>
        <w:drawing>
          <wp:inline distT="0" distB="0" distL="0" distR="0">
            <wp:extent cx="2780233" cy="2006402"/>
            <wp:effectExtent l="0" t="0" r="1270" b="0"/>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Florian\Documents\Dropbox\Screens Docs\2011-08-30_113710.jpg"/>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2780233" cy="2006402"/>
                    </a:xfrm>
                    <a:prstGeom prst="rect">
                      <a:avLst/>
                    </a:prstGeom>
                    <a:noFill/>
                    <a:ln>
                      <a:noFill/>
                    </a:ln>
                  </pic:spPr>
                </pic:pic>
              </a:graphicData>
            </a:graphic>
          </wp:inline>
        </w:drawing>
      </w:r>
    </w:p>
    <w:p w:rsidR="00E70CB5" w:rsidRPr="00E70CB5" w:rsidRDefault="00E70CB5" w:rsidP="00E70CB5">
      <w:pPr>
        <w:spacing w:before="240" w:after="240"/>
        <w:jc w:val="both"/>
        <w:rPr>
          <w:rFonts w:ascii="Arial" w:eastAsia="Cambria" w:hAnsi="Arial" w:cs="Arial"/>
          <w:sz w:val="20"/>
          <w:szCs w:val="20"/>
          <w:lang w:val="fr-FR"/>
        </w:rPr>
      </w:pPr>
      <w:r w:rsidRPr="00E70CB5">
        <w:rPr>
          <w:rFonts w:ascii="Arial" w:eastAsia="Cambria" w:hAnsi="Arial" w:cs="Arial"/>
          <w:sz w:val="20"/>
          <w:szCs w:val="20"/>
          <w:lang w:val="fr-FR"/>
        </w:rPr>
        <w:t>On configure les notifications, afin de recevoir par mail les différents évènements (warnings, alertes)</w:t>
      </w:r>
    </w:p>
    <w:p w:rsidR="00E70CB5" w:rsidRPr="00C1124B" w:rsidRDefault="00E70CB5" w:rsidP="00E70CB5">
      <w:pPr>
        <w:spacing w:before="240" w:after="240"/>
        <w:jc w:val="center"/>
        <w:rPr>
          <w:rFonts w:ascii="Arial" w:eastAsia="Cambria" w:hAnsi="Arial" w:cs="Arial"/>
          <w:sz w:val="20"/>
          <w:szCs w:val="20"/>
        </w:rPr>
      </w:pPr>
      <w:r>
        <w:rPr>
          <w:rFonts w:ascii="Arial" w:eastAsia="Cambria" w:hAnsi="Arial" w:cs="Arial"/>
          <w:noProof/>
          <w:sz w:val="20"/>
          <w:szCs w:val="20"/>
          <w:lang w:val="fr-FR" w:eastAsia="fr-FR"/>
        </w:rPr>
        <w:drawing>
          <wp:inline distT="0" distB="0" distL="0" distR="0">
            <wp:extent cx="2557573" cy="1933149"/>
            <wp:effectExtent l="0" t="0" r="0" b="0"/>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Florian\Documents\Dropbox\Screens Docs\2011-08-30_113724.jpg"/>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2557573" cy="1933149"/>
                    </a:xfrm>
                    <a:prstGeom prst="rect">
                      <a:avLst/>
                    </a:prstGeom>
                    <a:noFill/>
                    <a:ln>
                      <a:noFill/>
                    </a:ln>
                  </pic:spPr>
                </pic:pic>
              </a:graphicData>
            </a:graphic>
          </wp:inline>
        </w:drawing>
      </w:r>
    </w:p>
    <w:p w:rsidR="00E70CB5" w:rsidRPr="00E70CB5" w:rsidRDefault="00E70CB5" w:rsidP="00E70CB5">
      <w:pPr>
        <w:spacing w:before="240" w:after="240"/>
        <w:jc w:val="both"/>
        <w:rPr>
          <w:rFonts w:ascii="Arial" w:eastAsia="Cambria" w:hAnsi="Arial" w:cs="Arial"/>
          <w:sz w:val="20"/>
          <w:szCs w:val="20"/>
          <w:lang w:val="fr-FR"/>
        </w:rPr>
      </w:pPr>
      <w:r w:rsidRPr="00E70CB5">
        <w:rPr>
          <w:rFonts w:ascii="Arial" w:eastAsia="Cambria" w:hAnsi="Arial" w:cs="Arial"/>
          <w:sz w:val="20"/>
          <w:szCs w:val="20"/>
          <w:lang w:val="fr-FR"/>
        </w:rPr>
        <w:t>Puis dans l’onglet « Advanced » nous saisissons la configuration réseau</w:t>
      </w:r>
    </w:p>
    <w:p w:rsidR="00E70CB5" w:rsidRPr="00C1124B" w:rsidRDefault="00E70CB5" w:rsidP="00E70CB5">
      <w:pPr>
        <w:spacing w:before="240" w:after="240"/>
        <w:jc w:val="both"/>
        <w:rPr>
          <w:rFonts w:ascii="Arial" w:eastAsia="Cambria" w:hAnsi="Arial" w:cs="Arial"/>
          <w:sz w:val="20"/>
          <w:szCs w:val="20"/>
        </w:rPr>
      </w:pPr>
      <w:r>
        <w:rPr>
          <w:rFonts w:ascii="Arial" w:eastAsia="Cambria" w:hAnsi="Arial" w:cs="Arial"/>
          <w:noProof/>
          <w:sz w:val="20"/>
          <w:szCs w:val="20"/>
          <w:lang w:val="fr-FR" w:eastAsia="fr-FR"/>
        </w:rPr>
        <w:lastRenderedPageBreak/>
        <w:drawing>
          <wp:inline distT="0" distB="0" distL="0" distR="0">
            <wp:extent cx="5759450" cy="2198094"/>
            <wp:effectExtent l="0" t="0" r="0" b="0"/>
            <wp:docPr id="90" name="Image 90" descr="C:\Users\Florian\Documents\Dropbox\Screens Docs\2011-08-30_113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Florian\Documents\Dropbox\Screens Docs\2011-08-30_11375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59450" cy="2198094"/>
                    </a:xfrm>
                    <a:prstGeom prst="rect">
                      <a:avLst/>
                    </a:prstGeom>
                    <a:noFill/>
                    <a:ln>
                      <a:noFill/>
                    </a:ln>
                  </pic:spPr>
                </pic:pic>
              </a:graphicData>
            </a:graphic>
          </wp:inline>
        </w:drawing>
      </w:r>
    </w:p>
    <w:p w:rsidR="00E70CB5" w:rsidRPr="00C1124B" w:rsidRDefault="00E70CB5" w:rsidP="00E70CB5">
      <w:pPr>
        <w:spacing w:before="240" w:after="240"/>
        <w:jc w:val="both"/>
        <w:rPr>
          <w:rFonts w:ascii="Arial" w:eastAsia="Cambria" w:hAnsi="Arial" w:cs="Arial"/>
          <w:sz w:val="20"/>
          <w:szCs w:val="20"/>
        </w:rPr>
      </w:pPr>
      <w:r>
        <w:rPr>
          <w:rFonts w:ascii="Arial" w:eastAsia="Cambria" w:hAnsi="Arial" w:cs="Arial"/>
          <w:noProof/>
          <w:sz w:val="20"/>
          <w:szCs w:val="20"/>
          <w:lang w:val="fr-FR" w:eastAsia="fr-FR"/>
        </w:rPr>
        <w:drawing>
          <wp:inline distT="0" distB="0" distL="0" distR="0">
            <wp:extent cx="5707235" cy="2517333"/>
            <wp:effectExtent l="0" t="0" r="8255" b="0"/>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Florian\Documents\Dropbox\Screens Docs\2011-08-30_113818.jpg"/>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5707235" cy="2517333"/>
                    </a:xfrm>
                    <a:prstGeom prst="rect">
                      <a:avLst/>
                    </a:prstGeom>
                    <a:noFill/>
                    <a:ln>
                      <a:noFill/>
                    </a:ln>
                  </pic:spPr>
                </pic:pic>
              </a:graphicData>
            </a:graphic>
          </wp:inline>
        </w:drawing>
      </w:r>
    </w:p>
    <w:p w:rsidR="00E70CB5" w:rsidRPr="00E70CB5" w:rsidRDefault="00E70CB5" w:rsidP="00E70CB5">
      <w:pPr>
        <w:spacing w:before="240" w:after="240"/>
        <w:jc w:val="both"/>
        <w:rPr>
          <w:rFonts w:ascii="Arial" w:eastAsia="Cambria" w:hAnsi="Arial" w:cs="Arial"/>
          <w:sz w:val="20"/>
          <w:szCs w:val="20"/>
          <w:lang w:val="fr-FR"/>
        </w:rPr>
      </w:pPr>
      <w:r w:rsidRPr="00E70CB5">
        <w:rPr>
          <w:rFonts w:ascii="Arial" w:eastAsia="Cambria" w:hAnsi="Arial" w:cs="Arial"/>
          <w:sz w:val="20"/>
          <w:szCs w:val="20"/>
          <w:lang w:val="fr-FR"/>
        </w:rPr>
        <w:t>Nous créons nos différents volumes de la manière suivante grâce à au menu « Volumes »</w:t>
      </w:r>
    </w:p>
    <w:p w:rsidR="00E70CB5" w:rsidRDefault="00E70CB5" w:rsidP="00E70CB5">
      <w:pPr>
        <w:spacing w:before="240" w:after="240"/>
        <w:jc w:val="both"/>
        <w:rPr>
          <w:rFonts w:ascii="Arial" w:eastAsia="Cambria" w:hAnsi="Arial" w:cs="Arial"/>
          <w:sz w:val="20"/>
          <w:szCs w:val="20"/>
        </w:rPr>
      </w:pPr>
      <w:r>
        <w:rPr>
          <w:rFonts w:ascii="Arial" w:eastAsia="Cambria" w:hAnsi="Arial" w:cs="Arial"/>
          <w:noProof/>
          <w:sz w:val="20"/>
          <w:szCs w:val="20"/>
          <w:lang w:val="fr-FR" w:eastAsia="fr-FR"/>
        </w:rPr>
        <w:lastRenderedPageBreak/>
        <w:drawing>
          <wp:inline distT="0" distB="0" distL="0" distR="0">
            <wp:extent cx="4833257" cy="3396897"/>
            <wp:effectExtent l="0" t="0" r="5715" b="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Florian\Documents\Dropbox\Screens Docs\2011-08-30_113837.jpg"/>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4826629" cy="3392239"/>
                    </a:xfrm>
                    <a:prstGeom prst="rect">
                      <a:avLst/>
                    </a:prstGeom>
                    <a:noFill/>
                    <a:ln>
                      <a:noFill/>
                    </a:ln>
                  </pic:spPr>
                </pic:pic>
              </a:graphicData>
            </a:graphic>
          </wp:inline>
        </w:drawing>
      </w:r>
      <w:r>
        <w:rPr>
          <w:rFonts w:ascii="Arial" w:eastAsia="Cambria" w:hAnsi="Arial" w:cs="Arial"/>
          <w:noProof/>
          <w:sz w:val="20"/>
          <w:szCs w:val="20"/>
          <w:lang w:val="fr-FR" w:eastAsia="fr-FR"/>
        </w:rPr>
        <w:drawing>
          <wp:inline distT="0" distB="0" distL="0" distR="0">
            <wp:extent cx="5759450" cy="4048125"/>
            <wp:effectExtent l="0" t="0" r="0" b="9525"/>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VOL0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59450" cy="4048125"/>
                    </a:xfrm>
                    <a:prstGeom prst="rect">
                      <a:avLst/>
                    </a:prstGeom>
                  </pic:spPr>
                </pic:pic>
              </a:graphicData>
            </a:graphic>
          </wp:inline>
        </w:drawing>
      </w:r>
    </w:p>
    <w:p w:rsidR="00E70CB5" w:rsidRPr="00C1124B" w:rsidRDefault="00E70CB5" w:rsidP="00E70CB5">
      <w:pPr>
        <w:spacing w:before="240" w:after="240"/>
        <w:jc w:val="both"/>
        <w:rPr>
          <w:rFonts w:ascii="Arial" w:eastAsia="Cambria" w:hAnsi="Arial" w:cs="Arial"/>
          <w:sz w:val="20"/>
          <w:szCs w:val="20"/>
        </w:rPr>
      </w:pPr>
      <w:r>
        <w:rPr>
          <w:rFonts w:ascii="Arial" w:eastAsia="Cambria" w:hAnsi="Arial" w:cs="Arial"/>
          <w:noProof/>
          <w:sz w:val="20"/>
          <w:szCs w:val="20"/>
          <w:lang w:val="fr-FR" w:eastAsia="fr-FR"/>
        </w:rPr>
        <w:lastRenderedPageBreak/>
        <w:drawing>
          <wp:inline distT="0" distB="0" distL="0" distR="0">
            <wp:extent cx="5759450" cy="4048125"/>
            <wp:effectExtent l="0" t="0" r="0" b="9525"/>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VOL03.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59450" cy="4048125"/>
                    </a:xfrm>
                    <a:prstGeom prst="rect">
                      <a:avLst/>
                    </a:prstGeom>
                  </pic:spPr>
                </pic:pic>
              </a:graphicData>
            </a:graphic>
          </wp:inline>
        </w:drawing>
      </w:r>
    </w:p>
    <w:p w:rsidR="00E70CB5" w:rsidRPr="00C1124B" w:rsidRDefault="00E70CB5" w:rsidP="00E70CB5">
      <w:pPr>
        <w:spacing w:before="240" w:after="240"/>
        <w:jc w:val="both"/>
        <w:rPr>
          <w:rFonts w:ascii="Arial" w:eastAsia="Cambria" w:hAnsi="Arial" w:cs="Arial"/>
          <w:sz w:val="20"/>
          <w:szCs w:val="20"/>
        </w:rPr>
      </w:pPr>
    </w:p>
    <w:p w:rsidR="00E70CB5" w:rsidRPr="00E70CB5" w:rsidRDefault="00E70CB5" w:rsidP="00E70CB5">
      <w:pPr>
        <w:spacing w:before="240" w:after="240"/>
        <w:jc w:val="both"/>
        <w:rPr>
          <w:rFonts w:ascii="Arial" w:eastAsia="Cambria" w:hAnsi="Arial" w:cs="Arial"/>
          <w:sz w:val="20"/>
          <w:szCs w:val="20"/>
          <w:lang w:val="fr-FR"/>
        </w:rPr>
      </w:pPr>
      <w:r w:rsidRPr="00E70CB5">
        <w:rPr>
          <w:rFonts w:ascii="Arial" w:eastAsia="Cambria" w:hAnsi="Arial" w:cs="Arial"/>
          <w:sz w:val="20"/>
          <w:szCs w:val="20"/>
          <w:lang w:val="fr-FR"/>
        </w:rPr>
        <w:t xml:space="preserve">Après avoir créé nos volumes, nous devons les autoriser à être visible par les 2 </w:t>
      </w:r>
      <w:proofErr w:type="spellStart"/>
      <w:r w:rsidRPr="00E70CB5">
        <w:rPr>
          <w:rFonts w:ascii="Arial" w:eastAsia="Cambria" w:hAnsi="Arial" w:cs="Arial"/>
          <w:sz w:val="20"/>
          <w:szCs w:val="20"/>
          <w:lang w:val="fr-FR"/>
        </w:rPr>
        <w:t>ESXi</w:t>
      </w:r>
      <w:proofErr w:type="spellEnd"/>
      <w:r w:rsidRPr="00E70CB5">
        <w:rPr>
          <w:rFonts w:ascii="Arial" w:eastAsia="Cambria" w:hAnsi="Arial" w:cs="Arial"/>
          <w:sz w:val="20"/>
          <w:szCs w:val="20"/>
          <w:lang w:val="fr-FR"/>
        </w:rPr>
        <w:t>.</w:t>
      </w:r>
    </w:p>
    <w:p w:rsidR="00E70CB5" w:rsidRPr="00E70CB5" w:rsidRDefault="00E70CB5" w:rsidP="00E70CB5">
      <w:pPr>
        <w:spacing w:before="240" w:after="240"/>
        <w:jc w:val="both"/>
        <w:rPr>
          <w:rFonts w:ascii="Arial" w:eastAsia="Cambria" w:hAnsi="Arial" w:cs="Arial"/>
          <w:sz w:val="20"/>
          <w:szCs w:val="20"/>
          <w:lang w:val="fr-FR"/>
        </w:rPr>
      </w:pPr>
      <w:r w:rsidRPr="00E70CB5">
        <w:rPr>
          <w:rFonts w:ascii="Arial" w:eastAsia="Cambria" w:hAnsi="Arial" w:cs="Arial"/>
          <w:sz w:val="20"/>
          <w:szCs w:val="20"/>
          <w:lang w:val="fr-FR"/>
        </w:rPr>
        <w:t xml:space="preserve">Dans « Access » ajoute l’IQN de chaque </w:t>
      </w:r>
      <w:proofErr w:type="spellStart"/>
      <w:r w:rsidRPr="00E70CB5">
        <w:rPr>
          <w:rFonts w:ascii="Arial" w:eastAsia="Cambria" w:hAnsi="Arial" w:cs="Arial"/>
          <w:sz w:val="20"/>
          <w:szCs w:val="20"/>
          <w:lang w:val="fr-FR"/>
        </w:rPr>
        <w:t>ESXi</w:t>
      </w:r>
      <w:proofErr w:type="spellEnd"/>
      <w:r w:rsidRPr="00E70CB5">
        <w:rPr>
          <w:rFonts w:ascii="Arial" w:eastAsia="Cambria" w:hAnsi="Arial" w:cs="Arial"/>
          <w:sz w:val="20"/>
          <w:szCs w:val="20"/>
          <w:lang w:val="fr-FR"/>
        </w:rPr>
        <w:t xml:space="preserve"> pour chaque LUN.</w:t>
      </w:r>
    </w:p>
    <w:p w:rsidR="00E70CB5" w:rsidRPr="00C1124B" w:rsidRDefault="00061CAC" w:rsidP="00E70CB5">
      <w:pPr>
        <w:spacing w:before="240" w:after="240"/>
        <w:jc w:val="both"/>
        <w:rPr>
          <w:rFonts w:ascii="Arial" w:eastAsia="Cambria" w:hAnsi="Arial" w:cs="Arial"/>
          <w:sz w:val="20"/>
          <w:szCs w:val="20"/>
        </w:rPr>
      </w:pPr>
      <w:r>
        <w:rPr>
          <w:noProof/>
          <w:lang w:val="fr-FR" w:eastAsia="fr-FR"/>
        </w:rPr>
        <mc:AlternateContent>
          <mc:Choice Requires="wps">
            <w:drawing>
              <wp:anchor distT="0" distB="0" distL="114300" distR="114300" simplePos="0" relativeHeight="252104704" behindDoc="0" locked="0" layoutInCell="1" allowOverlap="1">
                <wp:simplePos x="0" y="0"/>
                <wp:positionH relativeFrom="column">
                  <wp:posOffset>2195195</wp:posOffset>
                </wp:positionH>
                <wp:positionV relativeFrom="paragraph">
                  <wp:posOffset>187960</wp:posOffset>
                </wp:positionV>
                <wp:extent cx="266700" cy="133350"/>
                <wp:effectExtent l="0" t="0" r="19050" b="19050"/>
                <wp:wrapNone/>
                <wp:docPr id="1051" name="Rectangle 10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33350"/>
                        </a:xfrm>
                        <a:prstGeom prst="rect">
                          <a:avLst/>
                        </a:prstGeom>
                        <a:noFill/>
                        <a:ln w="127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1051" o:spid="_x0000_s1026" style="position:absolute;margin-left:172.85pt;margin-top:14.8pt;width:21pt;height:10.5pt;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" filled="f" strokecolor="red" strokeweight="1pt">
                <v:path arrowok="t"/>
              </v:rect>
            </w:pict>
          </mc:Fallback>
        </mc:AlternateContent>
      </w:r>
      <w:r w:rsidR="00E70CB5" w:rsidRPr="00C1124B">
        <w:rPr>
          <w:rFonts w:ascii="Arial" w:eastAsia="Cambria" w:hAnsi="Arial" w:cs="Arial"/>
          <w:noProof/>
          <w:sz w:val="20"/>
          <w:szCs w:val="20"/>
          <w:lang w:val="fr-FR" w:eastAsia="fr-FR"/>
        </w:rPr>
        <w:drawing>
          <wp:inline distT="0" distB="0" distL="0" distR="0">
            <wp:extent cx="5759450" cy="2101487"/>
            <wp:effectExtent l="0" t="0" r="0" b="0"/>
            <wp:docPr id="65" name="Image 65" descr="C:\Documents and Settings\DSMI\Mes documents\DropBox_DSMI\Dropbox\Screens Docs\2011-03-23_103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Documents and Settings\DSMI\Mes documents\DropBox_DSMI\Dropbox\Screens Docs\2011-03-23_10344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59450" cy="2101487"/>
                    </a:xfrm>
                    <a:prstGeom prst="rect">
                      <a:avLst/>
                    </a:prstGeom>
                    <a:noFill/>
                    <a:ln>
                      <a:noFill/>
                    </a:ln>
                  </pic:spPr>
                </pic:pic>
              </a:graphicData>
            </a:graphic>
          </wp:inline>
        </w:drawing>
      </w:r>
    </w:p>
    <w:p w:rsidR="00E70CB5" w:rsidRDefault="00E70CB5" w:rsidP="00E70CB5">
      <w:pPr>
        <w:spacing w:before="240" w:after="240"/>
        <w:jc w:val="both"/>
        <w:rPr>
          <w:rFonts w:ascii="Arial" w:eastAsia="Cambria" w:hAnsi="Arial" w:cs="Arial"/>
          <w:sz w:val="20"/>
          <w:szCs w:val="20"/>
        </w:rPr>
      </w:pPr>
    </w:p>
    <w:p w:rsidR="00E70CB5" w:rsidRPr="00C1124B" w:rsidRDefault="00E70CB5" w:rsidP="00E70CB5">
      <w:pPr>
        <w:spacing w:before="240" w:after="240"/>
        <w:jc w:val="both"/>
        <w:rPr>
          <w:rFonts w:ascii="Arial" w:eastAsia="Cambria" w:hAnsi="Arial" w:cs="Arial"/>
          <w:sz w:val="20"/>
          <w:szCs w:val="20"/>
        </w:rPr>
      </w:pPr>
    </w:p>
    <w:p w:rsidR="00E70CB5" w:rsidRPr="00E70CB5" w:rsidRDefault="00E70CB5" w:rsidP="00E70CB5">
      <w:pPr>
        <w:spacing w:before="240" w:after="240"/>
        <w:jc w:val="both"/>
        <w:rPr>
          <w:rFonts w:ascii="Arial" w:eastAsia="Cambria" w:hAnsi="Arial" w:cs="Arial"/>
          <w:sz w:val="20"/>
          <w:szCs w:val="20"/>
          <w:lang w:val="fr-FR"/>
        </w:rPr>
      </w:pPr>
      <w:r w:rsidRPr="00E70CB5">
        <w:rPr>
          <w:rFonts w:ascii="Arial" w:eastAsia="Cambria" w:hAnsi="Arial" w:cs="Arial"/>
          <w:sz w:val="20"/>
          <w:szCs w:val="20"/>
          <w:lang w:val="fr-FR"/>
        </w:rPr>
        <w:t xml:space="preserve">Puis sur chaque LUN, nous autorisons l’accès à plusieurs hôtes simultanément </w:t>
      </w:r>
    </w:p>
    <w:p w:rsidR="00E70CB5" w:rsidRPr="00C1124B" w:rsidRDefault="00E70CB5" w:rsidP="00E70CB5">
      <w:pPr>
        <w:spacing w:before="240" w:after="240"/>
        <w:jc w:val="center"/>
        <w:rPr>
          <w:rFonts w:ascii="Arial" w:eastAsia="Cambria" w:hAnsi="Arial" w:cs="Arial"/>
          <w:sz w:val="20"/>
          <w:szCs w:val="20"/>
        </w:rPr>
      </w:pPr>
      <w:r w:rsidRPr="00C1124B">
        <w:rPr>
          <w:rFonts w:ascii="Arial" w:eastAsia="Cambria" w:hAnsi="Arial" w:cs="Arial"/>
          <w:noProof/>
          <w:sz w:val="20"/>
          <w:szCs w:val="20"/>
          <w:lang w:val="fr-FR" w:eastAsia="fr-FR"/>
        </w:rPr>
        <w:lastRenderedPageBreak/>
        <w:drawing>
          <wp:inline distT="0" distB="0" distL="0" distR="0">
            <wp:extent cx="4629600" cy="2232000"/>
            <wp:effectExtent l="0" t="0" r="0" b="0"/>
            <wp:docPr id="101" name="Image 101" descr="C:\Documents and Settings\DSMI\Mes documents\DropBox_DSMI\Dropbox\Screens Docs\2011-03-23_110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Documents and Settings\DSMI\Mes documents\DropBox_DSMI\Dropbox\Screens Docs\2011-03-23_11053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629600" cy="2232000"/>
                    </a:xfrm>
                    <a:prstGeom prst="rect">
                      <a:avLst/>
                    </a:prstGeom>
                    <a:noFill/>
                    <a:ln>
                      <a:noFill/>
                    </a:ln>
                  </pic:spPr>
                </pic:pic>
              </a:graphicData>
            </a:graphic>
          </wp:inline>
        </w:drawing>
      </w:r>
    </w:p>
    <w:p w:rsidR="00E70CB5" w:rsidRPr="00C1124B" w:rsidRDefault="00061CAC" w:rsidP="00E70CB5">
      <w:pPr>
        <w:spacing w:before="240" w:after="240"/>
        <w:jc w:val="center"/>
        <w:rPr>
          <w:rFonts w:ascii="Arial" w:eastAsia="Cambria" w:hAnsi="Arial" w:cs="Arial"/>
          <w:sz w:val="20"/>
          <w:szCs w:val="20"/>
        </w:rPr>
      </w:pPr>
      <w:r>
        <w:rPr>
          <w:noProof/>
          <w:lang w:val="fr-FR" w:eastAsia="fr-FR"/>
        </w:rPr>
        <mc:AlternateContent>
          <mc:Choice Requires="wps">
            <w:drawing>
              <wp:anchor distT="0" distB="0" distL="114300" distR="114300" simplePos="0" relativeHeight="252103680" behindDoc="0" locked="0" layoutInCell="1" allowOverlap="1">
                <wp:simplePos x="0" y="0"/>
                <wp:positionH relativeFrom="column">
                  <wp:posOffset>2223770</wp:posOffset>
                </wp:positionH>
                <wp:positionV relativeFrom="paragraph">
                  <wp:posOffset>813435</wp:posOffset>
                </wp:positionV>
                <wp:extent cx="2019300" cy="170815"/>
                <wp:effectExtent l="9525" t="10160" r="9525" b="9525"/>
                <wp:wrapNone/>
                <wp:docPr id="123" name="Rectangle à coins arrondis 1052" descr="Description : 5 %"/>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9300" cy="170815"/>
                        </a:xfrm>
                        <a:prstGeom prst="roundRect">
                          <a:avLst>
                            <a:gd name="adj" fmla="val 16667"/>
                          </a:avLst>
                        </a:prstGeom>
                        <a:pattFill prst="pct5">
                          <a:fgClr>
                            <a:srgbClr val="FFFFFF">
                              <a:alpha val="0"/>
                            </a:srgbClr>
                          </a:fgClr>
                          <a:bgClr>
                            <a:srgbClr val="FFFFFF">
                              <a:alpha val="0"/>
                            </a:srgbClr>
                          </a:bgClr>
                        </a:pattFill>
                        <a:ln w="19050">
                          <a:solidFill>
                            <a:srgbClr val="FF0000"/>
                          </a:solidFill>
                          <a:round/>
                          <a:headEnd/>
                          <a:tailEnd/>
                        </a:ln>
                        <a:effectLst/>
                        <a:extLst>
                          <a:ext uri="{AF507438-7753-43E0-B8FC-AC1667EBCBE1}">
                            <a14:hiddenEffects xmlns:a14="http://schemas.microsoft.com/office/drawing/2010/main">
                              <a:effectLst>
                                <a:outerShdw dist="28398" dir="3806097" algn="ctr" rotWithShape="0">
                                  <a:srgbClr val="3F3151"/>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ectangle à coins arrondis 1052" o:spid="_x0000_s1026" alt="Description : 5 %" style="position:absolute;margin-left:175.1pt;margin-top:64.05pt;width:159pt;height:13.45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" strokecolor="red" strokeweight="1.5pt">
                <v:fill r:id="rId38" o:title="" opacity="0" o:opacity2="0" type="pattern"/>
                <v:shadow color="#3f3151" offset="1pt"/>
              </v:roundrect>
            </w:pict>
          </mc:Fallback>
        </mc:AlternateContent>
      </w:r>
      <w:r w:rsidR="00E70CB5" w:rsidRPr="00C1124B">
        <w:rPr>
          <w:rFonts w:ascii="Arial" w:eastAsia="Cambria" w:hAnsi="Arial" w:cs="Arial"/>
          <w:noProof/>
          <w:sz w:val="20"/>
          <w:szCs w:val="20"/>
          <w:lang w:val="fr-FR" w:eastAsia="fr-FR"/>
        </w:rPr>
        <w:drawing>
          <wp:inline distT="0" distB="0" distL="0" distR="0">
            <wp:extent cx="3358800" cy="2520000"/>
            <wp:effectExtent l="0" t="0" r="0" b="0"/>
            <wp:docPr id="89" name="Image 89" descr="C:\Documents and Settings\DSMI\Mes documents\DropBox_DSMI\Dropbox\Screens Docs\2011-03-23_110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Documents and Settings\DSMI\Mes documents\DropBox_DSMI\Dropbox\Screens Docs\2011-03-23_11054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358800" cy="2520000"/>
                    </a:xfrm>
                    <a:prstGeom prst="rect">
                      <a:avLst/>
                    </a:prstGeom>
                    <a:noFill/>
                    <a:ln>
                      <a:noFill/>
                    </a:ln>
                  </pic:spPr>
                </pic:pic>
              </a:graphicData>
            </a:graphic>
          </wp:inline>
        </w:drawing>
      </w:r>
    </w:p>
    <w:p w:rsidR="00E70CB5" w:rsidRPr="00C1124B" w:rsidRDefault="00E70CB5" w:rsidP="00E70CB5">
      <w:pPr>
        <w:spacing w:before="240" w:after="200" w:line="276" w:lineRule="auto"/>
        <w:jc w:val="both"/>
        <w:rPr>
          <w:rFonts w:ascii="Arial Bold" w:eastAsia="Cambria" w:hAnsi="Arial Bold" w:cs="Arial"/>
          <w:b/>
          <w:bCs/>
          <w:color w:val="0066CC"/>
        </w:rPr>
      </w:pPr>
      <w:r w:rsidRPr="00C1124B">
        <w:rPr>
          <w:rFonts w:ascii="Century Gothic" w:eastAsia="Cambria" w:hAnsi="Century Gothic"/>
        </w:rPr>
        <w:br w:type="page"/>
      </w:r>
    </w:p>
    <w:p w:rsidR="00E70CB5" w:rsidRPr="00E70CB5" w:rsidRDefault="00E70CB5" w:rsidP="00E70CB5">
      <w:pPr>
        <w:pStyle w:val="DellH3"/>
        <w:rPr>
          <w:lang w:val="fr-FR"/>
        </w:rPr>
      </w:pPr>
      <w:bookmarkStart w:id="33" w:name="_Toc297107881"/>
      <w:bookmarkStart w:id="34" w:name="_Toc317182570"/>
      <w:bookmarkStart w:id="35" w:name="_Toc318367377"/>
      <w:r w:rsidRPr="00E70CB5">
        <w:rPr>
          <w:lang w:val="fr-FR"/>
        </w:rPr>
        <w:lastRenderedPageBreak/>
        <w:t xml:space="preserve">Mise à jour </w:t>
      </w:r>
      <w:proofErr w:type="spellStart"/>
      <w:r w:rsidRPr="00E70CB5">
        <w:rPr>
          <w:lang w:val="fr-FR"/>
        </w:rPr>
        <w:t>Firmware</w:t>
      </w:r>
      <w:bookmarkEnd w:id="33"/>
      <w:bookmarkEnd w:id="34"/>
      <w:bookmarkEnd w:id="35"/>
      <w:proofErr w:type="spellEnd"/>
    </w:p>
    <w:p w:rsidR="00E70CB5" w:rsidRPr="00E70CB5" w:rsidRDefault="00E70CB5" w:rsidP="00E70CB5">
      <w:pPr>
        <w:spacing w:before="120"/>
        <w:ind w:right="12"/>
        <w:jc w:val="both"/>
        <w:rPr>
          <w:rFonts w:ascii="Arial" w:hAnsi="Arial" w:cs="Arial"/>
          <w:sz w:val="20"/>
          <w:szCs w:val="20"/>
          <w:lang w:val="fr-FR"/>
        </w:rPr>
      </w:pPr>
      <w:r w:rsidRPr="00E70CB5">
        <w:rPr>
          <w:rFonts w:ascii="Arial" w:hAnsi="Arial" w:cs="Arial"/>
          <w:sz w:val="20"/>
          <w:szCs w:val="20"/>
          <w:lang w:val="fr-FR"/>
        </w:rPr>
        <w:t>Pour mettre à jour la baie, il faut se rendre dans « Group Configuration » puis « Advanced ».</w:t>
      </w:r>
    </w:p>
    <w:p w:rsidR="00E70CB5" w:rsidRPr="00E70CB5" w:rsidRDefault="00E70CB5" w:rsidP="00E70CB5">
      <w:pPr>
        <w:spacing w:before="120"/>
        <w:ind w:right="12"/>
        <w:jc w:val="both"/>
        <w:rPr>
          <w:rFonts w:ascii="Arial" w:hAnsi="Arial" w:cs="Arial"/>
          <w:sz w:val="20"/>
          <w:szCs w:val="20"/>
          <w:lang w:val="fr-FR"/>
        </w:rPr>
      </w:pPr>
      <w:r w:rsidRPr="00E70CB5">
        <w:rPr>
          <w:rFonts w:ascii="Arial" w:hAnsi="Arial" w:cs="Arial"/>
          <w:sz w:val="20"/>
          <w:szCs w:val="20"/>
          <w:lang w:val="fr-FR"/>
        </w:rPr>
        <w:t xml:space="preserve">Lorsque nous cliquons sur </w:t>
      </w:r>
      <w:r w:rsidRPr="00E70CB5">
        <w:rPr>
          <w:rFonts w:ascii="Arial" w:hAnsi="Arial" w:cs="Arial"/>
          <w:sz w:val="20"/>
          <w:szCs w:val="20"/>
          <w:u w:val="single"/>
          <w:lang w:val="fr-FR"/>
        </w:rPr>
        <w:t xml:space="preserve">Upgrade </w:t>
      </w:r>
      <w:proofErr w:type="spellStart"/>
      <w:r w:rsidRPr="00E70CB5">
        <w:rPr>
          <w:rFonts w:ascii="Arial" w:hAnsi="Arial" w:cs="Arial"/>
          <w:sz w:val="20"/>
          <w:szCs w:val="20"/>
          <w:u w:val="single"/>
          <w:lang w:val="fr-FR"/>
        </w:rPr>
        <w:t>Firmware</w:t>
      </w:r>
      <w:proofErr w:type="spellEnd"/>
      <w:r w:rsidRPr="00E70CB5">
        <w:rPr>
          <w:rFonts w:ascii="Arial" w:hAnsi="Arial" w:cs="Arial"/>
          <w:sz w:val="20"/>
          <w:szCs w:val="20"/>
          <w:lang w:val="fr-FR"/>
        </w:rPr>
        <w:t xml:space="preserve">, nous devons indiquer l’emplacement de notre nouveau </w:t>
      </w:r>
      <w:proofErr w:type="spellStart"/>
      <w:r w:rsidRPr="00E70CB5">
        <w:rPr>
          <w:rFonts w:ascii="Arial" w:hAnsi="Arial" w:cs="Arial"/>
          <w:sz w:val="20"/>
          <w:szCs w:val="20"/>
          <w:lang w:val="fr-FR"/>
        </w:rPr>
        <w:t>firmware</w:t>
      </w:r>
      <w:proofErr w:type="spellEnd"/>
      <w:r w:rsidRPr="00E70CB5">
        <w:rPr>
          <w:rFonts w:ascii="Arial" w:hAnsi="Arial" w:cs="Arial"/>
          <w:sz w:val="20"/>
          <w:szCs w:val="20"/>
          <w:lang w:val="fr-FR"/>
        </w:rPr>
        <w:t>.</w:t>
      </w:r>
      <w:r w:rsidRPr="00C1124B">
        <w:rPr>
          <w:rFonts w:ascii="Arial" w:hAnsi="Arial" w:cs="Arial"/>
          <w:noProof/>
          <w:sz w:val="20"/>
          <w:szCs w:val="20"/>
          <w:lang w:val="fr-FR" w:eastAsia="fr-FR"/>
        </w:rPr>
        <w:drawing>
          <wp:inline distT="0" distB="0" distL="0" distR="0">
            <wp:extent cx="5629329" cy="2772000"/>
            <wp:effectExtent l="0" t="0" r="0" b="9525"/>
            <wp:docPr id="102"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0" cstate="print"/>
                    <a:srcRect t="6512"/>
                    <a:stretch>
                      <a:fillRect/>
                    </a:stretch>
                  </pic:blipFill>
                  <pic:spPr bwMode="auto">
                    <a:xfrm>
                      <a:off x="0" y="0"/>
                      <a:ext cx="5629329" cy="2772000"/>
                    </a:xfrm>
                    <a:prstGeom prst="rect">
                      <a:avLst/>
                    </a:prstGeom>
                    <a:noFill/>
                    <a:ln w="9525">
                      <a:noFill/>
                      <a:miter lim="800000"/>
                      <a:headEnd/>
                      <a:tailEnd/>
                    </a:ln>
                  </pic:spPr>
                </pic:pic>
              </a:graphicData>
            </a:graphic>
          </wp:inline>
        </w:drawing>
      </w:r>
    </w:p>
    <w:p w:rsidR="00E70CB5" w:rsidRPr="00E70CB5" w:rsidRDefault="00E70CB5" w:rsidP="00E70CB5">
      <w:pPr>
        <w:spacing w:before="120"/>
        <w:ind w:right="12"/>
        <w:jc w:val="both"/>
        <w:rPr>
          <w:rFonts w:ascii="Arial" w:hAnsi="Arial" w:cs="Arial"/>
          <w:sz w:val="20"/>
          <w:szCs w:val="20"/>
          <w:lang w:val="fr-FR"/>
        </w:rPr>
      </w:pPr>
      <w:r w:rsidRPr="00E70CB5">
        <w:rPr>
          <w:rFonts w:ascii="Arial" w:hAnsi="Arial" w:cs="Arial"/>
          <w:sz w:val="20"/>
          <w:szCs w:val="20"/>
          <w:lang w:val="fr-FR"/>
        </w:rPr>
        <w:t xml:space="preserve">Entrer le </w:t>
      </w:r>
      <w:r w:rsidRPr="00E70CB5">
        <w:rPr>
          <w:rFonts w:ascii="Arial" w:hAnsi="Arial" w:cs="Arial"/>
          <w:b/>
          <w:sz w:val="20"/>
          <w:szCs w:val="20"/>
          <w:lang w:val="fr-FR"/>
        </w:rPr>
        <w:t>mot de passe</w:t>
      </w:r>
      <w:r w:rsidRPr="00E70CB5">
        <w:rPr>
          <w:rFonts w:ascii="Arial" w:hAnsi="Arial" w:cs="Arial"/>
          <w:sz w:val="20"/>
          <w:szCs w:val="20"/>
          <w:lang w:val="fr-FR"/>
        </w:rPr>
        <w:t xml:space="preserve"> du compte connecté (il doit avoir les droits administrateur) et cliquer sur « </w:t>
      </w:r>
      <w:r w:rsidRPr="00E70CB5">
        <w:rPr>
          <w:rFonts w:ascii="Arial" w:hAnsi="Arial" w:cs="Arial"/>
          <w:b/>
          <w:sz w:val="20"/>
          <w:szCs w:val="20"/>
          <w:lang w:val="fr-FR"/>
        </w:rPr>
        <w:t>OK</w:t>
      </w:r>
      <w:r w:rsidRPr="00E70CB5">
        <w:rPr>
          <w:rFonts w:ascii="Arial" w:hAnsi="Arial" w:cs="Arial"/>
          <w:sz w:val="20"/>
          <w:szCs w:val="20"/>
          <w:lang w:val="fr-FR"/>
        </w:rPr>
        <w:t> ».</w:t>
      </w:r>
    </w:p>
    <w:p w:rsidR="00E70CB5" w:rsidRPr="00C1124B" w:rsidRDefault="00E70CB5" w:rsidP="00E70CB5">
      <w:pPr>
        <w:spacing w:before="240" w:after="240"/>
        <w:jc w:val="center"/>
        <w:rPr>
          <w:rFonts w:ascii="Arial" w:eastAsia="Cambria" w:hAnsi="Arial" w:cs="Arial"/>
          <w:sz w:val="20"/>
          <w:szCs w:val="20"/>
        </w:rPr>
      </w:pPr>
      <w:r w:rsidRPr="00C1124B">
        <w:rPr>
          <w:rFonts w:ascii="Century Gothic" w:eastAsia="Cambria" w:hAnsi="Century Gothic" w:cs="Arial"/>
          <w:noProof/>
          <w:lang w:val="fr-FR" w:eastAsia="fr-FR"/>
        </w:rPr>
        <w:drawing>
          <wp:inline distT="0" distB="0" distL="0" distR="0">
            <wp:extent cx="1796121" cy="720000"/>
            <wp:effectExtent l="0" t="0" r="0" b="4445"/>
            <wp:docPr id="110"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1" cstate="print"/>
                    <a:srcRect/>
                    <a:stretch>
                      <a:fillRect/>
                    </a:stretch>
                  </pic:blipFill>
                  <pic:spPr bwMode="auto">
                    <a:xfrm>
                      <a:off x="0" y="0"/>
                      <a:ext cx="1796121" cy="720000"/>
                    </a:xfrm>
                    <a:prstGeom prst="rect">
                      <a:avLst/>
                    </a:prstGeom>
                    <a:noFill/>
                    <a:ln w="9525">
                      <a:noFill/>
                      <a:miter lim="800000"/>
                      <a:headEnd/>
                      <a:tailEnd/>
                    </a:ln>
                  </pic:spPr>
                </pic:pic>
              </a:graphicData>
            </a:graphic>
          </wp:inline>
        </w:drawing>
      </w:r>
    </w:p>
    <w:p w:rsidR="00E70CB5" w:rsidRPr="00C1124B" w:rsidRDefault="00E70CB5" w:rsidP="00E70CB5">
      <w:pPr>
        <w:spacing w:before="240" w:after="240"/>
        <w:jc w:val="both"/>
        <w:rPr>
          <w:rFonts w:ascii="Arial" w:eastAsia="Cambria" w:hAnsi="Arial" w:cs="Arial"/>
          <w:sz w:val="20"/>
          <w:szCs w:val="20"/>
        </w:rPr>
      </w:pPr>
    </w:p>
    <w:p w:rsidR="00E70CB5" w:rsidRPr="00E70CB5" w:rsidRDefault="00E70CB5" w:rsidP="00E70CB5">
      <w:pPr>
        <w:spacing w:before="120"/>
        <w:ind w:right="12"/>
        <w:jc w:val="both"/>
        <w:rPr>
          <w:rFonts w:ascii="Arial" w:hAnsi="Arial" w:cs="Arial"/>
          <w:sz w:val="20"/>
          <w:szCs w:val="20"/>
          <w:lang w:val="fr-FR"/>
        </w:rPr>
      </w:pPr>
      <w:r w:rsidRPr="00E70CB5">
        <w:rPr>
          <w:rFonts w:ascii="Arial" w:hAnsi="Arial" w:cs="Arial"/>
          <w:sz w:val="20"/>
          <w:szCs w:val="20"/>
          <w:lang w:val="fr-FR"/>
        </w:rPr>
        <w:t xml:space="preserve">Parcourir son disque dur pour aller sélectionner le fichier du </w:t>
      </w:r>
      <w:proofErr w:type="spellStart"/>
      <w:r w:rsidRPr="00E70CB5">
        <w:rPr>
          <w:rFonts w:ascii="Arial" w:hAnsi="Arial" w:cs="Arial"/>
          <w:sz w:val="20"/>
          <w:szCs w:val="20"/>
          <w:lang w:val="fr-FR"/>
        </w:rPr>
        <w:t>Firmware</w:t>
      </w:r>
      <w:proofErr w:type="spellEnd"/>
      <w:r w:rsidRPr="00E70CB5">
        <w:rPr>
          <w:rFonts w:ascii="Arial" w:hAnsi="Arial" w:cs="Arial"/>
          <w:sz w:val="20"/>
          <w:szCs w:val="20"/>
          <w:lang w:val="fr-FR"/>
        </w:rPr>
        <w:t xml:space="preserve"> à installer.</w:t>
      </w:r>
    </w:p>
    <w:p w:rsidR="00E70CB5" w:rsidRPr="00C1124B" w:rsidRDefault="00E70CB5" w:rsidP="00E70CB5">
      <w:pPr>
        <w:spacing w:before="120"/>
        <w:ind w:right="12"/>
        <w:jc w:val="both"/>
        <w:rPr>
          <w:rFonts w:ascii="Arial" w:hAnsi="Arial" w:cs="Arial"/>
          <w:sz w:val="20"/>
          <w:szCs w:val="20"/>
        </w:rPr>
      </w:pPr>
      <w:proofErr w:type="gramStart"/>
      <w:r w:rsidRPr="00C1124B">
        <w:rPr>
          <w:rFonts w:ascii="Arial" w:hAnsi="Arial" w:cs="Arial"/>
          <w:sz w:val="20"/>
          <w:szCs w:val="20"/>
        </w:rPr>
        <w:t>Cliquer sur « </w:t>
      </w:r>
      <w:proofErr w:type="spellStart"/>
      <w:r w:rsidRPr="00C1124B">
        <w:rPr>
          <w:rFonts w:ascii="Arial" w:hAnsi="Arial" w:cs="Arial"/>
          <w:sz w:val="20"/>
          <w:szCs w:val="20"/>
        </w:rPr>
        <w:t>Ouvrir</w:t>
      </w:r>
      <w:proofErr w:type="spellEnd"/>
      <w:r w:rsidRPr="00C1124B">
        <w:rPr>
          <w:rFonts w:ascii="Arial" w:hAnsi="Arial" w:cs="Arial"/>
          <w:sz w:val="20"/>
          <w:szCs w:val="20"/>
        </w:rPr>
        <w:t> ».</w:t>
      </w:r>
      <w:proofErr w:type="gramEnd"/>
    </w:p>
    <w:p w:rsidR="00E70CB5" w:rsidRPr="00C1124B" w:rsidRDefault="00E70CB5" w:rsidP="00E70CB5">
      <w:pPr>
        <w:spacing w:before="120"/>
        <w:ind w:right="12"/>
        <w:jc w:val="center"/>
        <w:rPr>
          <w:rFonts w:ascii="Arial" w:hAnsi="Arial" w:cs="Arial"/>
          <w:sz w:val="20"/>
          <w:szCs w:val="20"/>
        </w:rPr>
      </w:pPr>
      <w:r w:rsidRPr="00C1124B">
        <w:rPr>
          <w:rFonts w:ascii="Arial" w:hAnsi="Arial" w:cs="Arial"/>
          <w:noProof/>
          <w:sz w:val="20"/>
          <w:szCs w:val="20"/>
          <w:lang w:val="fr-FR" w:eastAsia="fr-FR"/>
        </w:rPr>
        <w:drawing>
          <wp:inline distT="0" distB="0" distL="0" distR="0">
            <wp:extent cx="2597692" cy="1800000"/>
            <wp:effectExtent l="0" t="0" r="0" b="0"/>
            <wp:docPr id="113"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42" cstate="print"/>
                    <a:srcRect/>
                    <a:stretch>
                      <a:fillRect/>
                    </a:stretch>
                  </pic:blipFill>
                  <pic:spPr bwMode="auto">
                    <a:xfrm>
                      <a:off x="0" y="0"/>
                      <a:ext cx="2597692" cy="1800000"/>
                    </a:xfrm>
                    <a:prstGeom prst="rect">
                      <a:avLst/>
                    </a:prstGeom>
                    <a:noFill/>
                    <a:ln w="9525">
                      <a:noFill/>
                      <a:miter lim="800000"/>
                      <a:headEnd/>
                      <a:tailEnd/>
                    </a:ln>
                  </pic:spPr>
                </pic:pic>
              </a:graphicData>
            </a:graphic>
          </wp:inline>
        </w:drawing>
      </w:r>
    </w:p>
    <w:p w:rsidR="00E70CB5" w:rsidRPr="00C1124B" w:rsidRDefault="00E70CB5" w:rsidP="00E70CB5">
      <w:pPr>
        <w:spacing w:before="240" w:after="240"/>
        <w:jc w:val="both"/>
        <w:rPr>
          <w:rFonts w:ascii="Arial" w:eastAsia="Cambria" w:hAnsi="Arial" w:cs="Arial"/>
          <w:sz w:val="20"/>
          <w:szCs w:val="20"/>
        </w:rPr>
      </w:pPr>
    </w:p>
    <w:p w:rsidR="00E70CB5" w:rsidRPr="00C1124B" w:rsidRDefault="00E70CB5" w:rsidP="00E70CB5">
      <w:pPr>
        <w:spacing w:before="240" w:after="240"/>
        <w:jc w:val="both"/>
        <w:rPr>
          <w:rFonts w:ascii="Arial" w:eastAsia="Cambria" w:hAnsi="Arial" w:cs="Arial"/>
          <w:sz w:val="20"/>
          <w:szCs w:val="20"/>
        </w:rPr>
      </w:pPr>
    </w:p>
    <w:p w:rsidR="00E70CB5" w:rsidRPr="00C1124B" w:rsidRDefault="00E70CB5" w:rsidP="00E70CB5">
      <w:pPr>
        <w:spacing w:before="240" w:after="240"/>
        <w:jc w:val="both"/>
        <w:rPr>
          <w:rFonts w:ascii="Arial" w:eastAsia="Cambria" w:hAnsi="Arial" w:cs="Arial"/>
          <w:sz w:val="20"/>
          <w:szCs w:val="20"/>
        </w:rPr>
      </w:pPr>
    </w:p>
    <w:p w:rsidR="00E70CB5" w:rsidRPr="00E70CB5" w:rsidRDefault="00E70CB5" w:rsidP="00E70CB5">
      <w:pPr>
        <w:spacing w:before="240" w:after="240"/>
        <w:jc w:val="both"/>
        <w:rPr>
          <w:rFonts w:ascii="Arial" w:eastAsia="Cambria" w:hAnsi="Arial" w:cs="Arial"/>
          <w:sz w:val="20"/>
          <w:szCs w:val="20"/>
          <w:lang w:val="fr-FR"/>
        </w:rPr>
      </w:pPr>
      <w:r w:rsidRPr="00E70CB5">
        <w:rPr>
          <w:rFonts w:ascii="Arial" w:eastAsia="Cambria" w:hAnsi="Arial" w:cs="Arial"/>
          <w:sz w:val="20"/>
          <w:szCs w:val="20"/>
          <w:lang w:val="fr-FR"/>
        </w:rPr>
        <w:lastRenderedPageBreak/>
        <w:t xml:space="preserve">Le système détecte que le </w:t>
      </w:r>
      <w:proofErr w:type="spellStart"/>
      <w:r w:rsidRPr="00E70CB5">
        <w:rPr>
          <w:rFonts w:ascii="Arial" w:eastAsia="Cambria" w:hAnsi="Arial" w:cs="Arial"/>
          <w:sz w:val="20"/>
          <w:szCs w:val="20"/>
          <w:lang w:val="fr-FR"/>
        </w:rPr>
        <w:t>firmware</w:t>
      </w:r>
      <w:proofErr w:type="spellEnd"/>
      <w:r w:rsidRPr="00E70CB5">
        <w:rPr>
          <w:rFonts w:ascii="Arial" w:eastAsia="Cambria" w:hAnsi="Arial" w:cs="Arial"/>
          <w:sz w:val="20"/>
          <w:szCs w:val="20"/>
          <w:lang w:val="fr-FR"/>
        </w:rPr>
        <w:t xml:space="preserve"> sélectionné précédemment est plus récent et propose un upgrade en cliquant sur « Upgrade » dans la colonne « Action ».</w:t>
      </w:r>
    </w:p>
    <w:p w:rsidR="00E70CB5" w:rsidRPr="00C1124B" w:rsidRDefault="00E70CB5" w:rsidP="00E70CB5">
      <w:pPr>
        <w:spacing w:before="240" w:after="240"/>
        <w:jc w:val="center"/>
        <w:rPr>
          <w:rFonts w:ascii="Arial" w:eastAsia="Cambria" w:hAnsi="Arial" w:cs="Arial"/>
          <w:sz w:val="20"/>
          <w:szCs w:val="20"/>
        </w:rPr>
      </w:pPr>
      <w:r w:rsidRPr="00C1124B">
        <w:rPr>
          <w:rFonts w:ascii="Century Gothic" w:eastAsia="Cambria" w:hAnsi="Century Gothic" w:cs="Arial"/>
          <w:noProof/>
          <w:lang w:val="fr-FR" w:eastAsia="fr-FR"/>
        </w:rPr>
        <w:drawing>
          <wp:inline distT="0" distB="0" distL="0" distR="0">
            <wp:extent cx="4320000" cy="1638821"/>
            <wp:effectExtent l="19050" t="0" r="4350" b="0"/>
            <wp:docPr id="116"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43" cstate="print"/>
                    <a:srcRect/>
                    <a:stretch>
                      <a:fillRect/>
                    </a:stretch>
                  </pic:blipFill>
                  <pic:spPr bwMode="auto">
                    <a:xfrm>
                      <a:off x="0" y="0"/>
                      <a:ext cx="4320000" cy="1638821"/>
                    </a:xfrm>
                    <a:prstGeom prst="rect">
                      <a:avLst/>
                    </a:prstGeom>
                    <a:noFill/>
                    <a:ln w="9525">
                      <a:noFill/>
                      <a:miter lim="800000"/>
                      <a:headEnd/>
                      <a:tailEnd/>
                    </a:ln>
                  </pic:spPr>
                </pic:pic>
              </a:graphicData>
            </a:graphic>
          </wp:inline>
        </w:drawing>
      </w:r>
    </w:p>
    <w:p w:rsidR="00E70CB5" w:rsidRPr="00E70CB5" w:rsidRDefault="00E70CB5" w:rsidP="00E70CB5">
      <w:pPr>
        <w:spacing w:before="240" w:after="240"/>
        <w:jc w:val="both"/>
        <w:rPr>
          <w:rFonts w:ascii="Arial" w:eastAsia="Cambria" w:hAnsi="Arial" w:cs="Arial"/>
          <w:sz w:val="20"/>
          <w:szCs w:val="20"/>
          <w:lang w:val="fr-FR"/>
        </w:rPr>
      </w:pPr>
      <w:r w:rsidRPr="00E70CB5">
        <w:rPr>
          <w:rFonts w:ascii="Arial" w:eastAsia="Cambria" w:hAnsi="Arial" w:cs="Arial"/>
          <w:sz w:val="20"/>
          <w:szCs w:val="20"/>
          <w:lang w:val="fr-FR"/>
        </w:rPr>
        <w:t xml:space="preserve">Ensuite, Le </w:t>
      </w:r>
      <w:proofErr w:type="spellStart"/>
      <w:r w:rsidRPr="00E70CB5">
        <w:rPr>
          <w:rFonts w:ascii="Arial" w:eastAsia="Cambria" w:hAnsi="Arial" w:cs="Arial"/>
          <w:sz w:val="20"/>
          <w:szCs w:val="20"/>
          <w:lang w:val="fr-FR"/>
        </w:rPr>
        <w:t>firmware</w:t>
      </w:r>
      <w:proofErr w:type="spellEnd"/>
      <w:r w:rsidRPr="00E70CB5">
        <w:rPr>
          <w:rFonts w:ascii="Arial" w:eastAsia="Cambria" w:hAnsi="Arial" w:cs="Arial"/>
          <w:sz w:val="20"/>
          <w:szCs w:val="20"/>
          <w:lang w:val="fr-FR"/>
        </w:rPr>
        <w:t xml:space="preserve"> se télécharge et se met à jour sur chaque contrôleur : ne rien faire.</w:t>
      </w:r>
    </w:p>
    <w:p w:rsidR="00E70CB5" w:rsidRPr="00E70CB5" w:rsidRDefault="00E70CB5" w:rsidP="00E70CB5">
      <w:pPr>
        <w:spacing w:before="240" w:after="240"/>
        <w:jc w:val="both"/>
        <w:rPr>
          <w:rFonts w:ascii="Arial" w:eastAsia="Cambria" w:hAnsi="Arial" w:cs="Arial"/>
          <w:sz w:val="20"/>
          <w:szCs w:val="20"/>
          <w:lang w:val="fr-FR"/>
        </w:rPr>
      </w:pPr>
    </w:p>
    <w:p w:rsidR="00E70CB5" w:rsidRPr="00E70CB5" w:rsidRDefault="00E70CB5" w:rsidP="00E70CB5">
      <w:pPr>
        <w:pStyle w:val="DellH3"/>
        <w:rPr>
          <w:lang w:val="fr-FR"/>
        </w:rPr>
      </w:pPr>
      <w:bookmarkStart w:id="36" w:name="_Toc286356232"/>
      <w:bookmarkStart w:id="37" w:name="_Toc286356446"/>
      <w:bookmarkStart w:id="38" w:name="_Toc286732361"/>
      <w:bookmarkStart w:id="39" w:name="_Toc286732755"/>
      <w:bookmarkStart w:id="40" w:name="_Toc286753984"/>
      <w:bookmarkStart w:id="41" w:name="_Toc286757465"/>
      <w:bookmarkStart w:id="42" w:name="_Toc289436311"/>
      <w:bookmarkStart w:id="43" w:name="_Toc297107882"/>
      <w:bookmarkStart w:id="44" w:name="_Toc317182571"/>
      <w:bookmarkStart w:id="45" w:name="_Toc318367378"/>
      <w:r w:rsidRPr="00E70CB5">
        <w:rPr>
          <w:lang w:val="fr-FR"/>
        </w:rPr>
        <w:t>Suppression d’un volume</w:t>
      </w:r>
      <w:bookmarkEnd w:id="36"/>
      <w:bookmarkEnd w:id="37"/>
      <w:bookmarkEnd w:id="38"/>
      <w:bookmarkEnd w:id="39"/>
      <w:bookmarkEnd w:id="40"/>
      <w:bookmarkEnd w:id="41"/>
      <w:bookmarkEnd w:id="42"/>
      <w:r w:rsidRPr="00E70CB5">
        <w:rPr>
          <w:lang w:val="fr-FR"/>
        </w:rPr>
        <w:t xml:space="preserve"> sur le groupe </w:t>
      </w:r>
      <w:proofErr w:type="spellStart"/>
      <w:r w:rsidRPr="00E70CB5">
        <w:rPr>
          <w:lang w:val="fr-FR"/>
        </w:rPr>
        <w:t>EqualLogic</w:t>
      </w:r>
      <w:bookmarkEnd w:id="43"/>
      <w:bookmarkEnd w:id="44"/>
      <w:bookmarkEnd w:id="45"/>
      <w:proofErr w:type="spellEnd"/>
    </w:p>
    <w:p w:rsidR="00E70CB5" w:rsidRPr="00E70CB5" w:rsidRDefault="00E70CB5" w:rsidP="00E70CB5">
      <w:pPr>
        <w:spacing w:before="240" w:after="240"/>
        <w:jc w:val="both"/>
        <w:rPr>
          <w:rFonts w:ascii="Arial" w:eastAsia="Cambria" w:hAnsi="Arial" w:cs="Arial"/>
          <w:b/>
          <w:sz w:val="20"/>
          <w:szCs w:val="20"/>
          <w:lang w:val="fr-FR"/>
        </w:rPr>
      </w:pPr>
      <w:r w:rsidRPr="00E70CB5">
        <w:rPr>
          <w:rFonts w:ascii="Arial" w:eastAsia="Cambria" w:hAnsi="Arial" w:cs="Arial"/>
          <w:sz w:val="20"/>
          <w:szCs w:val="20"/>
          <w:lang w:val="fr-FR"/>
        </w:rPr>
        <w:t xml:space="preserve">Pour supprimer un volume de la baie, il faut avant positionner le volume à l’état </w:t>
      </w:r>
      <w:r w:rsidRPr="00E70CB5">
        <w:rPr>
          <w:rFonts w:ascii="Arial" w:eastAsia="Cambria" w:hAnsi="Arial" w:cs="Arial"/>
          <w:b/>
          <w:sz w:val="20"/>
          <w:szCs w:val="20"/>
          <w:lang w:val="fr-FR"/>
        </w:rPr>
        <w:t>offline.</w:t>
      </w:r>
    </w:p>
    <w:p w:rsidR="00E70CB5" w:rsidRPr="00E70CB5" w:rsidRDefault="00E70CB5" w:rsidP="00E70CB5">
      <w:pPr>
        <w:spacing w:before="240" w:after="240"/>
        <w:jc w:val="both"/>
        <w:rPr>
          <w:rFonts w:ascii="Arial" w:eastAsia="Cambria" w:hAnsi="Arial" w:cs="Arial"/>
          <w:sz w:val="20"/>
          <w:szCs w:val="20"/>
          <w:lang w:val="fr-FR"/>
        </w:rPr>
      </w:pPr>
      <w:r w:rsidRPr="00E70CB5">
        <w:rPr>
          <w:rFonts w:ascii="Arial" w:eastAsia="Cambria" w:hAnsi="Arial" w:cs="Arial"/>
          <w:sz w:val="20"/>
          <w:szCs w:val="20"/>
          <w:lang w:val="fr-FR"/>
        </w:rPr>
        <w:t xml:space="preserve">Faire un clic-droit sur le volume </w:t>
      </w:r>
      <w:r w:rsidRPr="00C1124B">
        <w:rPr>
          <w:rFonts w:ascii="Arial" w:eastAsia="Cambria" w:hAnsi="Arial" w:cs="Arial"/>
          <w:sz w:val="20"/>
          <w:szCs w:val="20"/>
        </w:rPr>
        <w:sym w:font="Wingdings" w:char="F0E0"/>
      </w:r>
      <w:r w:rsidRPr="00E70CB5">
        <w:rPr>
          <w:rFonts w:ascii="Arial" w:eastAsia="Cambria" w:hAnsi="Arial" w:cs="Arial"/>
          <w:sz w:val="20"/>
          <w:szCs w:val="20"/>
          <w:lang w:val="fr-FR"/>
        </w:rPr>
        <w:t xml:space="preserve"> « </w:t>
      </w:r>
      <w:r w:rsidRPr="00E70CB5">
        <w:rPr>
          <w:rFonts w:ascii="Arial" w:eastAsia="Cambria" w:hAnsi="Arial" w:cs="Arial"/>
          <w:b/>
          <w:sz w:val="20"/>
          <w:szCs w:val="20"/>
          <w:lang w:val="fr-FR"/>
        </w:rPr>
        <w:t>Set offline</w:t>
      </w:r>
      <w:r w:rsidRPr="00E70CB5">
        <w:rPr>
          <w:rFonts w:ascii="Arial" w:eastAsia="Cambria" w:hAnsi="Arial" w:cs="Arial"/>
          <w:sz w:val="20"/>
          <w:szCs w:val="20"/>
          <w:lang w:val="fr-FR"/>
        </w:rPr>
        <w:t> ».</w:t>
      </w:r>
    </w:p>
    <w:p w:rsidR="00E70CB5" w:rsidRPr="00C1124B" w:rsidRDefault="00E70CB5" w:rsidP="00E70CB5">
      <w:pPr>
        <w:spacing w:before="240" w:after="240"/>
        <w:jc w:val="center"/>
        <w:rPr>
          <w:rFonts w:ascii="Arial" w:eastAsia="Cambria" w:hAnsi="Arial" w:cs="Arial"/>
          <w:sz w:val="20"/>
          <w:szCs w:val="20"/>
        </w:rPr>
      </w:pPr>
      <w:r w:rsidRPr="00C1124B">
        <w:rPr>
          <w:rFonts w:ascii="Arial" w:eastAsia="Cambria" w:hAnsi="Arial" w:cs="Arial"/>
          <w:noProof/>
          <w:sz w:val="20"/>
          <w:szCs w:val="20"/>
          <w:lang w:val="fr-FR" w:eastAsia="fr-FR"/>
        </w:rPr>
        <w:drawing>
          <wp:inline distT="0" distB="0" distL="0" distR="0">
            <wp:extent cx="1379399" cy="1569492"/>
            <wp:effectExtent l="19050" t="0" r="0" b="0"/>
            <wp:docPr id="117" name="Imag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stretch>
                      <a:fillRect/>
                    </a:stretch>
                  </pic:blipFill>
                  <pic:spPr>
                    <a:xfrm>
                      <a:off x="0" y="0"/>
                      <a:ext cx="1387275" cy="1578453"/>
                    </a:xfrm>
                    <a:prstGeom prst="rect">
                      <a:avLst/>
                    </a:prstGeom>
                  </pic:spPr>
                </pic:pic>
              </a:graphicData>
            </a:graphic>
          </wp:inline>
        </w:drawing>
      </w:r>
    </w:p>
    <w:p w:rsidR="00E70CB5" w:rsidRPr="00E70CB5" w:rsidRDefault="00E70CB5" w:rsidP="00E70CB5">
      <w:pPr>
        <w:spacing w:before="240" w:after="240"/>
        <w:jc w:val="both"/>
        <w:rPr>
          <w:rFonts w:ascii="Arial" w:eastAsia="Cambria" w:hAnsi="Arial" w:cs="Arial"/>
          <w:sz w:val="20"/>
          <w:szCs w:val="20"/>
          <w:lang w:val="fr-FR"/>
        </w:rPr>
      </w:pPr>
      <w:r w:rsidRPr="00E70CB5">
        <w:rPr>
          <w:rFonts w:ascii="Arial" w:eastAsia="Cambria" w:hAnsi="Arial" w:cs="Arial"/>
          <w:sz w:val="20"/>
          <w:szCs w:val="20"/>
          <w:lang w:val="fr-FR"/>
        </w:rPr>
        <w:t>Confirmer en cliquant sur « </w:t>
      </w:r>
      <w:r w:rsidRPr="00E70CB5">
        <w:rPr>
          <w:rFonts w:ascii="Arial" w:eastAsia="Cambria" w:hAnsi="Arial" w:cs="Arial"/>
          <w:b/>
          <w:sz w:val="20"/>
          <w:szCs w:val="20"/>
          <w:lang w:val="fr-FR"/>
        </w:rPr>
        <w:t>Oui</w:t>
      </w:r>
      <w:r w:rsidRPr="00E70CB5">
        <w:rPr>
          <w:rFonts w:ascii="Arial" w:eastAsia="Cambria" w:hAnsi="Arial" w:cs="Arial"/>
          <w:sz w:val="20"/>
          <w:szCs w:val="20"/>
          <w:lang w:val="fr-FR"/>
        </w:rPr>
        <w:t> »</w:t>
      </w:r>
    </w:p>
    <w:p w:rsidR="00E70CB5" w:rsidRPr="00C1124B" w:rsidRDefault="00E70CB5" w:rsidP="00E70CB5">
      <w:pPr>
        <w:spacing w:before="240" w:after="240"/>
        <w:jc w:val="center"/>
        <w:rPr>
          <w:rFonts w:ascii="Arial" w:eastAsia="Cambria" w:hAnsi="Arial" w:cs="Arial"/>
          <w:sz w:val="20"/>
          <w:szCs w:val="20"/>
        </w:rPr>
      </w:pPr>
      <w:r w:rsidRPr="00C1124B">
        <w:rPr>
          <w:rFonts w:ascii="Arial" w:eastAsia="Cambria" w:hAnsi="Arial" w:cs="Arial"/>
          <w:noProof/>
          <w:sz w:val="20"/>
          <w:szCs w:val="20"/>
          <w:lang w:val="fr-FR" w:eastAsia="fr-FR"/>
        </w:rPr>
        <w:drawing>
          <wp:inline distT="0" distB="0" distL="0" distR="0">
            <wp:extent cx="2069057" cy="849791"/>
            <wp:effectExtent l="19050" t="0" r="7393" b="0"/>
            <wp:docPr id="119" name="Imag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stretch>
                      <a:fillRect/>
                    </a:stretch>
                  </pic:blipFill>
                  <pic:spPr>
                    <a:xfrm>
                      <a:off x="0" y="0"/>
                      <a:ext cx="2082418" cy="855278"/>
                    </a:xfrm>
                    <a:prstGeom prst="rect">
                      <a:avLst/>
                    </a:prstGeom>
                  </pic:spPr>
                </pic:pic>
              </a:graphicData>
            </a:graphic>
          </wp:inline>
        </w:drawing>
      </w:r>
    </w:p>
    <w:p w:rsidR="00E70CB5" w:rsidRPr="00E70CB5" w:rsidRDefault="00E70CB5" w:rsidP="00E70CB5">
      <w:pPr>
        <w:spacing w:before="240" w:after="240"/>
        <w:jc w:val="both"/>
        <w:rPr>
          <w:rFonts w:ascii="Arial" w:eastAsia="Cambria" w:hAnsi="Arial" w:cs="Arial"/>
          <w:sz w:val="20"/>
          <w:szCs w:val="20"/>
          <w:lang w:val="fr-FR"/>
        </w:rPr>
      </w:pPr>
      <w:r w:rsidRPr="00E70CB5">
        <w:rPr>
          <w:rFonts w:ascii="Arial" w:eastAsia="Cambria" w:hAnsi="Arial" w:cs="Arial"/>
          <w:sz w:val="20"/>
          <w:szCs w:val="20"/>
          <w:lang w:val="fr-FR"/>
        </w:rPr>
        <w:t xml:space="preserve">Faire à nouveau un clic-droit sur le volume </w:t>
      </w:r>
      <w:r w:rsidRPr="00C1124B">
        <w:rPr>
          <w:rFonts w:ascii="Arial" w:eastAsia="Cambria" w:hAnsi="Arial" w:cs="Arial"/>
          <w:sz w:val="20"/>
          <w:szCs w:val="20"/>
        </w:rPr>
        <w:sym w:font="Wingdings" w:char="F0E0"/>
      </w:r>
      <w:r w:rsidRPr="00E70CB5">
        <w:rPr>
          <w:rFonts w:ascii="Arial" w:eastAsia="Cambria" w:hAnsi="Arial" w:cs="Arial"/>
          <w:sz w:val="20"/>
          <w:szCs w:val="20"/>
          <w:lang w:val="fr-FR"/>
        </w:rPr>
        <w:t xml:space="preserve"> « </w:t>
      </w:r>
      <w:proofErr w:type="spellStart"/>
      <w:r w:rsidRPr="00E70CB5">
        <w:rPr>
          <w:rFonts w:ascii="Arial" w:eastAsia="Cambria" w:hAnsi="Arial" w:cs="Arial"/>
          <w:b/>
          <w:sz w:val="20"/>
          <w:szCs w:val="20"/>
          <w:lang w:val="fr-FR"/>
        </w:rPr>
        <w:t>Delete</w:t>
      </w:r>
      <w:proofErr w:type="spellEnd"/>
      <w:r w:rsidRPr="00E70CB5">
        <w:rPr>
          <w:rFonts w:ascii="Arial" w:eastAsia="Cambria" w:hAnsi="Arial" w:cs="Arial"/>
          <w:b/>
          <w:sz w:val="20"/>
          <w:szCs w:val="20"/>
          <w:lang w:val="fr-FR"/>
        </w:rPr>
        <w:t xml:space="preserve"> volume</w:t>
      </w:r>
      <w:r w:rsidRPr="00E70CB5">
        <w:rPr>
          <w:rFonts w:ascii="Arial" w:eastAsia="Cambria" w:hAnsi="Arial" w:cs="Arial"/>
          <w:sz w:val="20"/>
          <w:szCs w:val="20"/>
          <w:lang w:val="fr-FR"/>
        </w:rPr>
        <w:t> ».</w:t>
      </w:r>
    </w:p>
    <w:p w:rsidR="00E70CB5" w:rsidRPr="00C1124B" w:rsidRDefault="00E70CB5" w:rsidP="00E70CB5">
      <w:pPr>
        <w:spacing w:before="240" w:after="240"/>
        <w:jc w:val="center"/>
        <w:rPr>
          <w:rFonts w:ascii="Arial" w:eastAsia="Cambria" w:hAnsi="Arial" w:cs="Arial"/>
          <w:sz w:val="20"/>
          <w:szCs w:val="20"/>
        </w:rPr>
      </w:pPr>
      <w:r w:rsidRPr="00C1124B">
        <w:rPr>
          <w:rFonts w:ascii="Arial" w:eastAsia="Cambria" w:hAnsi="Arial" w:cs="Arial"/>
          <w:noProof/>
          <w:sz w:val="20"/>
          <w:szCs w:val="20"/>
          <w:lang w:val="fr-FR" w:eastAsia="fr-FR"/>
        </w:rPr>
        <w:drawing>
          <wp:inline distT="0" distB="0" distL="0" distR="0">
            <wp:extent cx="1036848" cy="1368000"/>
            <wp:effectExtent l="0" t="0" r="0" b="3810"/>
            <wp:docPr id="120"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stretch>
                      <a:fillRect/>
                    </a:stretch>
                  </pic:blipFill>
                  <pic:spPr>
                    <a:xfrm>
                      <a:off x="0" y="0"/>
                      <a:ext cx="1036848" cy="1368000"/>
                    </a:xfrm>
                    <a:prstGeom prst="rect">
                      <a:avLst/>
                    </a:prstGeom>
                  </pic:spPr>
                </pic:pic>
              </a:graphicData>
            </a:graphic>
          </wp:inline>
        </w:drawing>
      </w:r>
    </w:p>
    <w:p w:rsidR="00E70CB5" w:rsidRPr="00E70CB5" w:rsidRDefault="00E70CB5" w:rsidP="00E70CB5">
      <w:pPr>
        <w:spacing w:before="240" w:after="240"/>
        <w:jc w:val="both"/>
        <w:rPr>
          <w:rFonts w:ascii="Arial" w:eastAsia="Cambria" w:hAnsi="Arial" w:cs="Arial"/>
          <w:sz w:val="20"/>
          <w:szCs w:val="20"/>
          <w:lang w:val="fr-FR"/>
        </w:rPr>
      </w:pPr>
      <w:r w:rsidRPr="00E70CB5">
        <w:rPr>
          <w:rFonts w:ascii="Arial" w:eastAsia="Cambria" w:hAnsi="Arial" w:cs="Arial"/>
          <w:sz w:val="20"/>
          <w:szCs w:val="20"/>
          <w:lang w:val="fr-FR"/>
        </w:rPr>
        <w:lastRenderedPageBreak/>
        <w:t>Cocher la case « </w:t>
      </w:r>
      <w:r w:rsidRPr="00E70CB5">
        <w:rPr>
          <w:rFonts w:ascii="Arial" w:eastAsia="Cambria" w:hAnsi="Arial" w:cs="Arial"/>
          <w:b/>
          <w:sz w:val="20"/>
          <w:szCs w:val="20"/>
          <w:lang w:val="fr-FR"/>
        </w:rPr>
        <w:t xml:space="preserve">Destroy </w:t>
      </w:r>
      <w:proofErr w:type="spellStart"/>
      <w:r w:rsidRPr="00E70CB5">
        <w:rPr>
          <w:rFonts w:ascii="Arial" w:eastAsia="Cambria" w:hAnsi="Arial" w:cs="Arial"/>
          <w:b/>
          <w:sz w:val="20"/>
          <w:szCs w:val="20"/>
          <w:lang w:val="fr-FR"/>
        </w:rPr>
        <w:t>xxGB</w:t>
      </w:r>
      <w:proofErr w:type="spellEnd"/>
      <w:r w:rsidRPr="00E70CB5">
        <w:rPr>
          <w:rFonts w:ascii="Arial" w:eastAsia="Cambria" w:hAnsi="Arial" w:cs="Arial"/>
          <w:b/>
          <w:sz w:val="20"/>
          <w:szCs w:val="20"/>
          <w:lang w:val="fr-FR"/>
        </w:rPr>
        <w:t xml:space="preserve"> data</w:t>
      </w:r>
      <w:r w:rsidRPr="00E70CB5">
        <w:rPr>
          <w:rFonts w:ascii="Arial" w:eastAsia="Cambria" w:hAnsi="Arial" w:cs="Arial"/>
          <w:sz w:val="20"/>
          <w:szCs w:val="20"/>
          <w:lang w:val="fr-FR"/>
        </w:rPr>
        <w:t> » et cliquer sur « </w:t>
      </w:r>
      <w:proofErr w:type="spellStart"/>
      <w:r w:rsidRPr="00E70CB5">
        <w:rPr>
          <w:rFonts w:ascii="Arial" w:eastAsia="Cambria" w:hAnsi="Arial" w:cs="Arial"/>
          <w:b/>
          <w:sz w:val="20"/>
          <w:szCs w:val="20"/>
          <w:lang w:val="fr-FR"/>
        </w:rPr>
        <w:t>Yes</w:t>
      </w:r>
      <w:proofErr w:type="spellEnd"/>
      <w:r w:rsidRPr="00E70CB5">
        <w:rPr>
          <w:rFonts w:ascii="Arial" w:eastAsia="Cambria" w:hAnsi="Arial" w:cs="Arial"/>
          <w:sz w:val="20"/>
          <w:szCs w:val="20"/>
          <w:lang w:val="fr-FR"/>
        </w:rPr>
        <w:t> ». Le volume disparaît de l’inventaire de la baie de stockage.</w:t>
      </w:r>
    </w:p>
    <w:p w:rsidR="00E70CB5" w:rsidRDefault="00B30ED9">
      <w:pPr>
        <w:spacing w:after="200" w:line="276" w:lineRule="auto"/>
        <w:rPr>
          <w:rFonts w:ascii="Arial Bold" w:hAnsi="Arial Bold" w:cs="Arial"/>
          <w:b/>
          <w:bCs/>
          <w:color w:val="0066CC"/>
          <w:kern w:val="32"/>
          <w:sz w:val="36"/>
          <w:szCs w:val="36"/>
          <w:lang w:val="fr-FR"/>
        </w:rPr>
      </w:pPr>
      <w:r>
        <w:rPr>
          <w:rFonts w:ascii="Arial Bold" w:hAnsi="Arial Bold" w:cs="Arial"/>
          <w:b/>
          <w:bCs/>
          <w:color w:val="0066CC"/>
          <w:kern w:val="32"/>
          <w:sz w:val="36"/>
          <w:szCs w:val="36"/>
          <w:lang w:val="fr-FR"/>
        </w:rPr>
        <w:t>Ajout d’un membre</w:t>
      </w:r>
    </w:p>
    <w:p w:rsidR="00B30ED9" w:rsidRDefault="00B30ED9">
      <w:pPr>
        <w:spacing w:after="200" w:line="276" w:lineRule="auto"/>
        <w:rPr>
          <w:rFonts w:ascii="Arial Bold" w:hAnsi="Arial Bold" w:cs="Arial"/>
          <w:b/>
          <w:bCs/>
          <w:color w:val="0066CC"/>
          <w:kern w:val="32"/>
          <w:sz w:val="36"/>
          <w:szCs w:val="36"/>
          <w:lang w:val="fr-FR"/>
        </w:rPr>
      </w:pPr>
    </w:p>
    <w:p w:rsidR="00B30ED9" w:rsidRDefault="00B30ED9">
      <w:pPr>
        <w:spacing w:after="200" w:line="276" w:lineRule="auto"/>
        <w:rPr>
          <w:rFonts w:ascii="Arial Bold" w:hAnsi="Arial Bold" w:cs="Arial"/>
          <w:b/>
          <w:bCs/>
          <w:color w:val="0066CC"/>
          <w:kern w:val="32"/>
          <w:sz w:val="36"/>
          <w:szCs w:val="36"/>
          <w:lang w:val="fr-FR"/>
        </w:rPr>
      </w:pPr>
      <w:r>
        <w:rPr>
          <w:noProof/>
          <w:lang w:val="fr-FR" w:eastAsia="fr-FR"/>
        </w:rPr>
        <w:lastRenderedPageBreak/>
        <w:drawing>
          <wp:inline distT="0" distB="0" distL="0" distR="0">
            <wp:extent cx="5759450" cy="5938859"/>
            <wp:effectExtent l="0" t="0" r="0" b="5080"/>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stretch>
                      <a:fillRect/>
                    </a:stretch>
                  </pic:blipFill>
                  <pic:spPr>
                    <a:xfrm>
                      <a:off x="0" y="0"/>
                      <a:ext cx="5759450" cy="5938859"/>
                    </a:xfrm>
                    <a:prstGeom prst="rect">
                      <a:avLst/>
                    </a:prstGeom>
                  </pic:spPr>
                </pic:pic>
              </a:graphicData>
            </a:graphic>
          </wp:inline>
        </w:drawing>
      </w:r>
      <w:r>
        <w:rPr>
          <w:noProof/>
          <w:lang w:val="fr-FR" w:eastAsia="fr-FR"/>
        </w:rPr>
        <w:lastRenderedPageBreak/>
        <w:drawing>
          <wp:inline distT="0" distB="0" distL="0" distR="0">
            <wp:extent cx="5759450" cy="5938859"/>
            <wp:effectExtent l="0" t="0" r="0" b="508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stretch>
                      <a:fillRect/>
                    </a:stretch>
                  </pic:blipFill>
                  <pic:spPr>
                    <a:xfrm>
                      <a:off x="0" y="0"/>
                      <a:ext cx="5759450" cy="5938859"/>
                    </a:xfrm>
                    <a:prstGeom prst="rect">
                      <a:avLst/>
                    </a:prstGeom>
                  </pic:spPr>
                </pic:pic>
              </a:graphicData>
            </a:graphic>
          </wp:inline>
        </w:drawing>
      </w:r>
    </w:p>
    <w:p w:rsidR="00B30ED9" w:rsidRDefault="00B30ED9">
      <w:pPr>
        <w:spacing w:after="200" w:line="276" w:lineRule="auto"/>
        <w:rPr>
          <w:rFonts w:ascii="Arial Bold" w:hAnsi="Arial Bold" w:cs="Arial"/>
          <w:b/>
          <w:bCs/>
          <w:color w:val="0066CC"/>
          <w:kern w:val="32"/>
          <w:sz w:val="36"/>
          <w:szCs w:val="36"/>
          <w:lang w:val="fr-FR"/>
        </w:rPr>
      </w:pPr>
      <w:r>
        <w:rPr>
          <w:noProof/>
          <w:lang w:val="fr-FR" w:eastAsia="fr-FR"/>
        </w:rPr>
        <w:lastRenderedPageBreak/>
        <w:drawing>
          <wp:inline distT="0" distB="0" distL="0" distR="0">
            <wp:extent cx="5759450" cy="5938859"/>
            <wp:effectExtent l="0" t="0" r="0" b="5080"/>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stretch>
                      <a:fillRect/>
                    </a:stretch>
                  </pic:blipFill>
                  <pic:spPr>
                    <a:xfrm>
                      <a:off x="0" y="0"/>
                      <a:ext cx="5759450" cy="5938859"/>
                    </a:xfrm>
                    <a:prstGeom prst="rect">
                      <a:avLst/>
                    </a:prstGeom>
                  </pic:spPr>
                </pic:pic>
              </a:graphicData>
            </a:graphic>
          </wp:inline>
        </w:drawing>
      </w:r>
    </w:p>
    <w:p w:rsidR="00B30ED9" w:rsidRDefault="00B30ED9">
      <w:pPr>
        <w:spacing w:after="200" w:line="276" w:lineRule="auto"/>
        <w:rPr>
          <w:rFonts w:ascii="Arial Bold" w:hAnsi="Arial Bold" w:cs="Arial"/>
          <w:b/>
          <w:bCs/>
          <w:color w:val="0066CC"/>
          <w:kern w:val="32"/>
          <w:sz w:val="36"/>
          <w:szCs w:val="36"/>
          <w:lang w:val="fr-FR"/>
        </w:rPr>
      </w:pPr>
      <w:r>
        <w:rPr>
          <w:noProof/>
          <w:lang w:val="fr-FR" w:eastAsia="fr-FR"/>
        </w:rPr>
        <w:lastRenderedPageBreak/>
        <w:drawing>
          <wp:inline distT="0" distB="0" distL="0" distR="0">
            <wp:extent cx="5759450" cy="5938859"/>
            <wp:effectExtent l="0" t="0" r="0" b="5080"/>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stretch>
                      <a:fillRect/>
                    </a:stretch>
                  </pic:blipFill>
                  <pic:spPr>
                    <a:xfrm>
                      <a:off x="0" y="0"/>
                      <a:ext cx="5759450" cy="5938859"/>
                    </a:xfrm>
                    <a:prstGeom prst="rect">
                      <a:avLst/>
                    </a:prstGeom>
                  </pic:spPr>
                </pic:pic>
              </a:graphicData>
            </a:graphic>
          </wp:inline>
        </w:drawing>
      </w:r>
    </w:p>
    <w:p w:rsidR="00B30ED9" w:rsidRDefault="00B30ED9">
      <w:pPr>
        <w:spacing w:after="200" w:line="276" w:lineRule="auto"/>
        <w:rPr>
          <w:rFonts w:ascii="Arial Bold" w:hAnsi="Arial Bold" w:cs="Arial"/>
          <w:b/>
          <w:bCs/>
          <w:color w:val="0066CC"/>
          <w:kern w:val="32"/>
          <w:sz w:val="36"/>
          <w:szCs w:val="36"/>
          <w:lang w:val="fr-FR"/>
        </w:rPr>
      </w:pPr>
      <w:r>
        <w:rPr>
          <w:noProof/>
          <w:lang w:val="fr-FR" w:eastAsia="fr-FR"/>
        </w:rPr>
        <w:lastRenderedPageBreak/>
        <w:drawing>
          <wp:inline distT="0" distB="0" distL="0" distR="0">
            <wp:extent cx="5759450" cy="5938859"/>
            <wp:effectExtent l="0" t="0" r="0" b="508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stretch>
                      <a:fillRect/>
                    </a:stretch>
                  </pic:blipFill>
                  <pic:spPr>
                    <a:xfrm>
                      <a:off x="0" y="0"/>
                      <a:ext cx="5759450" cy="5938859"/>
                    </a:xfrm>
                    <a:prstGeom prst="rect">
                      <a:avLst/>
                    </a:prstGeom>
                  </pic:spPr>
                </pic:pic>
              </a:graphicData>
            </a:graphic>
          </wp:inline>
        </w:drawing>
      </w:r>
    </w:p>
    <w:p w:rsidR="00181427" w:rsidRPr="00181427" w:rsidRDefault="00181427">
      <w:pPr>
        <w:spacing w:after="200" w:line="276" w:lineRule="auto"/>
        <w:rPr>
          <w:rFonts w:ascii="Arial" w:hAnsi="Arial"/>
          <w:sz w:val="20"/>
          <w:lang w:val="fr-FR"/>
        </w:rPr>
      </w:pPr>
      <w:r w:rsidRPr="00181427">
        <w:rPr>
          <w:rFonts w:ascii="Arial" w:hAnsi="Arial"/>
          <w:sz w:val="20"/>
          <w:lang w:val="fr-FR"/>
        </w:rPr>
        <w:t>Une fois notre membre ajouté au groupe, il n’y a plus qu’à paramétrer les différentes interfaces</w:t>
      </w:r>
    </w:p>
    <w:p w:rsidR="00B30ED9" w:rsidRDefault="00B30ED9">
      <w:pPr>
        <w:spacing w:after="200" w:line="276" w:lineRule="auto"/>
        <w:rPr>
          <w:rFonts w:ascii="Arial Bold" w:hAnsi="Arial Bold" w:cs="Arial"/>
          <w:b/>
          <w:bCs/>
          <w:color w:val="0066CC"/>
          <w:kern w:val="32"/>
          <w:sz w:val="36"/>
          <w:szCs w:val="36"/>
          <w:lang w:val="fr-FR"/>
        </w:rPr>
      </w:pPr>
      <w:r>
        <w:rPr>
          <w:rFonts w:ascii="Arial Bold" w:hAnsi="Arial Bold" w:cs="Arial"/>
          <w:b/>
          <w:bCs/>
          <w:noProof/>
          <w:color w:val="0066CC"/>
          <w:kern w:val="32"/>
          <w:sz w:val="36"/>
          <w:szCs w:val="36"/>
          <w:lang w:val="fr-FR" w:eastAsia="fr-FR"/>
        </w:rPr>
        <w:lastRenderedPageBreak/>
        <w:drawing>
          <wp:inline distT="0" distB="0" distL="0" distR="0">
            <wp:extent cx="5752465" cy="2806700"/>
            <wp:effectExtent l="0" t="0" r="635" b="0"/>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52465" cy="2806700"/>
                    </a:xfrm>
                    <a:prstGeom prst="rect">
                      <a:avLst/>
                    </a:prstGeom>
                    <a:noFill/>
                    <a:ln>
                      <a:noFill/>
                    </a:ln>
                  </pic:spPr>
                </pic:pic>
              </a:graphicData>
            </a:graphic>
          </wp:inline>
        </w:drawing>
      </w:r>
    </w:p>
    <w:p w:rsidR="00181427" w:rsidRPr="00181427" w:rsidRDefault="00181427">
      <w:pPr>
        <w:spacing w:after="200" w:line="276" w:lineRule="auto"/>
        <w:rPr>
          <w:rFonts w:ascii="Arial" w:hAnsi="Arial"/>
          <w:sz w:val="20"/>
          <w:lang w:val="fr-FR"/>
        </w:rPr>
      </w:pPr>
      <w:r w:rsidRPr="00181427">
        <w:rPr>
          <w:rFonts w:ascii="Arial" w:hAnsi="Arial"/>
          <w:sz w:val="20"/>
          <w:lang w:val="fr-FR"/>
        </w:rPr>
        <w:t>Nommer la baie</w:t>
      </w:r>
    </w:p>
    <w:p w:rsidR="00B30ED9" w:rsidRDefault="00B30ED9">
      <w:pPr>
        <w:spacing w:after="200" w:line="276" w:lineRule="auto"/>
        <w:rPr>
          <w:rFonts w:ascii="Arial Bold" w:hAnsi="Arial Bold" w:cs="Arial"/>
          <w:b/>
          <w:bCs/>
          <w:color w:val="0066CC"/>
          <w:kern w:val="32"/>
          <w:sz w:val="36"/>
          <w:szCs w:val="36"/>
          <w:lang w:val="fr-FR"/>
        </w:rPr>
      </w:pPr>
      <w:r>
        <w:rPr>
          <w:noProof/>
          <w:lang w:val="fr-FR" w:eastAsia="fr-FR"/>
        </w:rPr>
        <w:drawing>
          <wp:inline distT="0" distB="0" distL="0" distR="0">
            <wp:extent cx="5759450" cy="4504813"/>
            <wp:effectExtent l="0" t="0" r="0" b="0"/>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stretch>
                      <a:fillRect/>
                    </a:stretch>
                  </pic:blipFill>
                  <pic:spPr>
                    <a:xfrm>
                      <a:off x="0" y="0"/>
                      <a:ext cx="5759450" cy="4504813"/>
                    </a:xfrm>
                    <a:prstGeom prst="rect">
                      <a:avLst/>
                    </a:prstGeom>
                  </pic:spPr>
                </pic:pic>
              </a:graphicData>
            </a:graphic>
          </wp:inline>
        </w:drawing>
      </w:r>
    </w:p>
    <w:p w:rsidR="00181427" w:rsidRPr="00181427" w:rsidRDefault="00181427">
      <w:pPr>
        <w:spacing w:after="200" w:line="276" w:lineRule="auto"/>
        <w:rPr>
          <w:rFonts w:ascii="Arial" w:hAnsi="Arial"/>
          <w:sz w:val="20"/>
          <w:lang w:val="fr-FR"/>
        </w:rPr>
      </w:pPr>
      <w:r w:rsidRPr="00181427">
        <w:rPr>
          <w:rFonts w:ascii="Arial" w:hAnsi="Arial"/>
          <w:sz w:val="20"/>
          <w:lang w:val="fr-FR"/>
        </w:rPr>
        <w:t>Choisir le type de RAID pour les disques</w:t>
      </w:r>
    </w:p>
    <w:p w:rsidR="00B30ED9" w:rsidRDefault="00B30ED9">
      <w:pPr>
        <w:spacing w:after="200" w:line="276" w:lineRule="auto"/>
        <w:rPr>
          <w:rFonts w:ascii="Arial Bold" w:hAnsi="Arial Bold" w:cs="Arial"/>
          <w:b/>
          <w:bCs/>
          <w:color w:val="0066CC"/>
          <w:kern w:val="32"/>
          <w:sz w:val="36"/>
          <w:szCs w:val="36"/>
          <w:lang w:val="fr-FR"/>
        </w:rPr>
      </w:pPr>
      <w:r>
        <w:rPr>
          <w:noProof/>
          <w:lang w:val="fr-FR" w:eastAsia="fr-FR"/>
        </w:rPr>
        <w:lastRenderedPageBreak/>
        <w:drawing>
          <wp:inline distT="0" distB="0" distL="0" distR="0">
            <wp:extent cx="5759450" cy="4504813"/>
            <wp:effectExtent l="0" t="0" r="0" b="0"/>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stretch>
                      <a:fillRect/>
                    </a:stretch>
                  </pic:blipFill>
                  <pic:spPr>
                    <a:xfrm>
                      <a:off x="0" y="0"/>
                      <a:ext cx="5759450" cy="4504813"/>
                    </a:xfrm>
                    <a:prstGeom prst="rect">
                      <a:avLst/>
                    </a:prstGeom>
                  </pic:spPr>
                </pic:pic>
              </a:graphicData>
            </a:graphic>
          </wp:inline>
        </w:drawing>
      </w:r>
    </w:p>
    <w:p w:rsidR="00181427" w:rsidRPr="00181427" w:rsidRDefault="00181427">
      <w:pPr>
        <w:spacing w:after="200" w:line="276" w:lineRule="auto"/>
        <w:rPr>
          <w:rFonts w:ascii="Arial" w:hAnsi="Arial"/>
          <w:sz w:val="20"/>
          <w:lang w:val="fr-FR"/>
        </w:rPr>
      </w:pPr>
      <w:r w:rsidRPr="00181427">
        <w:rPr>
          <w:rFonts w:ascii="Arial" w:hAnsi="Arial"/>
          <w:sz w:val="20"/>
          <w:lang w:val="fr-FR"/>
        </w:rPr>
        <w:t>Entrer l’adresse d’Eth2</w:t>
      </w:r>
      <w:r>
        <w:rPr>
          <w:rFonts w:ascii="Arial" w:hAnsi="Arial"/>
          <w:sz w:val="20"/>
          <w:lang w:val="fr-FR"/>
        </w:rPr>
        <w:t xml:space="preserve"> (management LAN)</w:t>
      </w:r>
    </w:p>
    <w:p w:rsidR="00B30ED9" w:rsidRDefault="00B30ED9">
      <w:pPr>
        <w:spacing w:after="200" w:line="276" w:lineRule="auto"/>
        <w:rPr>
          <w:rFonts w:ascii="Arial Bold" w:hAnsi="Arial Bold" w:cs="Arial"/>
          <w:b/>
          <w:bCs/>
          <w:color w:val="0066CC"/>
          <w:kern w:val="32"/>
          <w:sz w:val="36"/>
          <w:szCs w:val="36"/>
          <w:lang w:val="fr-FR"/>
        </w:rPr>
      </w:pPr>
      <w:r>
        <w:rPr>
          <w:noProof/>
          <w:lang w:val="fr-FR" w:eastAsia="fr-FR"/>
        </w:rPr>
        <w:lastRenderedPageBreak/>
        <w:drawing>
          <wp:inline distT="0" distB="0" distL="0" distR="0">
            <wp:extent cx="5759450" cy="4504813"/>
            <wp:effectExtent l="0" t="0" r="0" b="0"/>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stretch>
                      <a:fillRect/>
                    </a:stretch>
                  </pic:blipFill>
                  <pic:spPr>
                    <a:xfrm>
                      <a:off x="0" y="0"/>
                      <a:ext cx="5759450" cy="4504813"/>
                    </a:xfrm>
                    <a:prstGeom prst="rect">
                      <a:avLst/>
                    </a:prstGeom>
                  </pic:spPr>
                </pic:pic>
              </a:graphicData>
            </a:graphic>
          </wp:inline>
        </w:drawing>
      </w:r>
    </w:p>
    <w:p w:rsidR="00B30ED9" w:rsidRDefault="00B30ED9">
      <w:pPr>
        <w:spacing w:after="200" w:line="276" w:lineRule="auto"/>
        <w:rPr>
          <w:rFonts w:ascii="Arial Bold" w:hAnsi="Arial Bold" w:cs="Arial"/>
          <w:b/>
          <w:bCs/>
          <w:color w:val="0066CC"/>
          <w:kern w:val="32"/>
          <w:sz w:val="36"/>
          <w:szCs w:val="36"/>
          <w:lang w:val="fr-FR"/>
        </w:rPr>
      </w:pPr>
      <w:r>
        <w:rPr>
          <w:noProof/>
          <w:lang w:val="fr-FR" w:eastAsia="fr-FR"/>
        </w:rPr>
        <w:lastRenderedPageBreak/>
        <w:drawing>
          <wp:inline distT="0" distB="0" distL="0" distR="0">
            <wp:extent cx="5759450" cy="4504813"/>
            <wp:effectExtent l="0" t="0" r="0" b="0"/>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stretch>
                      <a:fillRect/>
                    </a:stretch>
                  </pic:blipFill>
                  <pic:spPr>
                    <a:xfrm>
                      <a:off x="0" y="0"/>
                      <a:ext cx="5759450" cy="4504813"/>
                    </a:xfrm>
                    <a:prstGeom prst="rect">
                      <a:avLst/>
                    </a:prstGeom>
                  </pic:spPr>
                </pic:pic>
              </a:graphicData>
            </a:graphic>
          </wp:inline>
        </w:drawing>
      </w:r>
    </w:p>
    <w:p w:rsidR="00181427" w:rsidRPr="00181427" w:rsidRDefault="00181427">
      <w:pPr>
        <w:spacing w:after="200" w:line="276" w:lineRule="auto"/>
        <w:rPr>
          <w:rFonts w:ascii="Arial" w:hAnsi="Arial"/>
          <w:sz w:val="20"/>
          <w:lang w:val="fr-FR"/>
        </w:rPr>
      </w:pPr>
      <w:r w:rsidRPr="00181427">
        <w:rPr>
          <w:rFonts w:ascii="Arial" w:hAnsi="Arial"/>
          <w:sz w:val="20"/>
          <w:lang w:val="fr-FR"/>
        </w:rPr>
        <w:t xml:space="preserve">Une fois ces paramètres renseignés,  il nous reste </w:t>
      </w:r>
      <w:proofErr w:type="spellStart"/>
      <w:proofErr w:type="gramStart"/>
      <w:r w:rsidRPr="00181427">
        <w:rPr>
          <w:rFonts w:ascii="Arial" w:hAnsi="Arial"/>
          <w:sz w:val="20"/>
          <w:lang w:val="fr-FR"/>
        </w:rPr>
        <w:t>a</w:t>
      </w:r>
      <w:proofErr w:type="spellEnd"/>
      <w:proofErr w:type="gramEnd"/>
      <w:r w:rsidRPr="00181427">
        <w:rPr>
          <w:rFonts w:ascii="Arial" w:hAnsi="Arial"/>
          <w:sz w:val="20"/>
          <w:lang w:val="fr-FR"/>
        </w:rPr>
        <w:t xml:space="preserve"> configurer la deuxième interface </w:t>
      </w:r>
      <w:proofErr w:type="spellStart"/>
      <w:r w:rsidRPr="00181427">
        <w:rPr>
          <w:rFonts w:ascii="Arial" w:hAnsi="Arial"/>
          <w:sz w:val="20"/>
          <w:lang w:val="fr-FR"/>
        </w:rPr>
        <w:t>iSCSI</w:t>
      </w:r>
      <w:proofErr w:type="spellEnd"/>
    </w:p>
    <w:p w:rsidR="00B30ED9" w:rsidRDefault="00B30ED9">
      <w:pPr>
        <w:spacing w:after="200" w:line="276" w:lineRule="auto"/>
        <w:rPr>
          <w:rFonts w:ascii="Arial Bold" w:hAnsi="Arial Bold" w:cs="Arial"/>
          <w:b/>
          <w:bCs/>
          <w:color w:val="0066CC"/>
          <w:kern w:val="32"/>
          <w:sz w:val="36"/>
          <w:szCs w:val="36"/>
          <w:lang w:val="fr-FR"/>
        </w:rPr>
      </w:pPr>
      <w:r>
        <w:rPr>
          <w:rFonts w:ascii="Arial Bold" w:hAnsi="Arial Bold" w:cs="Arial"/>
          <w:b/>
          <w:bCs/>
          <w:noProof/>
          <w:color w:val="0066CC"/>
          <w:kern w:val="32"/>
          <w:sz w:val="36"/>
          <w:szCs w:val="36"/>
          <w:lang w:val="fr-FR" w:eastAsia="fr-FR"/>
        </w:rPr>
        <w:drawing>
          <wp:inline distT="0" distB="0" distL="0" distR="0">
            <wp:extent cx="5752465" cy="2955925"/>
            <wp:effectExtent l="0" t="0" r="635" b="0"/>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52465" cy="2955925"/>
                    </a:xfrm>
                    <a:prstGeom prst="rect">
                      <a:avLst/>
                    </a:prstGeom>
                    <a:noFill/>
                    <a:ln>
                      <a:noFill/>
                    </a:ln>
                  </pic:spPr>
                </pic:pic>
              </a:graphicData>
            </a:graphic>
          </wp:inline>
        </w:drawing>
      </w:r>
    </w:p>
    <w:p w:rsidR="00B30ED9" w:rsidRPr="00E70CB5" w:rsidRDefault="00B30ED9">
      <w:pPr>
        <w:spacing w:after="200" w:line="276" w:lineRule="auto"/>
        <w:rPr>
          <w:rFonts w:ascii="Arial Bold" w:hAnsi="Arial Bold" w:cs="Arial"/>
          <w:b/>
          <w:bCs/>
          <w:color w:val="0066CC"/>
          <w:kern w:val="32"/>
          <w:sz w:val="36"/>
          <w:szCs w:val="36"/>
          <w:lang w:val="fr-FR"/>
        </w:rPr>
      </w:pPr>
    </w:p>
    <w:p w:rsidR="003C69E0" w:rsidRPr="007D5002" w:rsidRDefault="003C69E0" w:rsidP="00013AC2">
      <w:pPr>
        <w:pStyle w:val="DELLTITRE1"/>
      </w:pPr>
      <w:bookmarkStart w:id="46" w:name="_Toc290891636"/>
      <w:bookmarkStart w:id="47" w:name="_Toc318367379"/>
      <w:bookmarkStart w:id="48" w:name="_Toc285803552"/>
      <w:bookmarkEnd w:id="9"/>
      <w:r>
        <w:lastRenderedPageBreak/>
        <w:t>Les hyperviseurs (</w:t>
      </w:r>
      <w:proofErr w:type="spellStart"/>
      <w:r>
        <w:t>ESXi</w:t>
      </w:r>
      <w:proofErr w:type="spellEnd"/>
      <w:r>
        <w:t>)</w:t>
      </w:r>
      <w:bookmarkEnd w:id="46"/>
      <w:bookmarkEnd w:id="47"/>
    </w:p>
    <w:p w:rsidR="003C69E0" w:rsidRDefault="003C69E0" w:rsidP="003C69E0">
      <w:pPr>
        <w:pStyle w:val="DELLTITRE2"/>
      </w:pPr>
      <w:bookmarkStart w:id="49" w:name="_Toc290891637"/>
      <w:bookmarkStart w:id="50" w:name="_Toc318367380"/>
      <w:r>
        <w:t>Configuration du BIOS</w:t>
      </w:r>
      <w:bookmarkEnd w:id="49"/>
      <w:bookmarkEnd w:id="50"/>
    </w:p>
    <w:p w:rsidR="003C69E0" w:rsidRDefault="003C69E0" w:rsidP="003C69E0">
      <w:pPr>
        <w:pStyle w:val="DELLNormal"/>
      </w:pPr>
      <w:r>
        <w:t>Les dernières générations de CPU offrent des fonctionnalités de virtualisation hardware. ESX est capable de tirer parti de ces instructions pour offrir de meilleures performances.</w:t>
      </w:r>
    </w:p>
    <w:p w:rsidR="003C69E0" w:rsidRDefault="003C69E0" w:rsidP="000F0F9A">
      <w:pPr>
        <w:pStyle w:val="DELLEmphase"/>
      </w:pPr>
      <w:r>
        <w:t xml:space="preserve">Rendez-vous dans le BIOS et </w:t>
      </w:r>
      <w:r w:rsidR="000F0F9A">
        <w:t>vérifiez que</w:t>
      </w:r>
      <w:r>
        <w:t xml:space="preserve"> la fonctionnalit</w:t>
      </w:r>
      <w:r>
        <w:rPr>
          <w:rStyle w:val="DELLNormalCar"/>
          <w:lang w:val="fr-FR"/>
        </w:rPr>
        <w:t>é</w:t>
      </w:r>
      <w:r w:rsidRPr="00721505">
        <w:rPr>
          <w:rStyle w:val="DELLNormalCar"/>
          <w:lang w:val="fr-FR"/>
        </w:rPr>
        <w:t xml:space="preserve"> </w:t>
      </w:r>
      <w:r w:rsidRPr="00721505">
        <w:rPr>
          <w:rStyle w:val="DELLNormalCar"/>
          <w:b/>
          <w:lang w:val="fr-FR"/>
        </w:rPr>
        <w:t xml:space="preserve">Hardware </w:t>
      </w:r>
      <w:proofErr w:type="spellStart"/>
      <w:r w:rsidRPr="00721505">
        <w:rPr>
          <w:rStyle w:val="DELLNormalCar"/>
          <w:b/>
          <w:lang w:val="fr-FR"/>
        </w:rPr>
        <w:t>Virtualization</w:t>
      </w:r>
      <w:proofErr w:type="spellEnd"/>
      <w:r w:rsidR="000F0F9A">
        <w:rPr>
          <w:rStyle w:val="DELLNormalCar"/>
          <w:b/>
          <w:lang w:val="fr-FR"/>
        </w:rPr>
        <w:t xml:space="preserve"> </w:t>
      </w:r>
      <w:r w:rsidR="000F0F9A" w:rsidRPr="000F0F9A">
        <w:rPr>
          <w:rStyle w:val="DELLNormalCar"/>
          <w:lang w:val="fr-FR"/>
        </w:rPr>
        <w:t>est activée</w:t>
      </w:r>
      <w:r w:rsidRPr="00721505">
        <w:rPr>
          <w:rStyle w:val="DELLNormalCar"/>
          <w:lang w:val="fr-FR"/>
        </w:rPr>
        <w:t>.</w:t>
      </w:r>
      <w:bookmarkStart w:id="51" w:name="_Toc290891638"/>
      <w:r w:rsidR="000F0F9A">
        <w:t xml:space="preserve"> </w:t>
      </w:r>
      <w:r>
        <w:t xml:space="preserve">Installation d’un </w:t>
      </w:r>
      <w:proofErr w:type="spellStart"/>
      <w:r>
        <w:t>ESXi</w:t>
      </w:r>
      <w:proofErr w:type="spellEnd"/>
      <w:r>
        <w:t xml:space="preserve"> via CD-ROM</w:t>
      </w:r>
      <w:bookmarkEnd w:id="51"/>
    </w:p>
    <w:p w:rsidR="000F0F9A" w:rsidRDefault="000F0F9A" w:rsidP="000F0F9A">
      <w:pPr>
        <w:pStyle w:val="DELLTITRE2"/>
      </w:pPr>
      <w:bookmarkStart w:id="52" w:name="_Toc318367381"/>
      <w:r>
        <w:t>Installation d’</w:t>
      </w:r>
      <w:proofErr w:type="spellStart"/>
      <w:r>
        <w:t>ESXi</w:t>
      </w:r>
      <w:proofErr w:type="spellEnd"/>
      <w:r>
        <w:t xml:space="preserve"> 5.0</w:t>
      </w:r>
      <w:bookmarkEnd w:id="52"/>
    </w:p>
    <w:p w:rsidR="003C69E0" w:rsidRPr="007D5002" w:rsidRDefault="003C69E0" w:rsidP="003C69E0">
      <w:pPr>
        <w:pStyle w:val="DELLEmphase"/>
      </w:pPr>
      <w:r>
        <w:t>Démarrez le serveur, insérez le CDROM et appuyez sur F11 pour pouvoir sélectionner le CDROM comme périphérique de démarrage.</w:t>
      </w:r>
    </w:p>
    <w:p w:rsidR="003C69E0" w:rsidRDefault="003C69E0" w:rsidP="003C69E0">
      <w:pPr>
        <w:pStyle w:val="DELLEmphase"/>
      </w:pPr>
      <w:r w:rsidRPr="007D5002">
        <w:t xml:space="preserve">Le boot sur le CD-ROM </w:t>
      </w:r>
      <w:proofErr w:type="spellStart"/>
      <w:r w:rsidRPr="007D5002">
        <w:t>ESX</w:t>
      </w:r>
      <w:r>
        <w:t>i</w:t>
      </w:r>
      <w:proofErr w:type="spellEnd"/>
      <w:r w:rsidRPr="007D5002">
        <w:t xml:space="preserve"> </w:t>
      </w:r>
      <w:r w:rsidR="00D42532">
        <w:t>5.0</w:t>
      </w:r>
      <w:r w:rsidRPr="007D5002">
        <w:t xml:space="preserve"> affiche l’écran suivant.</w:t>
      </w:r>
    </w:p>
    <w:p w:rsidR="000F0F9A" w:rsidRDefault="000F0F9A" w:rsidP="003C69E0">
      <w:pPr>
        <w:pStyle w:val="DELLEmphase"/>
      </w:pPr>
      <w:r>
        <w:t>Appuyez sur « Entrée » pour lancer l’installation.</w:t>
      </w:r>
    </w:p>
    <w:p w:rsidR="000F0F9A" w:rsidRDefault="000F0F9A" w:rsidP="003C69E0">
      <w:pPr>
        <w:pStyle w:val="DELLEmphase"/>
      </w:pPr>
      <w:r>
        <w:rPr>
          <w:noProof/>
          <w:lang w:eastAsia="fr-FR"/>
        </w:rPr>
        <w:drawing>
          <wp:inline distT="0" distB="0" distL="0" distR="0">
            <wp:extent cx="4625163" cy="2569754"/>
            <wp:effectExtent l="0" t="0" r="4445" b="254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stretch>
                      <a:fillRect/>
                    </a:stretch>
                  </pic:blipFill>
                  <pic:spPr>
                    <a:xfrm>
                      <a:off x="0" y="0"/>
                      <a:ext cx="4624537" cy="2569406"/>
                    </a:xfrm>
                    <a:prstGeom prst="rect">
                      <a:avLst/>
                    </a:prstGeom>
                  </pic:spPr>
                </pic:pic>
              </a:graphicData>
            </a:graphic>
          </wp:inline>
        </w:drawing>
      </w:r>
    </w:p>
    <w:p w:rsidR="000F0F9A" w:rsidRDefault="000F0F9A" w:rsidP="003C69E0">
      <w:pPr>
        <w:pStyle w:val="DELLEmphase"/>
      </w:pPr>
    </w:p>
    <w:p w:rsidR="000F0F9A" w:rsidRDefault="000F0F9A" w:rsidP="003C69E0">
      <w:pPr>
        <w:pStyle w:val="DELLEmphase"/>
      </w:pPr>
    </w:p>
    <w:p w:rsidR="000F0F9A" w:rsidRDefault="000F0F9A">
      <w:pPr>
        <w:spacing w:after="200" w:line="276" w:lineRule="auto"/>
        <w:rPr>
          <w:rFonts w:ascii="Arial" w:hAnsi="Arial"/>
          <w:sz w:val="20"/>
          <w:lang w:val="fr-FR"/>
        </w:rPr>
      </w:pPr>
      <w:r>
        <w:br w:type="page"/>
      </w:r>
    </w:p>
    <w:p w:rsidR="000F0F9A" w:rsidRDefault="000F0F9A" w:rsidP="003C69E0">
      <w:pPr>
        <w:pStyle w:val="DELLEmphase"/>
      </w:pPr>
      <w:r>
        <w:lastRenderedPageBreak/>
        <w:t>Le système d’installation se lance.</w:t>
      </w:r>
    </w:p>
    <w:p w:rsidR="000F0F9A" w:rsidRDefault="000F0F9A" w:rsidP="003C69E0">
      <w:pPr>
        <w:pStyle w:val="DELLEmphase"/>
      </w:pPr>
      <w:r>
        <w:rPr>
          <w:noProof/>
          <w:lang w:eastAsia="fr-FR"/>
        </w:rPr>
        <w:drawing>
          <wp:inline distT="0" distB="0" distL="0" distR="0">
            <wp:extent cx="4338084" cy="3253794"/>
            <wp:effectExtent l="0" t="0" r="5715" b="381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stretch>
                      <a:fillRect/>
                    </a:stretch>
                  </pic:blipFill>
                  <pic:spPr>
                    <a:xfrm>
                      <a:off x="0" y="0"/>
                      <a:ext cx="4335528" cy="3251877"/>
                    </a:xfrm>
                    <a:prstGeom prst="rect">
                      <a:avLst/>
                    </a:prstGeom>
                  </pic:spPr>
                </pic:pic>
              </a:graphicData>
            </a:graphic>
          </wp:inline>
        </w:drawing>
      </w:r>
    </w:p>
    <w:p w:rsidR="003C69E0" w:rsidRPr="007D5002" w:rsidRDefault="000F0F9A" w:rsidP="003C69E0">
      <w:pPr>
        <w:pStyle w:val="DELLEmphase"/>
        <w:keepNext/>
      </w:pPr>
      <w:r>
        <w:t>Appuyez sur</w:t>
      </w:r>
      <w:r w:rsidR="003C69E0" w:rsidRPr="007D5002">
        <w:t xml:space="preserve"> « </w:t>
      </w:r>
      <w:r>
        <w:t>E</w:t>
      </w:r>
      <w:r w:rsidR="003C69E0" w:rsidRPr="007D5002">
        <w:t xml:space="preserve">ntrée » pour commencer l’installation. </w:t>
      </w:r>
    </w:p>
    <w:p w:rsidR="003C69E0" w:rsidRDefault="000F0F9A" w:rsidP="003C69E0">
      <w:pPr>
        <w:pStyle w:val="DELLNormal"/>
        <w:rPr>
          <w:rFonts w:ascii="Arial Bold" w:hAnsi="Arial Bold" w:cs="Arial"/>
          <w:color w:val="0066CC"/>
          <w:sz w:val="30"/>
          <w:szCs w:val="30"/>
        </w:rPr>
      </w:pPr>
      <w:r>
        <w:rPr>
          <w:noProof/>
          <w:lang w:eastAsia="fr-FR"/>
        </w:rPr>
        <w:drawing>
          <wp:inline distT="0" distB="0" distL="0" distR="0">
            <wp:extent cx="4167963" cy="3126194"/>
            <wp:effectExtent l="0" t="0" r="4445"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stretch>
                      <a:fillRect/>
                    </a:stretch>
                  </pic:blipFill>
                  <pic:spPr>
                    <a:xfrm>
                      <a:off x="0" y="0"/>
                      <a:ext cx="4165507" cy="3124352"/>
                    </a:xfrm>
                    <a:prstGeom prst="rect">
                      <a:avLst/>
                    </a:prstGeom>
                  </pic:spPr>
                </pic:pic>
              </a:graphicData>
            </a:graphic>
          </wp:inline>
        </w:drawing>
      </w:r>
    </w:p>
    <w:p w:rsidR="003C69E0" w:rsidRDefault="003C69E0" w:rsidP="003C69E0">
      <w:pPr>
        <w:spacing w:after="200" w:line="276" w:lineRule="auto"/>
        <w:rPr>
          <w:rFonts w:ascii="Arial Bold" w:hAnsi="Arial Bold" w:cs="Arial"/>
          <w:color w:val="0066CC"/>
          <w:sz w:val="30"/>
          <w:szCs w:val="30"/>
          <w:lang w:val="fr-FR"/>
        </w:rPr>
      </w:pPr>
      <w:r w:rsidRPr="002C6037">
        <w:rPr>
          <w:rFonts w:ascii="Arial Bold" w:hAnsi="Arial Bold" w:cs="Arial"/>
          <w:color w:val="0066CC"/>
          <w:sz w:val="30"/>
          <w:szCs w:val="30"/>
          <w:lang w:val="fr-FR"/>
        </w:rPr>
        <w:br w:type="page"/>
      </w:r>
    </w:p>
    <w:p w:rsidR="003C69E0" w:rsidRDefault="003C69E0" w:rsidP="003C69E0">
      <w:pPr>
        <w:pStyle w:val="DELLNormal"/>
      </w:pPr>
      <w:r>
        <w:lastRenderedPageBreak/>
        <w:t>Appuyez sur « F11 » pour accepter la licence.</w:t>
      </w:r>
    </w:p>
    <w:p w:rsidR="003C69E0" w:rsidRDefault="003C69E0" w:rsidP="003C69E0">
      <w:pPr>
        <w:pStyle w:val="DELLNormal"/>
      </w:pPr>
    </w:p>
    <w:p w:rsidR="003C69E0" w:rsidRDefault="000F0F9A" w:rsidP="003C69E0">
      <w:pPr>
        <w:pStyle w:val="DELLNormal"/>
      </w:pPr>
      <w:r>
        <w:rPr>
          <w:noProof/>
          <w:lang w:eastAsia="fr-FR"/>
        </w:rPr>
        <w:drawing>
          <wp:inline distT="0" distB="0" distL="0" distR="0">
            <wp:extent cx="4178595" cy="3134168"/>
            <wp:effectExtent l="0" t="0" r="0" b="9525"/>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stretch>
                      <a:fillRect/>
                    </a:stretch>
                  </pic:blipFill>
                  <pic:spPr>
                    <a:xfrm>
                      <a:off x="0" y="0"/>
                      <a:ext cx="4176133" cy="3132321"/>
                    </a:xfrm>
                    <a:prstGeom prst="rect">
                      <a:avLst/>
                    </a:prstGeom>
                  </pic:spPr>
                </pic:pic>
              </a:graphicData>
            </a:graphic>
          </wp:inline>
        </w:drawing>
      </w:r>
    </w:p>
    <w:p w:rsidR="003C69E0" w:rsidRDefault="003C69E0" w:rsidP="003C69E0">
      <w:pPr>
        <w:pStyle w:val="DELLNormal"/>
      </w:pPr>
    </w:p>
    <w:p w:rsidR="003C69E0" w:rsidRDefault="003C69E0" w:rsidP="003C69E0">
      <w:pPr>
        <w:pStyle w:val="DELLNormal"/>
      </w:pPr>
      <w:r>
        <w:t>Appuyez sur « Entrée » pour sélectionner le disque local.</w:t>
      </w:r>
    </w:p>
    <w:p w:rsidR="003C69E0" w:rsidRDefault="003C69E0" w:rsidP="003C69E0">
      <w:pPr>
        <w:pStyle w:val="DELLNormal"/>
      </w:pPr>
    </w:p>
    <w:p w:rsidR="003C69E0" w:rsidRDefault="000F0F9A" w:rsidP="003C69E0">
      <w:pPr>
        <w:pStyle w:val="DELLNormal"/>
      </w:pPr>
      <w:r>
        <w:rPr>
          <w:noProof/>
          <w:lang w:eastAsia="fr-FR"/>
        </w:rPr>
        <w:drawing>
          <wp:inline distT="0" distB="0" distL="0" distR="0">
            <wp:extent cx="4125432" cy="3094293"/>
            <wp:effectExtent l="0" t="0" r="8890" b="0"/>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stretch>
                      <a:fillRect/>
                    </a:stretch>
                  </pic:blipFill>
                  <pic:spPr>
                    <a:xfrm>
                      <a:off x="0" y="0"/>
                      <a:ext cx="4123001" cy="3092470"/>
                    </a:xfrm>
                    <a:prstGeom prst="rect">
                      <a:avLst/>
                    </a:prstGeom>
                  </pic:spPr>
                </pic:pic>
              </a:graphicData>
            </a:graphic>
          </wp:inline>
        </w:drawing>
      </w:r>
    </w:p>
    <w:p w:rsidR="003C69E0" w:rsidRDefault="003C69E0" w:rsidP="003C69E0">
      <w:pPr>
        <w:spacing w:after="200" w:line="276" w:lineRule="auto"/>
        <w:rPr>
          <w:rFonts w:ascii="Arial" w:hAnsi="Arial"/>
          <w:sz w:val="20"/>
          <w:lang w:val="fr-FR"/>
        </w:rPr>
      </w:pPr>
      <w:r>
        <w:br w:type="page"/>
      </w:r>
    </w:p>
    <w:p w:rsidR="003C69E0" w:rsidRDefault="003C69E0" w:rsidP="003C69E0">
      <w:pPr>
        <w:pStyle w:val="DELLNormal"/>
      </w:pPr>
      <w:r>
        <w:lastRenderedPageBreak/>
        <w:t>Appuyez sur « </w:t>
      </w:r>
      <w:r w:rsidR="002C6037">
        <w:t>Entrée</w:t>
      </w:r>
      <w:r w:rsidR="000F0F9A">
        <w:t xml:space="preserve"> » pour </w:t>
      </w:r>
      <w:r w:rsidR="002C6037">
        <w:t xml:space="preserve">confirmer </w:t>
      </w:r>
      <w:r w:rsidR="000F0F9A">
        <w:t>l</w:t>
      </w:r>
      <w:r w:rsidR="002C6037">
        <w:t>’installation</w:t>
      </w:r>
      <w:r>
        <w:t>.</w:t>
      </w:r>
    </w:p>
    <w:p w:rsidR="003C69E0" w:rsidRDefault="003C69E0" w:rsidP="003C69E0">
      <w:pPr>
        <w:pStyle w:val="DELLNormal"/>
      </w:pPr>
    </w:p>
    <w:p w:rsidR="003C69E0" w:rsidRDefault="002C6037" w:rsidP="003C69E0">
      <w:pPr>
        <w:pStyle w:val="DELLNormal"/>
      </w:pPr>
      <w:r>
        <w:rPr>
          <w:noProof/>
          <w:lang w:eastAsia="fr-FR"/>
        </w:rPr>
        <w:drawing>
          <wp:inline distT="0" distB="0" distL="0" distR="0">
            <wp:extent cx="4359349" cy="3029745"/>
            <wp:effectExtent l="0" t="0" r="3175" b="0"/>
            <wp:docPr id="68" name="Image 68" descr="C:\Users\ju\Downloads\ScrrensESXi5.0\ESXi5.0\2011-11-02_165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Downloads\ScrrensESXi5.0\ESXi5.0\2011-11-02_165613.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359539" cy="3029877"/>
                    </a:xfrm>
                    <a:prstGeom prst="rect">
                      <a:avLst/>
                    </a:prstGeom>
                    <a:noFill/>
                    <a:ln>
                      <a:noFill/>
                    </a:ln>
                  </pic:spPr>
                </pic:pic>
              </a:graphicData>
            </a:graphic>
          </wp:inline>
        </w:drawing>
      </w:r>
    </w:p>
    <w:p w:rsidR="003C69E0" w:rsidRDefault="003C69E0" w:rsidP="003C69E0">
      <w:pPr>
        <w:pStyle w:val="DELLNormal"/>
      </w:pPr>
    </w:p>
    <w:p w:rsidR="002C6037" w:rsidRDefault="002C6037" w:rsidP="003C69E0">
      <w:pPr>
        <w:pStyle w:val="DELLNormal"/>
      </w:pPr>
      <w:r>
        <w:t>Sélectionnez le clavier Français et appuyez sur « Entrée ».</w:t>
      </w:r>
    </w:p>
    <w:p w:rsidR="002C6037" w:rsidRDefault="002C6037" w:rsidP="003C69E0">
      <w:pPr>
        <w:pStyle w:val="DELLNormal"/>
      </w:pPr>
    </w:p>
    <w:p w:rsidR="002C6037" w:rsidRDefault="000F0F9A" w:rsidP="002C6037">
      <w:pPr>
        <w:pStyle w:val="DELLNormal"/>
      </w:pPr>
      <w:r>
        <w:rPr>
          <w:noProof/>
          <w:lang w:eastAsia="fr-FR"/>
        </w:rPr>
        <w:drawing>
          <wp:inline distT="0" distB="0" distL="0" distR="0">
            <wp:extent cx="4359349" cy="3269744"/>
            <wp:effectExtent l="0" t="0" r="3175" b="6985"/>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stretch>
                      <a:fillRect/>
                    </a:stretch>
                  </pic:blipFill>
                  <pic:spPr>
                    <a:xfrm>
                      <a:off x="0" y="0"/>
                      <a:ext cx="4360846" cy="3270867"/>
                    </a:xfrm>
                    <a:prstGeom prst="rect">
                      <a:avLst/>
                    </a:prstGeom>
                  </pic:spPr>
                </pic:pic>
              </a:graphicData>
            </a:graphic>
          </wp:inline>
        </w:drawing>
      </w:r>
    </w:p>
    <w:p w:rsidR="002C6037" w:rsidRDefault="002C6037">
      <w:pPr>
        <w:spacing w:after="200" w:line="276" w:lineRule="auto"/>
        <w:rPr>
          <w:rFonts w:ascii="Arial" w:hAnsi="Arial"/>
          <w:sz w:val="20"/>
          <w:lang w:val="fr-FR"/>
        </w:rPr>
      </w:pPr>
      <w:r>
        <w:br w:type="page"/>
      </w:r>
    </w:p>
    <w:p w:rsidR="00B04948" w:rsidRDefault="00B04948" w:rsidP="002C6037">
      <w:pPr>
        <w:pStyle w:val="DELLNormal"/>
      </w:pPr>
      <w:r>
        <w:lastRenderedPageBreak/>
        <w:t>Entrez le mot de passe administrateur et appuyez sur « Entrée ».</w:t>
      </w:r>
    </w:p>
    <w:p w:rsidR="00B04948" w:rsidRDefault="00B04948" w:rsidP="002C6037">
      <w:pPr>
        <w:pStyle w:val="DELLNormal"/>
      </w:pPr>
    </w:p>
    <w:p w:rsidR="00B04948" w:rsidRDefault="00B04948" w:rsidP="002C6037">
      <w:pPr>
        <w:pStyle w:val="DELLNormal"/>
      </w:pPr>
      <w:r>
        <w:rPr>
          <w:noProof/>
          <w:lang w:eastAsia="fr-FR"/>
        </w:rPr>
        <w:drawing>
          <wp:inline distT="0" distB="0" distL="0" distR="0">
            <wp:extent cx="3976577" cy="2984080"/>
            <wp:effectExtent l="0" t="0" r="5080" b="6985"/>
            <wp:docPr id="5" name="Image 5" descr="C:\Users\ju\Desktop\ESXi5-1-2011-12-07-11-5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esktop\ESXi5-1-2011-12-07-11-51-07.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983391" cy="2989194"/>
                    </a:xfrm>
                    <a:prstGeom prst="rect">
                      <a:avLst/>
                    </a:prstGeom>
                    <a:noFill/>
                    <a:ln>
                      <a:noFill/>
                    </a:ln>
                  </pic:spPr>
                </pic:pic>
              </a:graphicData>
            </a:graphic>
          </wp:inline>
        </w:drawing>
      </w:r>
    </w:p>
    <w:p w:rsidR="00B04948" w:rsidRDefault="00B04948" w:rsidP="002C6037">
      <w:pPr>
        <w:pStyle w:val="DELLNormal"/>
      </w:pPr>
    </w:p>
    <w:p w:rsidR="002C6037" w:rsidRDefault="002C6037" w:rsidP="002C6037">
      <w:pPr>
        <w:pStyle w:val="DELLNormal"/>
      </w:pPr>
      <w:r>
        <w:t>Appuyez sur « F11 » pour lancer l’installation.</w:t>
      </w:r>
    </w:p>
    <w:p w:rsidR="002C6037" w:rsidRDefault="002C6037" w:rsidP="002C6037">
      <w:pPr>
        <w:pStyle w:val="DELLNormal"/>
      </w:pPr>
    </w:p>
    <w:p w:rsidR="002C6037" w:rsidRDefault="0083008D" w:rsidP="002C6037">
      <w:pPr>
        <w:pStyle w:val="DELLNormal"/>
      </w:pPr>
      <w:r>
        <w:rPr>
          <w:noProof/>
          <w:lang w:eastAsia="fr-FR"/>
        </w:rPr>
        <w:drawing>
          <wp:inline distT="0" distB="0" distL="0" distR="0">
            <wp:extent cx="4263656" cy="3197969"/>
            <wp:effectExtent l="0" t="0" r="3810" b="2540"/>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stretch>
                      <a:fillRect/>
                    </a:stretch>
                  </pic:blipFill>
                  <pic:spPr>
                    <a:xfrm>
                      <a:off x="0" y="0"/>
                      <a:ext cx="4261143" cy="3196084"/>
                    </a:xfrm>
                    <a:prstGeom prst="rect">
                      <a:avLst/>
                    </a:prstGeom>
                  </pic:spPr>
                </pic:pic>
              </a:graphicData>
            </a:graphic>
          </wp:inline>
        </w:drawing>
      </w:r>
    </w:p>
    <w:p w:rsidR="002C6037" w:rsidRDefault="002C6037" w:rsidP="002C6037">
      <w:pPr>
        <w:pStyle w:val="DELLNormal"/>
      </w:pPr>
    </w:p>
    <w:p w:rsidR="0083008D" w:rsidRDefault="0083008D" w:rsidP="003C69E0">
      <w:pPr>
        <w:pStyle w:val="DELLNormal"/>
      </w:pPr>
    </w:p>
    <w:p w:rsidR="0083008D" w:rsidRDefault="0083008D">
      <w:pPr>
        <w:spacing w:after="200" w:line="276" w:lineRule="auto"/>
        <w:rPr>
          <w:rFonts w:ascii="Arial" w:hAnsi="Arial"/>
          <w:sz w:val="20"/>
          <w:lang w:val="fr-FR"/>
        </w:rPr>
      </w:pPr>
      <w:r>
        <w:br w:type="page"/>
      </w:r>
    </w:p>
    <w:p w:rsidR="002C6037" w:rsidRDefault="002C6037" w:rsidP="003C69E0">
      <w:pPr>
        <w:pStyle w:val="DELLNormal"/>
      </w:pPr>
      <w:r>
        <w:lastRenderedPageBreak/>
        <w:t>L’installation commence</w:t>
      </w:r>
      <w:r w:rsidR="0083008D">
        <w:t>. Patientez quelques minutes.</w:t>
      </w:r>
    </w:p>
    <w:p w:rsidR="0083008D" w:rsidRDefault="0083008D" w:rsidP="003C69E0">
      <w:pPr>
        <w:pStyle w:val="DELLNormal"/>
      </w:pPr>
    </w:p>
    <w:p w:rsidR="00EA31CC" w:rsidRDefault="0083008D" w:rsidP="003C69E0">
      <w:pPr>
        <w:pStyle w:val="DELLNormal"/>
      </w:pPr>
      <w:r>
        <w:rPr>
          <w:noProof/>
          <w:lang w:eastAsia="fr-FR"/>
        </w:rPr>
        <w:drawing>
          <wp:inline distT="0" distB="0" distL="0" distR="0">
            <wp:extent cx="4351952" cy="3264196"/>
            <wp:effectExtent l="0" t="0" r="0" b="0"/>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stretch>
                      <a:fillRect/>
                    </a:stretch>
                  </pic:blipFill>
                  <pic:spPr>
                    <a:xfrm>
                      <a:off x="0" y="0"/>
                      <a:ext cx="4349387" cy="3262272"/>
                    </a:xfrm>
                    <a:prstGeom prst="rect">
                      <a:avLst/>
                    </a:prstGeom>
                  </pic:spPr>
                </pic:pic>
              </a:graphicData>
            </a:graphic>
          </wp:inline>
        </w:drawing>
      </w:r>
    </w:p>
    <w:p w:rsidR="0083008D" w:rsidRDefault="0083008D" w:rsidP="003C69E0">
      <w:pPr>
        <w:pStyle w:val="DELLNormal"/>
      </w:pPr>
    </w:p>
    <w:p w:rsidR="0083008D" w:rsidRDefault="0083008D" w:rsidP="003C69E0">
      <w:pPr>
        <w:pStyle w:val="DELLNormal"/>
      </w:pPr>
      <w:r>
        <w:t>Une fois l’installation terminée, appuyez sur « Entrée » pour redémarrer le serveur.</w:t>
      </w:r>
    </w:p>
    <w:p w:rsidR="0083008D" w:rsidRDefault="0083008D" w:rsidP="003C69E0">
      <w:pPr>
        <w:pStyle w:val="DELLNormal"/>
      </w:pPr>
    </w:p>
    <w:p w:rsidR="0083008D" w:rsidRDefault="0083008D" w:rsidP="003C69E0">
      <w:pPr>
        <w:pStyle w:val="DELLNormal"/>
      </w:pPr>
      <w:r>
        <w:rPr>
          <w:noProof/>
          <w:lang w:eastAsia="fr-FR"/>
        </w:rPr>
        <w:drawing>
          <wp:inline distT="0" distB="0" distL="0" distR="0">
            <wp:extent cx="4348716" cy="3261769"/>
            <wp:effectExtent l="0" t="0" r="0" b="0"/>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stretch>
                      <a:fillRect/>
                    </a:stretch>
                  </pic:blipFill>
                  <pic:spPr>
                    <a:xfrm>
                      <a:off x="0" y="0"/>
                      <a:ext cx="4353681" cy="3265493"/>
                    </a:xfrm>
                    <a:prstGeom prst="rect">
                      <a:avLst/>
                    </a:prstGeom>
                  </pic:spPr>
                </pic:pic>
              </a:graphicData>
            </a:graphic>
          </wp:inline>
        </w:drawing>
      </w:r>
    </w:p>
    <w:p w:rsidR="0083008D" w:rsidRDefault="0083008D" w:rsidP="003C69E0">
      <w:pPr>
        <w:pStyle w:val="DELLNormal"/>
      </w:pPr>
    </w:p>
    <w:p w:rsidR="0083008D" w:rsidRDefault="0083008D" w:rsidP="003C69E0">
      <w:pPr>
        <w:pStyle w:val="DELLNormal"/>
      </w:pPr>
      <w:r>
        <w:t>L’installation est terminée.</w:t>
      </w:r>
    </w:p>
    <w:p w:rsidR="00EA31CC" w:rsidRDefault="00EA31CC">
      <w:pPr>
        <w:spacing w:after="200" w:line="276" w:lineRule="auto"/>
        <w:rPr>
          <w:rFonts w:ascii="Arial" w:hAnsi="Arial"/>
          <w:sz w:val="20"/>
          <w:lang w:val="fr-FR"/>
        </w:rPr>
      </w:pPr>
      <w:r w:rsidRPr="0083008D">
        <w:rPr>
          <w:lang w:val="fr-FR"/>
        </w:rPr>
        <w:br w:type="page"/>
      </w:r>
    </w:p>
    <w:p w:rsidR="003C69E0" w:rsidRDefault="003C69E0" w:rsidP="003C69E0">
      <w:pPr>
        <w:pStyle w:val="DELLTITRE2"/>
      </w:pPr>
      <w:bookmarkStart w:id="53" w:name="_Toc290891639"/>
      <w:bookmarkStart w:id="54" w:name="_Toc318367382"/>
      <w:r>
        <w:lastRenderedPageBreak/>
        <w:t xml:space="preserve">Initialisation d’un </w:t>
      </w:r>
      <w:proofErr w:type="spellStart"/>
      <w:r>
        <w:t>ESXi</w:t>
      </w:r>
      <w:bookmarkEnd w:id="53"/>
      <w:bookmarkEnd w:id="54"/>
      <w:proofErr w:type="spellEnd"/>
    </w:p>
    <w:p w:rsidR="00FE3DD6" w:rsidRDefault="00FE3DD6" w:rsidP="00FE3DD6">
      <w:pPr>
        <w:pStyle w:val="DELLNormal"/>
      </w:pPr>
      <w:r>
        <w:t xml:space="preserve">Au premier démarrage, le serveur </w:t>
      </w:r>
      <w:proofErr w:type="spellStart"/>
      <w:r>
        <w:t>ESXi</w:t>
      </w:r>
      <w:proofErr w:type="spellEnd"/>
      <w:r>
        <w:t xml:space="preserve"> recherche une adresse IP par DHCP. Nous devons lui configurer une adresse statique, ainsi qu’un nom d’hôte.</w:t>
      </w:r>
    </w:p>
    <w:p w:rsidR="00FE3DD6" w:rsidRDefault="00FE3DD6" w:rsidP="00FE3DD6">
      <w:pPr>
        <w:pStyle w:val="DELLNormal"/>
      </w:pPr>
    </w:p>
    <w:p w:rsidR="00FE3DD6" w:rsidRDefault="00FE3DD6" w:rsidP="00FE3DD6">
      <w:pPr>
        <w:pStyle w:val="DELLNormal"/>
      </w:pPr>
      <w:r>
        <w:t>Appuyez sur « F2 » pour ouvrir le menu d’administration.</w:t>
      </w:r>
    </w:p>
    <w:p w:rsidR="00FE3DD6" w:rsidRDefault="00FE3DD6" w:rsidP="00FE3DD6">
      <w:pPr>
        <w:pStyle w:val="DELLNormal"/>
      </w:pPr>
    </w:p>
    <w:p w:rsidR="00FE3DD6" w:rsidRDefault="00FE3DD6" w:rsidP="00FE3DD6">
      <w:pPr>
        <w:pStyle w:val="DELLNormal"/>
      </w:pPr>
      <w:r>
        <w:rPr>
          <w:noProof/>
          <w:lang w:eastAsia="fr-FR"/>
        </w:rPr>
        <w:drawing>
          <wp:inline distT="0" distB="0" distL="0" distR="0">
            <wp:extent cx="4104167" cy="3078344"/>
            <wp:effectExtent l="0" t="0" r="0" b="8255"/>
            <wp:docPr id="147"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stretch>
                      <a:fillRect/>
                    </a:stretch>
                  </pic:blipFill>
                  <pic:spPr>
                    <a:xfrm>
                      <a:off x="0" y="0"/>
                      <a:ext cx="4105470" cy="3079321"/>
                    </a:xfrm>
                    <a:prstGeom prst="rect">
                      <a:avLst/>
                    </a:prstGeom>
                  </pic:spPr>
                </pic:pic>
              </a:graphicData>
            </a:graphic>
          </wp:inline>
        </w:drawing>
      </w:r>
    </w:p>
    <w:p w:rsidR="00FE3DD6" w:rsidRDefault="00FE3DD6" w:rsidP="00FE3DD6">
      <w:pPr>
        <w:pStyle w:val="DELLNormal"/>
      </w:pPr>
    </w:p>
    <w:p w:rsidR="00FE3DD6" w:rsidRDefault="00FE3DD6" w:rsidP="00FE3DD6">
      <w:pPr>
        <w:pStyle w:val="DELLNormal"/>
      </w:pPr>
      <w:r>
        <w:t>Entrez le mot de passe saisi lors de l’installation.</w:t>
      </w:r>
    </w:p>
    <w:p w:rsidR="00FE3DD6" w:rsidRDefault="00FE3DD6" w:rsidP="00FE3DD6">
      <w:pPr>
        <w:pStyle w:val="DELLNormal"/>
      </w:pPr>
    </w:p>
    <w:p w:rsidR="00FE3DD6" w:rsidRPr="00FE3DD6" w:rsidRDefault="00FE3DD6" w:rsidP="00FE3DD6">
      <w:pPr>
        <w:pStyle w:val="DELLNormal"/>
      </w:pPr>
      <w:r>
        <w:rPr>
          <w:noProof/>
          <w:lang w:eastAsia="fr-FR"/>
        </w:rPr>
        <w:drawing>
          <wp:inline distT="0" distB="0" distL="0" distR="0">
            <wp:extent cx="4104167" cy="3078343"/>
            <wp:effectExtent l="0" t="0" r="0" b="8255"/>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print"/>
                    <a:stretch>
                      <a:fillRect/>
                    </a:stretch>
                  </pic:blipFill>
                  <pic:spPr>
                    <a:xfrm>
                      <a:off x="0" y="0"/>
                      <a:ext cx="4102039" cy="3076747"/>
                    </a:xfrm>
                    <a:prstGeom prst="rect">
                      <a:avLst/>
                    </a:prstGeom>
                  </pic:spPr>
                </pic:pic>
              </a:graphicData>
            </a:graphic>
          </wp:inline>
        </w:drawing>
      </w:r>
    </w:p>
    <w:p w:rsidR="003C69E0" w:rsidRDefault="003C69E0" w:rsidP="003C69E0">
      <w:pPr>
        <w:spacing w:after="200" w:line="276" w:lineRule="auto"/>
        <w:rPr>
          <w:rFonts w:ascii="Arial" w:hAnsi="Arial"/>
          <w:sz w:val="20"/>
          <w:lang w:val="fr-FR"/>
        </w:rPr>
      </w:pPr>
      <w:r w:rsidRPr="00FE3DD6">
        <w:rPr>
          <w:lang w:val="fr-FR"/>
        </w:rPr>
        <w:br w:type="page"/>
      </w:r>
    </w:p>
    <w:p w:rsidR="003C69E0" w:rsidRDefault="003C69E0" w:rsidP="003C69E0">
      <w:pPr>
        <w:pStyle w:val="DELLNormal"/>
      </w:pPr>
      <w:r>
        <w:lastRenderedPageBreak/>
        <w:t>Entrez dans la configuration du réseau de management.</w:t>
      </w:r>
    </w:p>
    <w:p w:rsidR="003C69E0" w:rsidRDefault="003C69E0" w:rsidP="003C69E0">
      <w:pPr>
        <w:pStyle w:val="DELLNormal"/>
      </w:pPr>
    </w:p>
    <w:p w:rsidR="003C69E0" w:rsidRDefault="00FE3DD6" w:rsidP="003C69E0">
      <w:pPr>
        <w:pStyle w:val="DELLNormal"/>
      </w:pPr>
      <w:r>
        <w:rPr>
          <w:noProof/>
          <w:lang w:eastAsia="fr-FR"/>
        </w:rPr>
        <w:drawing>
          <wp:inline distT="0" distB="0" distL="0" distR="0">
            <wp:extent cx="4040372" cy="3030494"/>
            <wp:effectExtent l="0" t="0" r="0" b="0"/>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stretch>
                      <a:fillRect/>
                    </a:stretch>
                  </pic:blipFill>
                  <pic:spPr>
                    <a:xfrm>
                      <a:off x="0" y="0"/>
                      <a:ext cx="4037991" cy="3028708"/>
                    </a:xfrm>
                    <a:prstGeom prst="rect">
                      <a:avLst/>
                    </a:prstGeom>
                  </pic:spPr>
                </pic:pic>
              </a:graphicData>
            </a:graphic>
          </wp:inline>
        </w:drawing>
      </w:r>
    </w:p>
    <w:p w:rsidR="003C69E0" w:rsidRDefault="003C69E0" w:rsidP="003C69E0">
      <w:pPr>
        <w:pStyle w:val="DELLNormal"/>
      </w:pPr>
    </w:p>
    <w:p w:rsidR="003C69E0" w:rsidRDefault="003C69E0" w:rsidP="003C69E0">
      <w:pPr>
        <w:pStyle w:val="DELLNormal"/>
      </w:pPr>
      <w:r>
        <w:t>Entrez dans la configuration IP.</w:t>
      </w:r>
    </w:p>
    <w:p w:rsidR="003C69E0" w:rsidRDefault="003C69E0" w:rsidP="003C69E0">
      <w:pPr>
        <w:pStyle w:val="DELLNormal"/>
      </w:pPr>
    </w:p>
    <w:p w:rsidR="003C69E0" w:rsidRDefault="00FE3DD6" w:rsidP="003C69E0">
      <w:pPr>
        <w:pStyle w:val="DELLNormal"/>
      </w:pPr>
      <w:r>
        <w:rPr>
          <w:noProof/>
          <w:lang w:eastAsia="fr-FR"/>
        </w:rPr>
        <w:drawing>
          <wp:inline distT="0" distB="0" distL="0" distR="0">
            <wp:extent cx="4040372" cy="3030493"/>
            <wp:effectExtent l="0" t="0" r="0" b="0"/>
            <wp:docPr id="150" name="Imag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cstate="print"/>
                    <a:stretch>
                      <a:fillRect/>
                    </a:stretch>
                  </pic:blipFill>
                  <pic:spPr>
                    <a:xfrm>
                      <a:off x="0" y="0"/>
                      <a:ext cx="4041555" cy="3031380"/>
                    </a:xfrm>
                    <a:prstGeom prst="rect">
                      <a:avLst/>
                    </a:prstGeom>
                  </pic:spPr>
                </pic:pic>
              </a:graphicData>
            </a:graphic>
          </wp:inline>
        </w:drawing>
      </w:r>
    </w:p>
    <w:p w:rsidR="003C69E0" w:rsidRDefault="003C69E0" w:rsidP="003C69E0">
      <w:pPr>
        <w:spacing w:after="200" w:line="276" w:lineRule="auto"/>
        <w:rPr>
          <w:rFonts w:ascii="Arial" w:hAnsi="Arial"/>
          <w:sz w:val="20"/>
          <w:lang w:val="fr-FR"/>
        </w:rPr>
      </w:pPr>
      <w:r>
        <w:br w:type="page"/>
      </w:r>
    </w:p>
    <w:p w:rsidR="003C69E0" w:rsidRDefault="00FE3DD6" w:rsidP="003C69E0">
      <w:pPr>
        <w:pStyle w:val="DELLNormal"/>
      </w:pPr>
      <w:r>
        <w:lastRenderedPageBreak/>
        <w:t>Sélectionnez « </w:t>
      </w:r>
      <w:proofErr w:type="spellStart"/>
      <w:r>
        <w:t>Static</w:t>
      </w:r>
      <w:proofErr w:type="spellEnd"/>
      <w:r>
        <w:t xml:space="preserve"> IP » et e</w:t>
      </w:r>
      <w:r w:rsidR="003C69E0">
        <w:t>ntrez la configuration réseau du serveur.</w:t>
      </w:r>
    </w:p>
    <w:p w:rsidR="003C69E0" w:rsidRDefault="003C69E0" w:rsidP="003C69E0">
      <w:pPr>
        <w:pStyle w:val="DELLNormal"/>
      </w:pPr>
    </w:p>
    <w:p w:rsidR="003C69E0" w:rsidRDefault="003C69E0" w:rsidP="003C69E0">
      <w:pPr>
        <w:pStyle w:val="DELLNormal"/>
      </w:pPr>
      <w:r>
        <w:rPr>
          <w:noProof/>
          <w:lang w:eastAsia="fr-FR"/>
        </w:rPr>
        <w:drawing>
          <wp:inline distT="0" distB="0" distL="0" distR="0">
            <wp:extent cx="4457700" cy="2479780"/>
            <wp:effectExtent l="0" t="0" r="0" b="0"/>
            <wp:docPr id="302" name="Image 302" descr="C:\Users\ju\Documents\DocClient\Screenshots ESXi 4.1u1\ESXi2-2011-04-12-21-32-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u\Documents\DocClient\Screenshots ESXi 4.1u1\ESXi2-2011-04-12-21-32-47.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457700" cy="2479780"/>
                    </a:xfrm>
                    <a:prstGeom prst="rect">
                      <a:avLst/>
                    </a:prstGeom>
                    <a:noFill/>
                    <a:ln>
                      <a:noFill/>
                    </a:ln>
                  </pic:spPr>
                </pic:pic>
              </a:graphicData>
            </a:graphic>
          </wp:inline>
        </w:drawing>
      </w:r>
    </w:p>
    <w:p w:rsidR="003C69E0" w:rsidRDefault="003C69E0" w:rsidP="003C69E0">
      <w:pPr>
        <w:pStyle w:val="DELLNormal"/>
      </w:pPr>
    </w:p>
    <w:p w:rsidR="003C69E0" w:rsidRDefault="003C69E0" w:rsidP="003C69E0">
      <w:pPr>
        <w:pStyle w:val="DELLNormal"/>
      </w:pPr>
      <w:r>
        <w:t>Puis, dans la configuration DNS</w:t>
      </w:r>
      <w:r w:rsidR="00FE3DD6">
        <w:t>, entrez les serveurs DNS et le nom FQDN du serveur</w:t>
      </w:r>
      <w:r>
        <w:t> :</w:t>
      </w:r>
    </w:p>
    <w:p w:rsidR="003C69E0" w:rsidRDefault="003C69E0" w:rsidP="003C69E0">
      <w:pPr>
        <w:pStyle w:val="DELLNormal"/>
      </w:pPr>
    </w:p>
    <w:p w:rsidR="003C69E0" w:rsidRDefault="003C69E0" w:rsidP="003C69E0">
      <w:pPr>
        <w:pStyle w:val="DELLNormal"/>
      </w:pPr>
      <w:r>
        <w:rPr>
          <w:noProof/>
          <w:lang w:eastAsia="fr-FR"/>
        </w:rPr>
        <w:drawing>
          <wp:inline distT="0" distB="0" distL="0" distR="0">
            <wp:extent cx="4457700" cy="2479780"/>
            <wp:effectExtent l="0" t="0" r="0" b="0"/>
            <wp:docPr id="303" name="Image 303" descr="C:\Users\ju\Documents\DocClient\Screenshots ESXi 4.1u1\ESXi2-2011-04-12-21-34-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ju\Documents\DocClient\Screenshots ESXi 4.1u1\ESXi2-2011-04-12-21-34-30.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457700" cy="2479780"/>
                    </a:xfrm>
                    <a:prstGeom prst="rect">
                      <a:avLst/>
                    </a:prstGeom>
                    <a:noFill/>
                    <a:ln>
                      <a:noFill/>
                    </a:ln>
                  </pic:spPr>
                </pic:pic>
              </a:graphicData>
            </a:graphic>
          </wp:inline>
        </w:drawing>
      </w:r>
    </w:p>
    <w:p w:rsidR="00DC2219" w:rsidRDefault="00DC2219">
      <w:pPr>
        <w:spacing w:after="200" w:line="276" w:lineRule="auto"/>
        <w:rPr>
          <w:rFonts w:ascii="Arial" w:hAnsi="Arial"/>
          <w:sz w:val="20"/>
          <w:lang w:val="fr-FR"/>
        </w:rPr>
      </w:pPr>
      <w:r>
        <w:br w:type="page"/>
      </w:r>
    </w:p>
    <w:p w:rsidR="00DC2219" w:rsidRDefault="00DC2219" w:rsidP="003C69E0">
      <w:pPr>
        <w:pStyle w:val="DELLNormal"/>
      </w:pPr>
      <w:r>
        <w:lastRenderedPageBreak/>
        <w:t>Enfin, dans « Custom DNS Suffixes », assurez-vous que le domaine de votre organisation soit renseigné.</w:t>
      </w:r>
    </w:p>
    <w:p w:rsidR="00DC2219" w:rsidRDefault="00DC2219" w:rsidP="003C69E0">
      <w:pPr>
        <w:pStyle w:val="DELLNormal"/>
      </w:pPr>
    </w:p>
    <w:p w:rsidR="00DC2219" w:rsidRDefault="00DC2219" w:rsidP="003C69E0">
      <w:pPr>
        <w:pStyle w:val="DELLNormal"/>
      </w:pPr>
      <w:r>
        <w:rPr>
          <w:noProof/>
          <w:lang w:eastAsia="fr-FR"/>
        </w:rPr>
        <w:drawing>
          <wp:inline distT="0" distB="0" distL="0" distR="0">
            <wp:extent cx="4221125" cy="3166068"/>
            <wp:effectExtent l="0" t="0" r="8255" b="0"/>
            <wp:docPr id="151" name="Imag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stretch>
                      <a:fillRect/>
                    </a:stretch>
                  </pic:blipFill>
                  <pic:spPr>
                    <a:xfrm>
                      <a:off x="0" y="0"/>
                      <a:ext cx="4218638" cy="3164202"/>
                    </a:xfrm>
                    <a:prstGeom prst="rect">
                      <a:avLst/>
                    </a:prstGeom>
                  </pic:spPr>
                </pic:pic>
              </a:graphicData>
            </a:graphic>
          </wp:inline>
        </w:drawing>
      </w:r>
    </w:p>
    <w:p w:rsidR="00DC2219" w:rsidRDefault="00DC2219" w:rsidP="003C69E0">
      <w:pPr>
        <w:pStyle w:val="DELLNormal"/>
      </w:pPr>
    </w:p>
    <w:p w:rsidR="00DC2219" w:rsidRDefault="00DC2219" w:rsidP="003C69E0">
      <w:pPr>
        <w:pStyle w:val="DELLNormal"/>
      </w:pPr>
      <w:r>
        <w:t xml:space="preserve">La configuration du serveur </w:t>
      </w:r>
      <w:proofErr w:type="spellStart"/>
      <w:r>
        <w:t>ESXi</w:t>
      </w:r>
      <w:proofErr w:type="spellEnd"/>
      <w:r>
        <w:t xml:space="preserve"> est maintenant terminée. Vous pouvez quitter la console d’administration.</w:t>
      </w:r>
    </w:p>
    <w:p w:rsidR="00DC2219" w:rsidRDefault="00DC2219" w:rsidP="003C69E0">
      <w:pPr>
        <w:pStyle w:val="DELLNormal"/>
      </w:pPr>
    </w:p>
    <w:p w:rsidR="00DC2219" w:rsidRDefault="00DC2219" w:rsidP="003C69E0">
      <w:pPr>
        <w:pStyle w:val="DELLNormal"/>
      </w:pPr>
      <w:r>
        <w:t xml:space="preserve">N’oubliez pas d’ajouter l’enregistrement de type « A » à votre DNS pour chacun de vos serveurs </w:t>
      </w:r>
      <w:proofErr w:type="spellStart"/>
      <w:r>
        <w:t>ESXi</w:t>
      </w:r>
      <w:proofErr w:type="spellEnd"/>
      <w:r>
        <w:t>.</w:t>
      </w:r>
    </w:p>
    <w:p w:rsidR="003C69E0" w:rsidRDefault="003C69E0" w:rsidP="003C69E0">
      <w:pPr>
        <w:pStyle w:val="DELLNormal"/>
      </w:pPr>
    </w:p>
    <w:p w:rsidR="003C69E0" w:rsidRPr="003623AE" w:rsidRDefault="003C69E0" w:rsidP="003C69E0">
      <w:pPr>
        <w:pStyle w:val="Cadre-Notions"/>
        <w:rPr>
          <w:lang w:eastAsia="fr-FR"/>
        </w:rPr>
      </w:pPr>
      <w:r>
        <w:rPr>
          <w:noProof/>
          <w:lang w:eastAsia="fr-FR"/>
        </w:rPr>
        <w:drawing>
          <wp:inline distT="0" distB="0" distL="0" distR="0">
            <wp:extent cx="476250" cy="476250"/>
            <wp:effectExtent l="19050" t="0" r="0" b="0"/>
            <wp:docPr id="309"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476250" cy="476250"/>
                    </a:xfrm>
                    <a:prstGeom prst="rect">
                      <a:avLst/>
                    </a:prstGeom>
                    <a:noFill/>
                    <a:ln w="9525">
                      <a:noFill/>
                      <a:miter lim="800000"/>
                      <a:headEnd/>
                      <a:tailEnd/>
                    </a:ln>
                  </pic:spPr>
                </pic:pic>
              </a:graphicData>
            </a:graphic>
          </wp:inline>
        </w:drawing>
      </w:r>
      <w:r>
        <w:rPr>
          <w:lang w:eastAsia="fr-FR"/>
        </w:rPr>
        <w:t xml:space="preserve">Une fois cette configuration réalisée, nous n’aurons plus jamais besoin d’accéder à la console du serveur </w:t>
      </w:r>
      <w:proofErr w:type="spellStart"/>
      <w:r>
        <w:rPr>
          <w:lang w:eastAsia="fr-FR"/>
        </w:rPr>
        <w:t>ESXi</w:t>
      </w:r>
      <w:proofErr w:type="spellEnd"/>
      <w:r>
        <w:rPr>
          <w:lang w:eastAsia="fr-FR"/>
        </w:rPr>
        <w:t xml:space="preserve">. Toute la configuration se fera à travers le client </w:t>
      </w:r>
      <w:proofErr w:type="spellStart"/>
      <w:r>
        <w:rPr>
          <w:lang w:eastAsia="fr-FR"/>
        </w:rPr>
        <w:t>vSphere</w:t>
      </w:r>
      <w:proofErr w:type="spellEnd"/>
      <w:r>
        <w:rPr>
          <w:lang w:eastAsia="fr-FR"/>
        </w:rPr>
        <w:t xml:space="preserve">, soit en connexion directe vers le serveur, soit à travers </w:t>
      </w:r>
      <w:proofErr w:type="spellStart"/>
      <w:r>
        <w:rPr>
          <w:lang w:eastAsia="fr-FR"/>
        </w:rPr>
        <w:t>vCenter</w:t>
      </w:r>
      <w:proofErr w:type="spellEnd"/>
      <w:r>
        <w:rPr>
          <w:lang w:eastAsia="fr-FR"/>
        </w:rPr>
        <w:t>.</w:t>
      </w:r>
    </w:p>
    <w:p w:rsidR="003C69E0" w:rsidRDefault="003C69E0" w:rsidP="003C69E0">
      <w:pPr>
        <w:pStyle w:val="DELLNormal"/>
      </w:pPr>
    </w:p>
    <w:p w:rsidR="00375585" w:rsidRPr="00375585" w:rsidRDefault="00375585" w:rsidP="00375585">
      <w:pPr>
        <w:rPr>
          <w:rFonts w:ascii="Arial Bold" w:hAnsi="Arial Bold" w:cs="Arial"/>
          <w:b/>
          <w:bCs/>
          <w:iCs/>
          <w:color w:val="0066CC"/>
          <w:sz w:val="30"/>
          <w:szCs w:val="30"/>
          <w:lang w:val="fr-FR"/>
        </w:rPr>
      </w:pPr>
      <w:bookmarkStart w:id="55" w:name="_Toc279150919"/>
      <w:bookmarkEnd w:id="48"/>
      <w:r w:rsidRPr="00375585">
        <w:rPr>
          <w:lang w:val="fr-FR"/>
        </w:rPr>
        <w:br w:type="page"/>
      </w:r>
    </w:p>
    <w:p w:rsidR="00F85596" w:rsidRDefault="00F85596" w:rsidP="00F85596">
      <w:pPr>
        <w:pStyle w:val="DELLTITRE2"/>
      </w:pPr>
      <w:bookmarkStart w:id="56" w:name="_Toc318367383"/>
      <w:bookmarkEnd w:id="55"/>
      <w:r>
        <w:lastRenderedPageBreak/>
        <w:t xml:space="preserve">Configuration du réseau d’un </w:t>
      </w:r>
      <w:proofErr w:type="spellStart"/>
      <w:r>
        <w:t>ESXi</w:t>
      </w:r>
      <w:bookmarkEnd w:id="56"/>
      <w:proofErr w:type="spellEnd"/>
    </w:p>
    <w:p w:rsidR="00F85596" w:rsidRDefault="00F85596" w:rsidP="00F85596">
      <w:pPr>
        <w:pStyle w:val="DELLNormal"/>
      </w:pPr>
      <w:r>
        <w:t>Nous avons réalisé la configuration suivante :</w:t>
      </w:r>
    </w:p>
    <w:p w:rsidR="00F85596" w:rsidRDefault="00F85596" w:rsidP="00F85596">
      <w:pPr>
        <w:pStyle w:val="DELLNormal"/>
      </w:pPr>
    </w:p>
    <w:p w:rsidR="00F85596" w:rsidRDefault="00F85596" w:rsidP="00F85596">
      <w:pPr>
        <w:pStyle w:val="DELLNormal"/>
      </w:pPr>
      <w:r>
        <w:rPr>
          <w:noProof/>
          <w:lang w:eastAsia="fr-FR"/>
        </w:rPr>
        <w:drawing>
          <wp:inline distT="0" distB="0" distL="0" distR="0">
            <wp:extent cx="3359888" cy="2376303"/>
            <wp:effectExtent l="0" t="0" r="0" b="5080"/>
            <wp:docPr id="32" name="Image 32" descr="C:\Users\ju\Documents\DonationCoder\ScreenshotCaptor\Screenshots\Screenshot - 08_12_2011 , 10_49_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ocuments\DonationCoder\ScreenshotCaptor\Screenshots\Screenshot - 08_12_2011 , 10_49_41.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359768" cy="2376218"/>
                    </a:xfrm>
                    <a:prstGeom prst="rect">
                      <a:avLst/>
                    </a:prstGeom>
                    <a:noFill/>
                    <a:ln>
                      <a:noFill/>
                    </a:ln>
                  </pic:spPr>
                </pic:pic>
              </a:graphicData>
            </a:graphic>
          </wp:inline>
        </w:drawing>
      </w:r>
    </w:p>
    <w:p w:rsidR="00F85596" w:rsidRDefault="00F85596" w:rsidP="00F85596">
      <w:pPr>
        <w:pStyle w:val="DELLNormal"/>
      </w:pPr>
      <w:r>
        <w:rPr>
          <w:noProof/>
          <w:lang w:eastAsia="fr-FR"/>
        </w:rPr>
        <w:drawing>
          <wp:inline distT="0" distB="0" distL="0" distR="0">
            <wp:extent cx="3359888" cy="3158722"/>
            <wp:effectExtent l="0" t="0" r="0" b="3810"/>
            <wp:docPr id="38" name="Image 38" descr="C:\Users\ju\Documents\DonationCoder\ScreenshotCaptor\Screenshots\Screenshot - 08_12_2011 , 10_49_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ocuments\DonationCoder\ScreenshotCaptor\Screenshots\Screenshot - 08_12_2011 , 10_49_56.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360142" cy="3158961"/>
                    </a:xfrm>
                    <a:prstGeom prst="rect">
                      <a:avLst/>
                    </a:prstGeom>
                    <a:noFill/>
                    <a:ln>
                      <a:noFill/>
                    </a:ln>
                  </pic:spPr>
                </pic:pic>
              </a:graphicData>
            </a:graphic>
          </wp:inline>
        </w:drawing>
      </w:r>
    </w:p>
    <w:p w:rsidR="00F85596" w:rsidRDefault="00F85596" w:rsidP="00F85596">
      <w:pPr>
        <w:pStyle w:val="DELLNormal"/>
      </w:pPr>
    </w:p>
    <w:p w:rsidR="00F85596" w:rsidRPr="00F85596" w:rsidRDefault="00F85596" w:rsidP="00F85596">
      <w:pPr>
        <w:pStyle w:val="DELLNormal"/>
      </w:pPr>
      <w:r w:rsidRPr="00F85596">
        <w:t xml:space="preserve">Le vSwitch0 est dédié à l’administration de l’infrastructure VMware et aux migrations de </w:t>
      </w:r>
      <w:proofErr w:type="spellStart"/>
      <w:r w:rsidRPr="00F85596">
        <w:t>VMs</w:t>
      </w:r>
      <w:proofErr w:type="spellEnd"/>
      <w:r w:rsidRPr="00F85596">
        <w:t xml:space="preserve"> à chaud (</w:t>
      </w:r>
      <w:proofErr w:type="spellStart"/>
      <w:r w:rsidRPr="00F85596">
        <w:t>vMotion</w:t>
      </w:r>
      <w:proofErr w:type="spellEnd"/>
      <w:r w:rsidRPr="00F85596">
        <w:t>).</w:t>
      </w:r>
    </w:p>
    <w:p w:rsidR="00F85596" w:rsidRDefault="00F85596" w:rsidP="00F85596">
      <w:pPr>
        <w:pStyle w:val="DELLNormal"/>
      </w:pPr>
    </w:p>
    <w:p w:rsidR="00F85596" w:rsidRDefault="00F85596" w:rsidP="00F85596">
      <w:pPr>
        <w:pStyle w:val="DELLNormal"/>
      </w:pPr>
      <w:r>
        <w:t xml:space="preserve">Le vSwitch1 est dédié au SAN. C’est par lui que les ESX accèdent aux disques virtuels des </w:t>
      </w:r>
      <w:proofErr w:type="spellStart"/>
      <w:r>
        <w:t>VMs</w:t>
      </w:r>
      <w:proofErr w:type="spellEnd"/>
      <w:r>
        <w:t>, stockés sur la baie SAN.</w:t>
      </w:r>
    </w:p>
    <w:p w:rsidR="00F85596" w:rsidRDefault="00F85596" w:rsidP="00F85596">
      <w:pPr>
        <w:pStyle w:val="DELLNormal"/>
      </w:pPr>
    </w:p>
    <w:p w:rsidR="00F85596" w:rsidRDefault="00F85596" w:rsidP="00F85596">
      <w:pPr>
        <w:pStyle w:val="DELLNormal"/>
      </w:pPr>
      <w:r>
        <w:t xml:space="preserve">Le vSwitch2 est dédié aux </w:t>
      </w:r>
      <w:proofErr w:type="spellStart"/>
      <w:r>
        <w:t>VMs</w:t>
      </w:r>
      <w:proofErr w:type="spellEnd"/>
      <w:r>
        <w:t xml:space="preserve"> qui ont besoin d’accéder au LAN.</w:t>
      </w:r>
    </w:p>
    <w:p w:rsidR="00F85596" w:rsidRDefault="00F85596" w:rsidP="00F85596">
      <w:pPr>
        <w:pStyle w:val="DELLNormal"/>
      </w:pPr>
    </w:p>
    <w:p w:rsidR="00F85596" w:rsidRDefault="00F85596" w:rsidP="00F85596">
      <w:pPr>
        <w:pStyle w:val="DELLNormal"/>
      </w:pPr>
      <w:r>
        <w:t xml:space="preserve">Le vSwitch2 est dédié aux </w:t>
      </w:r>
      <w:proofErr w:type="spellStart"/>
      <w:r>
        <w:t>VMs</w:t>
      </w:r>
      <w:proofErr w:type="spellEnd"/>
      <w:r>
        <w:t xml:space="preserve"> qui ont besoin d’accéder à la DMZ.</w:t>
      </w:r>
    </w:p>
    <w:p w:rsidR="00375585" w:rsidRDefault="001D03E1" w:rsidP="00375585">
      <w:pPr>
        <w:pStyle w:val="DELLTITRE2"/>
        <w:rPr>
          <w:noProof/>
          <w:lang w:eastAsia="fr-FR"/>
        </w:rPr>
      </w:pPr>
      <w:bookmarkStart w:id="57" w:name="_Toc318367384"/>
      <w:r>
        <w:lastRenderedPageBreak/>
        <w:t xml:space="preserve">Ajout </w:t>
      </w:r>
      <w:r w:rsidR="00F85596">
        <w:t>d’un volume SAN à un hyperviseur</w:t>
      </w:r>
      <w:bookmarkEnd w:id="57"/>
      <w:r w:rsidR="00375585">
        <w:rPr>
          <w:noProof/>
          <w:lang w:eastAsia="fr-FR"/>
        </w:rPr>
        <w:t xml:space="preserve"> </w:t>
      </w:r>
    </w:p>
    <w:p w:rsidR="001D03E1" w:rsidRDefault="001D03E1" w:rsidP="001D03E1">
      <w:pPr>
        <w:pStyle w:val="DELLEmphase"/>
        <w:rPr>
          <w:noProof/>
          <w:lang w:eastAsia="fr-FR"/>
        </w:rPr>
      </w:pPr>
      <w:r>
        <w:rPr>
          <w:noProof/>
          <w:lang w:eastAsia="fr-FR"/>
        </w:rPr>
        <w:t>Une fois que l</w:t>
      </w:r>
      <w:r w:rsidR="00F85596">
        <w:rPr>
          <w:noProof/>
          <w:lang w:eastAsia="fr-FR"/>
        </w:rPr>
        <w:t>e volume a été créé</w:t>
      </w:r>
      <w:r>
        <w:rPr>
          <w:noProof/>
          <w:lang w:eastAsia="fr-FR"/>
        </w:rPr>
        <w:t xml:space="preserve"> sur la baie de stockage et présenté aux serveurs, il faut faire une ré-analyse et s’assurer que la LUN est bien visible dans la liste.</w:t>
      </w:r>
    </w:p>
    <w:p w:rsidR="0073363F" w:rsidRDefault="00A428B7" w:rsidP="001D03E1">
      <w:pPr>
        <w:pStyle w:val="DELLEmphase"/>
        <w:jc w:val="center"/>
        <w:rPr>
          <w:noProof/>
          <w:lang w:eastAsia="fr-FR"/>
        </w:rPr>
      </w:pPr>
      <w:r>
        <w:rPr>
          <w:noProof/>
          <w:lang w:eastAsia="fr-FR"/>
        </w:rPr>
        <w:drawing>
          <wp:inline distT="0" distB="0" distL="0" distR="0">
            <wp:extent cx="4581525" cy="1342599"/>
            <wp:effectExtent l="0" t="0" r="0" b="0"/>
            <wp:docPr id="817" name="Image 817" descr="C:\Users\julien\Documents\Prestas\Niji\screens\Capture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lien\Documents\Prestas\Niji\screens\Capture041.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581525" cy="1342599"/>
                    </a:xfrm>
                    <a:prstGeom prst="rect">
                      <a:avLst/>
                    </a:prstGeom>
                    <a:noFill/>
                    <a:ln>
                      <a:noFill/>
                    </a:ln>
                  </pic:spPr>
                </pic:pic>
              </a:graphicData>
            </a:graphic>
          </wp:inline>
        </w:drawing>
      </w:r>
    </w:p>
    <w:p w:rsidR="00A428B7" w:rsidRDefault="00A428B7" w:rsidP="001D03E1">
      <w:pPr>
        <w:pStyle w:val="DELLEmphase"/>
        <w:jc w:val="center"/>
        <w:rPr>
          <w:noProof/>
          <w:lang w:eastAsia="fr-FR"/>
        </w:rPr>
      </w:pPr>
      <w:r>
        <w:rPr>
          <w:noProof/>
          <w:lang w:eastAsia="fr-FR"/>
        </w:rPr>
        <w:drawing>
          <wp:inline distT="0" distB="0" distL="0" distR="0">
            <wp:extent cx="2447925" cy="1835944"/>
            <wp:effectExtent l="0" t="0" r="0" b="0"/>
            <wp:docPr id="822" name="Image 822" descr="C:\Users\julien\Documents\Prestas\Niji\screens\Capture0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lien\Documents\Prestas\Niji\screens\Capture042.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447925" cy="1835944"/>
                    </a:xfrm>
                    <a:prstGeom prst="rect">
                      <a:avLst/>
                    </a:prstGeom>
                    <a:noFill/>
                    <a:ln>
                      <a:noFill/>
                    </a:ln>
                  </pic:spPr>
                </pic:pic>
              </a:graphicData>
            </a:graphic>
          </wp:inline>
        </w:drawing>
      </w:r>
    </w:p>
    <w:p w:rsidR="00A428B7" w:rsidRDefault="00A428B7" w:rsidP="00A428B7">
      <w:pPr>
        <w:pStyle w:val="DELLNormal"/>
        <w:rPr>
          <w:noProof/>
          <w:lang w:eastAsia="fr-FR"/>
        </w:rPr>
      </w:pPr>
      <w:r>
        <w:rPr>
          <w:noProof/>
          <w:lang w:eastAsia="fr-FR"/>
        </w:rPr>
        <w:t>Une fois que l</w:t>
      </w:r>
      <w:r w:rsidR="00F85596">
        <w:rPr>
          <w:noProof/>
          <w:lang w:eastAsia="fr-FR"/>
        </w:rPr>
        <w:t>e volume</w:t>
      </w:r>
      <w:r>
        <w:rPr>
          <w:noProof/>
          <w:lang w:eastAsia="fr-FR"/>
        </w:rPr>
        <w:t xml:space="preserve"> est bien visible de l’ESX, il faut activer le multipathing (le mode par défaut n’utilise qu’un seul chemin. Faites un clic-droit sur l</w:t>
      </w:r>
      <w:r w:rsidR="00F85596">
        <w:rPr>
          <w:noProof/>
          <w:lang w:eastAsia="fr-FR"/>
        </w:rPr>
        <w:t>e volume</w:t>
      </w:r>
      <w:r>
        <w:rPr>
          <w:noProof/>
          <w:lang w:eastAsia="fr-FR"/>
        </w:rPr>
        <w:t xml:space="preserve"> et sélectionnez « Gérer les chemins ».</w:t>
      </w:r>
    </w:p>
    <w:p w:rsidR="001D03E1" w:rsidRDefault="00A428B7" w:rsidP="001D03E1">
      <w:pPr>
        <w:pStyle w:val="DELLEmphase"/>
        <w:jc w:val="center"/>
        <w:rPr>
          <w:noProof/>
          <w:lang w:eastAsia="fr-FR"/>
        </w:rPr>
      </w:pPr>
      <w:r>
        <w:rPr>
          <w:noProof/>
          <w:lang w:eastAsia="fr-FR"/>
        </w:rPr>
        <w:drawing>
          <wp:inline distT="0" distB="0" distL="0" distR="0">
            <wp:extent cx="4229100" cy="2100546"/>
            <wp:effectExtent l="0" t="0" r="0" b="0"/>
            <wp:docPr id="843" name="Image 843" descr="C:\Users\julien\Documents\Prestas\Niji\screens\Capture0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lien\Documents\Prestas\Niji\screens\Capture043.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229100" cy="2100546"/>
                    </a:xfrm>
                    <a:prstGeom prst="rect">
                      <a:avLst/>
                    </a:prstGeom>
                    <a:noFill/>
                    <a:ln>
                      <a:noFill/>
                    </a:ln>
                  </pic:spPr>
                </pic:pic>
              </a:graphicData>
            </a:graphic>
          </wp:inline>
        </w:drawing>
      </w:r>
    </w:p>
    <w:p w:rsidR="00A428B7" w:rsidRDefault="00A428B7" w:rsidP="001D03E1">
      <w:pPr>
        <w:pStyle w:val="DELLEmphase"/>
        <w:jc w:val="center"/>
        <w:rPr>
          <w:noProof/>
          <w:lang w:eastAsia="fr-FR"/>
        </w:rPr>
      </w:pPr>
    </w:p>
    <w:p w:rsidR="00A428B7" w:rsidRDefault="00A428B7" w:rsidP="001D03E1">
      <w:pPr>
        <w:pStyle w:val="DELLEmphase"/>
        <w:jc w:val="center"/>
        <w:rPr>
          <w:noProof/>
          <w:lang w:eastAsia="fr-FR"/>
        </w:rPr>
      </w:pPr>
    </w:p>
    <w:p w:rsidR="00D60D7D" w:rsidRDefault="00D60D7D">
      <w:pPr>
        <w:spacing w:after="200" w:line="276" w:lineRule="auto"/>
        <w:rPr>
          <w:rFonts w:ascii="Arial" w:hAnsi="Arial"/>
          <w:noProof/>
          <w:sz w:val="20"/>
          <w:lang w:val="fr-FR" w:eastAsia="fr-FR"/>
        </w:rPr>
      </w:pPr>
      <w:r>
        <w:rPr>
          <w:noProof/>
          <w:lang w:eastAsia="fr-FR"/>
        </w:rPr>
        <w:br w:type="page"/>
      </w:r>
    </w:p>
    <w:p w:rsidR="00A428B7" w:rsidRDefault="00A428B7" w:rsidP="00A428B7">
      <w:pPr>
        <w:pStyle w:val="DELLNormal"/>
        <w:rPr>
          <w:noProof/>
          <w:lang w:eastAsia="fr-FR"/>
        </w:rPr>
      </w:pPr>
      <w:r>
        <w:rPr>
          <w:noProof/>
          <w:lang w:eastAsia="fr-FR"/>
        </w:rPr>
        <w:lastRenderedPageBreak/>
        <w:t>Sélectionnez « Circulaire (VMware) » (Round Robin) et cliquez sur « Modifier » pour enregistrer la configuration.</w:t>
      </w:r>
      <w:r w:rsidR="00521E25">
        <w:rPr>
          <w:noProof/>
          <w:lang w:eastAsia="fr-FR"/>
        </w:rPr>
        <w:t xml:space="preserve"> Tous les chemins actifs sont alors suivis de « (E/S) ».</w:t>
      </w:r>
    </w:p>
    <w:p w:rsidR="00521E25" w:rsidRDefault="00A428B7" w:rsidP="00521E25">
      <w:pPr>
        <w:pStyle w:val="DELLEmphase"/>
        <w:jc w:val="center"/>
        <w:rPr>
          <w:noProof/>
          <w:lang w:eastAsia="fr-FR"/>
        </w:rPr>
      </w:pPr>
      <w:r>
        <w:rPr>
          <w:noProof/>
          <w:lang w:eastAsia="fr-FR"/>
        </w:rPr>
        <w:drawing>
          <wp:inline distT="0" distB="0" distL="0" distR="0">
            <wp:extent cx="4291786" cy="3105150"/>
            <wp:effectExtent l="0" t="0" r="0" b="0"/>
            <wp:docPr id="850" name="Image 850" descr="C:\Users\julien\Documents\Prestas\Niji\screens\Capture0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lien\Documents\Prestas\Niji\screens\Capture044.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291786" cy="3105150"/>
                    </a:xfrm>
                    <a:prstGeom prst="rect">
                      <a:avLst/>
                    </a:prstGeom>
                    <a:noFill/>
                    <a:ln>
                      <a:noFill/>
                    </a:ln>
                  </pic:spPr>
                </pic:pic>
              </a:graphicData>
            </a:graphic>
          </wp:inline>
        </w:drawing>
      </w:r>
    </w:p>
    <w:p w:rsidR="00521E25" w:rsidRPr="003623AE" w:rsidRDefault="00521E25" w:rsidP="00521E25">
      <w:pPr>
        <w:pStyle w:val="Cadre-BestPractices"/>
        <w:rPr>
          <w:lang w:eastAsia="fr-FR"/>
        </w:rPr>
      </w:pPr>
      <w:r w:rsidRPr="00E76B2C">
        <w:rPr>
          <w:noProof/>
          <w:lang w:eastAsia="fr-FR"/>
        </w:rPr>
        <w:drawing>
          <wp:inline distT="0" distB="0" distL="0" distR="0">
            <wp:extent cx="476250" cy="476250"/>
            <wp:effectExtent l="19050" t="0" r="0" b="0"/>
            <wp:docPr id="854"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cstate="print"/>
                    <a:srcRect/>
                    <a:stretch>
                      <a:fillRect/>
                    </a:stretch>
                  </pic:blipFill>
                  <pic:spPr bwMode="auto">
                    <a:xfrm>
                      <a:off x="0" y="0"/>
                      <a:ext cx="476250" cy="476250"/>
                    </a:xfrm>
                    <a:prstGeom prst="rect">
                      <a:avLst/>
                    </a:prstGeom>
                    <a:noFill/>
                    <a:ln w="9525">
                      <a:noFill/>
                      <a:miter lim="800000"/>
                      <a:headEnd/>
                      <a:tailEnd/>
                    </a:ln>
                  </pic:spPr>
                </pic:pic>
              </a:graphicData>
            </a:graphic>
          </wp:inline>
        </w:drawing>
      </w:r>
      <w:r>
        <w:rPr>
          <w:lang w:eastAsia="fr-FR"/>
        </w:rPr>
        <w:t>Cette manipulation est à fa</w:t>
      </w:r>
      <w:r w:rsidR="00F85596">
        <w:rPr>
          <w:lang w:eastAsia="fr-FR"/>
        </w:rPr>
        <w:t>ire sur tous les ESX, pour tou</w:t>
      </w:r>
      <w:r>
        <w:rPr>
          <w:lang w:eastAsia="fr-FR"/>
        </w:rPr>
        <w:t xml:space="preserve">s les </w:t>
      </w:r>
      <w:r w:rsidR="00F85596">
        <w:rPr>
          <w:lang w:eastAsia="fr-FR"/>
        </w:rPr>
        <w:t>volumes</w:t>
      </w:r>
      <w:r>
        <w:rPr>
          <w:lang w:eastAsia="fr-FR"/>
        </w:rPr>
        <w:t>.</w:t>
      </w:r>
    </w:p>
    <w:p w:rsidR="00521E25" w:rsidRDefault="00521E25" w:rsidP="001D03E1">
      <w:pPr>
        <w:pStyle w:val="DELLEmphase"/>
        <w:jc w:val="center"/>
        <w:rPr>
          <w:noProof/>
          <w:lang w:eastAsia="fr-FR"/>
        </w:rPr>
      </w:pPr>
    </w:p>
    <w:p w:rsidR="001D03E1" w:rsidRDefault="00521E25" w:rsidP="001D03E1">
      <w:pPr>
        <w:pStyle w:val="DELLEmphase"/>
        <w:rPr>
          <w:noProof/>
          <w:lang w:eastAsia="fr-FR"/>
        </w:rPr>
      </w:pPr>
      <w:r>
        <w:rPr>
          <w:noProof/>
          <w:lang w:eastAsia="fr-FR"/>
        </w:rPr>
        <w:t>Pour formater la LUN, i</w:t>
      </w:r>
      <w:r w:rsidR="001D03E1">
        <w:rPr>
          <w:noProof/>
          <w:lang w:eastAsia="fr-FR"/>
        </w:rPr>
        <w:t>l faut se placer dans la vue « Stockage » et cliquer sur « Ajouter stockage… »</w:t>
      </w:r>
    </w:p>
    <w:p w:rsidR="00521E25" w:rsidRDefault="00521E25" w:rsidP="001D03E1">
      <w:pPr>
        <w:pStyle w:val="DELLEmphase"/>
        <w:rPr>
          <w:noProof/>
          <w:lang w:eastAsia="fr-FR"/>
        </w:rPr>
      </w:pPr>
      <w:r>
        <w:rPr>
          <w:noProof/>
          <w:lang w:eastAsia="fr-FR"/>
        </w:rPr>
        <w:drawing>
          <wp:inline distT="0" distB="0" distL="0" distR="0">
            <wp:extent cx="4914900" cy="1074117"/>
            <wp:effectExtent l="0" t="0" r="0" b="0"/>
            <wp:docPr id="851" name="Image 851" descr="C:\Users\julien\Documents\Prestas\Niji\screens\Capture0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lien\Documents\Prestas\Niji\screens\Capture045.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914900" cy="1074117"/>
                    </a:xfrm>
                    <a:prstGeom prst="rect">
                      <a:avLst/>
                    </a:prstGeom>
                    <a:noFill/>
                    <a:ln>
                      <a:noFill/>
                    </a:ln>
                  </pic:spPr>
                </pic:pic>
              </a:graphicData>
            </a:graphic>
          </wp:inline>
        </w:drawing>
      </w:r>
    </w:p>
    <w:p w:rsidR="00521E25" w:rsidRDefault="00521E25" w:rsidP="001D03E1">
      <w:pPr>
        <w:pStyle w:val="DELLEmphase"/>
        <w:rPr>
          <w:noProof/>
          <w:lang w:eastAsia="fr-FR"/>
        </w:rPr>
      </w:pPr>
    </w:p>
    <w:p w:rsidR="00521E25" w:rsidRDefault="00521E25" w:rsidP="001D03E1">
      <w:pPr>
        <w:pStyle w:val="DELLEmphase"/>
        <w:rPr>
          <w:noProof/>
          <w:lang w:eastAsia="fr-FR"/>
        </w:rPr>
      </w:pPr>
    </w:p>
    <w:p w:rsidR="00521E25" w:rsidRDefault="00521E25" w:rsidP="001D03E1">
      <w:pPr>
        <w:pStyle w:val="DELLEmphase"/>
        <w:rPr>
          <w:noProof/>
          <w:lang w:eastAsia="fr-FR"/>
        </w:rPr>
      </w:pPr>
    </w:p>
    <w:p w:rsidR="00521E25" w:rsidRDefault="00521E25" w:rsidP="001D03E1">
      <w:pPr>
        <w:pStyle w:val="DELLEmphase"/>
        <w:rPr>
          <w:noProof/>
          <w:lang w:eastAsia="fr-FR"/>
        </w:rPr>
      </w:pPr>
    </w:p>
    <w:p w:rsidR="00D60D7D" w:rsidRDefault="00D60D7D">
      <w:pPr>
        <w:spacing w:after="200" w:line="276" w:lineRule="auto"/>
        <w:rPr>
          <w:rFonts w:ascii="Arial" w:hAnsi="Arial"/>
          <w:noProof/>
          <w:sz w:val="20"/>
          <w:lang w:val="fr-FR" w:eastAsia="fr-FR"/>
        </w:rPr>
      </w:pPr>
      <w:r>
        <w:rPr>
          <w:noProof/>
          <w:lang w:eastAsia="fr-FR"/>
        </w:rPr>
        <w:br w:type="page"/>
      </w:r>
    </w:p>
    <w:p w:rsidR="00521E25" w:rsidRDefault="00521E25" w:rsidP="001D03E1">
      <w:pPr>
        <w:pStyle w:val="DELLEmphase"/>
        <w:rPr>
          <w:noProof/>
          <w:lang w:eastAsia="fr-FR"/>
        </w:rPr>
      </w:pPr>
      <w:r>
        <w:rPr>
          <w:noProof/>
          <w:lang w:eastAsia="fr-FR"/>
        </w:rPr>
        <w:lastRenderedPageBreak/>
        <w:t>Sélectionnez « Disque/LUN ». Le mode « Système de fichiers réseau » ne sert que pour les partages NFS.</w:t>
      </w:r>
    </w:p>
    <w:p w:rsidR="00521E25" w:rsidRDefault="00521E25" w:rsidP="001D03E1">
      <w:pPr>
        <w:pStyle w:val="DELLEmphase"/>
        <w:rPr>
          <w:noProof/>
          <w:lang w:eastAsia="fr-FR"/>
        </w:rPr>
      </w:pPr>
      <w:r>
        <w:rPr>
          <w:noProof/>
          <w:lang w:eastAsia="fr-FR"/>
        </w:rPr>
        <w:drawing>
          <wp:inline distT="0" distB="0" distL="0" distR="0">
            <wp:extent cx="3952875" cy="3062823"/>
            <wp:effectExtent l="0" t="0" r="0" b="4445"/>
            <wp:docPr id="852" name="Image 852" descr="C:\Users\julien\Documents\Prestas\Niji\screens\Capture0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lien\Documents\Prestas\Niji\screens\Capture046.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955799" cy="3065089"/>
                    </a:xfrm>
                    <a:prstGeom prst="rect">
                      <a:avLst/>
                    </a:prstGeom>
                    <a:noFill/>
                    <a:ln>
                      <a:noFill/>
                    </a:ln>
                  </pic:spPr>
                </pic:pic>
              </a:graphicData>
            </a:graphic>
          </wp:inline>
        </w:drawing>
      </w:r>
    </w:p>
    <w:p w:rsidR="00521E25" w:rsidRDefault="00521E25" w:rsidP="001D03E1">
      <w:pPr>
        <w:pStyle w:val="DELLEmphase"/>
        <w:rPr>
          <w:noProof/>
          <w:lang w:eastAsia="fr-FR"/>
        </w:rPr>
      </w:pPr>
      <w:r>
        <w:rPr>
          <w:noProof/>
          <w:lang w:eastAsia="fr-FR"/>
        </w:rPr>
        <w:t>Cliquez sur « Suivant ».</w:t>
      </w:r>
    </w:p>
    <w:p w:rsidR="00521E25" w:rsidRDefault="00521E25" w:rsidP="001D03E1">
      <w:pPr>
        <w:pStyle w:val="DELLEmphase"/>
        <w:rPr>
          <w:noProof/>
          <w:lang w:eastAsia="fr-FR"/>
        </w:rPr>
      </w:pPr>
      <w:r>
        <w:rPr>
          <w:noProof/>
          <w:lang w:eastAsia="fr-FR"/>
        </w:rPr>
        <w:drawing>
          <wp:inline distT="0" distB="0" distL="0" distR="0">
            <wp:extent cx="3928940" cy="3044278"/>
            <wp:effectExtent l="0" t="0" r="0" b="3810"/>
            <wp:docPr id="855" name="Image 855" descr="C:\Users\julien\Documents\Prestas\Niji\screens\Capture0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lien\Documents\Prestas\Niji\screens\Capture047.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928940" cy="3044278"/>
                    </a:xfrm>
                    <a:prstGeom prst="rect">
                      <a:avLst/>
                    </a:prstGeom>
                    <a:noFill/>
                    <a:ln>
                      <a:noFill/>
                    </a:ln>
                  </pic:spPr>
                </pic:pic>
              </a:graphicData>
            </a:graphic>
          </wp:inline>
        </w:drawing>
      </w:r>
    </w:p>
    <w:p w:rsidR="00521E25" w:rsidRDefault="00521E25" w:rsidP="001D03E1">
      <w:pPr>
        <w:pStyle w:val="DELLEmphase"/>
        <w:rPr>
          <w:noProof/>
          <w:lang w:eastAsia="fr-FR"/>
        </w:rPr>
      </w:pPr>
    </w:p>
    <w:p w:rsidR="00521E25" w:rsidRDefault="00521E25" w:rsidP="001D03E1">
      <w:pPr>
        <w:pStyle w:val="DELLEmphase"/>
        <w:rPr>
          <w:noProof/>
          <w:lang w:eastAsia="fr-FR"/>
        </w:rPr>
      </w:pPr>
    </w:p>
    <w:p w:rsidR="00D60D7D" w:rsidRDefault="00D60D7D">
      <w:pPr>
        <w:spacing w:after="200" w:line="276" w:lineRule="auto"/>
        <w:rPr>
          <w:rFonts w:ascii="Arial" w:hAnsi="Arial"/>
          <w:noProof/>
          <w:sz w:val="20"/>
          <w:lang w:val="fr-FR" w:eastAsia="fr-FR"/>
        </w:rPr>
      </w:pPr>
      <w:r>
        <w:rPr>
          <w:noProof/>
          <w:lang w:eastAsia="fr-FR"/>
        </w:rPr>
        <w:br w:type="page"/>
      </w:r>
    </w:p>
    <w:p w:rsidR="00521E25" w:rsidRDefault="00521E25" w:rsidP="001D03E1">
      <w:pPr>
        <w:pStyle w:val="DELLEmphase"/>
        <w:rPr>
          <w:noProof/>
          <w:lang w:eastAsia="fr-FR"/>
        </w:rPr>
      </w:pPr>
      <w:r>
        <w:rPr>
          <w:noProof/>
          <w:lang w:eastAsia="fr-FR"/>
        </w:rPr>
        <w:lastRenderedPageBreak/>
        <w:t>Donnez un nom à la banque de données. Nous recommandons d’utiliser le même nom que sur la baie de stockage.</w:t>
      </w:r>
    </w:p>
    <w:p w:rsidR="00521E25" w:rsidRDefault="00521E25" w:rsidP="001D03E1">
      <w:pPr>
        <w:pStyle w:val="DELLEmphase"/>
        <w:rPr>
          <w:noProof/>
          <w:lang w:eastAsia="fr-FR"/>
        </w:rPr>
      </w:pPr>
      <w:r>
        <w:rPr>
          <w:noProof/>
          <w:lang w:eastAsia="fr-FR"/>
        </w:rPr>
        <w:drawing>
          <wp:inline distT="0" distB="0" distL="0" distR="0">
            <wp:extent cx="3848986" cy="2982327"/>
            <wp:effectExtent l="0" t="0" r="0" b="8890"/>
            <wp:docPr id="856" name="Image 856" descr="C:\Users\julien\Documents\Prestas\Niji\screens\Capture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ulien\Documents\Prestas\Niji\screens\Capture048.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865416" cy="2995057"/>
                    </a:xfrm>
                    <a:prstGeom prst="rect">
                      <a:avLst/>
                    </a:prstGeom>
                    <a:noFill/>
                    <a:ln>
                      <a:noFill/>
                    </a:ln>
                  </pic:spPr>
                </pic:pic>
              </a:graphicData>
            </a:graphic>
          </wp:inline>
        </w:drawing>
      </w:r>
    </w:p>
    <w:p w:rsidR="00521E25" w:rsidRDefault="00521E25" w:rsidP="00521E25">
      <w:pPr>
        <w:pStyle w:val="DELLNormal"/>
      </w:pPr>
      <w:r>
        <w:t xml:space="preserve">Cette fenêtre résume les choix effectués. Cliquez sur « Terminer » pour lancer le </w:t>
      </w:r>
      <w:r w:rsidR="00B23BFC">
        <w:t>formatage</w:t>
      </w:r>
      <w:r>
        <w:t xml:space="preserve"> de la LUN.</w:t>
      </w:r>
    </w:p>
    <w:p w:rsidR="00B23BFC" w:rsidRPr="00521E25" w:rsidRDefault="00B23BFC" w:rsidP="00521E25">
      <w:pPr>
        <w:pStyle w:val="DELLNormal"/>
      </w:pPr>
    </w:p>
    <w:p w:rsidR="00DC2219" w:rsidRDefault="00521E25" w:rsidP="00DC2219">
      <w:pPr>
        <w:pStyle w:val="DELLEmphase"/>
      </w:pPr>
      <w:r>
        <w:rPr>
          <w:noProof/>
          <w:lang w:eastAsia="fr-FR"/>
        </w:rPr>
        <w:drawing>
          <wp:inline distT="0" distB="0" distL="0" distR="0">
            <wp:extent cx="3895725" cy="3018542"/>
            <wp:effectExtent l="0" t="0" r="0" b="0"/>
            <wp:docPr id="859" name="Image 859" descr="C:\Users\julien\Documents\Prestas\Niji\screens\Capture0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ulien\Documents\Prestas\Niji\screens\Capture050.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895725" cy="3018542"/>
                    </a:xfrm>
                    <a:prstGeom prst="rect">
                      <a:avLst/>
                    </a:prstGeom>
                    <a:noFill/>
                    <a:ln>
                      <a:noFill/>
                    </a:ln>
                  </pic:spPr>
                </pic:pic>
              </a:graphicData>
            </a:graphic>
          </wp:inline>
        </w:drawing>
      </w:r>
    </w:p>
    <w:p w:rsidR="00DC2219" w:rsidRPr="003623AE" w:rsidRDefault="00DC2219" w:rsidP="00DC2219">
      <w:pPr>
        <w:pStyle w:val="Cadre-Notions"/>
        <w:rPr>
          <w:lang w:eastAsia="fr-FR"/>
        </w:rPr>
      </w:pPr>
      <w:r>
        <w:rPr>
          <w:noProof/>
          <w:lang w:eastAsia="fr-FR"/>
        </w:rPr>
        <w:drawing>
          <wp:inline distT="0" distB="0" distL="0" distR="0">
            <wp:extent cx="476250" cy="476250"/>
            <wp:effectExtent l="19050" t="0" r="0" b="0"/>
            <wp:docPr id="152"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476250" cy="476250"/>
                    </a:xfrm>
                    <a:prstGeom prst="rect">
                      <a:avLst/>
                    </a:prstGeom>
                    <a:noFill/>
                    <a:ln w="9525">
                      <a:noFill/>
                      <a:miter lim="800000"/>
                      <a:headEnd/>
                      <a:tailEnd/>
                    </a:ln>
                  </pic:spPr>
                </pic:pic>
              </a:graphicData>
            </a:graphic>
          </wp:inline>
        </w:drawing>
      </w:r>
      <w:r>
        <w:rPr>
          <w:lang w:eastAsia="fr-FR"/>
        </w:rPr>
        <w:t>A partir de VMFS5 (</w:t>
      </w:r>
      <w:proofErr w:type="spellStart"/>
      <w:r>
        <w:rPr>
          <w:lang w:eastAsia="fr-FR"/>
        </w:rPr>
        <w:t>vSphere</w:t>
      </w:r>
      <w:proofErr w:type="spellEnd"/>
      <w:r>
        <w:rPr>
          <w:lang w:eastAsia="fr-FR"/>
        </w:rPr>
        <w:t xml:space="preserve"> 5.0), La taille maximale d’un volume est de 60To.</w:t>
      </w:r>
    </w:p>
    <w:p w:rsidR="00DC2219" w:rsidRDefault="00DC2219" w:rsidP="00DC2219">
      <w:pPr>
        <w:pStyle w:val="DELLNormal"/>
      </w:pPr>
    </w:p>
    <w:p w:rsidR="00436204" w:rsidRPr="00B56EF6" w:rsidRDefault="00DB041D" w:rsidP="001C0F44">
      <w:pPr>
        <w:pStyle w:val="DELLTITRE1"/>
      </w:pPr>
      <w:bookmarkStart w:id="58" w:name="_Toc318367385"/>
      <w:r w:rsidRPr="00B56EF6">
        <w:lastRenderedPageBreak/>
        <w:t>Le client</w:t>
      </w:r>
      <w:r w:rsidR="00436204" w:rsidRPr="00B56EF6">
        <w:t xml:space="preserve"> </w:t>
      </w:r>
      <w:proofErr w:type="spellStart"/>
      <w:r w:rsidR="00436204" w:rsidRPr="00B56EF6">
        <w:t>vSphere</w:t>
      </w:r>
      <w:bookmarkEnd w:id="58"/>
      <w:proofErr w:type="spellEnd"/>
    </w:p>
    <w:p w:rsidR="00436204" w:rsidRDefault="00436204" w:rsidP="008F7D7F">
      <w:pPr>
        <w:pStyle w:val="DELLEmphase"/>
      </w:pPr>
      <w:r>
        <w:t xml:space="preserve">Pour pouvoir se connecter à l’infrastructure virtuelle, il faut disposer du client </w:t>
      </w:r>
      <w:proofErr w:type="spellStart"/>
      <w:r>
        <w:t>vSphere</w:t>
      </w:r>
      <w:proofErr w:type="spellEnd"/>
      <w:r>
        <w:t>.</w:t>
      </w:r>
      <w:r w:rsidR="008F7D7F">
        <w:t xml:space="preserve"> </w:t>
      </w:r>
    </w:p>
    <w:p w:rsidR="00A10209" w:rsidRDefault="00A10209" w:rsidP="00436204">
      <w:pPr>
        <w:pStyle w:val="DELLEmphase"/>
      </w:pPr>
      <w:r>
        <w:t xml:space="preserve">Le client </w:t>
      </w:r>
      <w:proofErr w:type="spellStart"/>
      <w:r>
        <w:t>vSphere</w:t>
      </w:r>
      <w:proofErr w:type="spellEnd"/>
      <w:r>
        <w:t xml:space="preserve"> a été installé sur le serveur </w:t>
      </w:r>
      <w:proofErr w:type="spellStart"/>
      <w:r>
        <w:t>vCenter</w:t>
      </w:r>
      <w:proofErr w:type="spellEnd"/>
      <w:r>
        <w:t xml:space="preserve"> (accessible en TSE), mais il est plus pratique de l’installer sur les postes informatiques des administrateurs.</w:t>
      </w:r>
    </w:p>
    <w:p w:rsidR="00FD596D" w:rsidRPr="00FD596D" w:rsidRDefault="00FD596D" w:rsidP="00DB041D">
      <w:pPr>
        <w:pStyle w:val="DELLTITRE2"/>
      </w:pPr>
      <w:bookmarkStart w:id="59" w:name="_Toc318367386"/>
      <w:r w:rsidRPr="00FD596D">
        <w:t>Prérequis</w:t>
      </w:r>
      <w:bookmarkEnd w:id="59"/>
    </w:p>
    <w:p w:rsidR="00FD596D" w:rsidRDefault="00FD596D" w:rsidP="00A10209">
      <w:pPr>
        <w:pStyle w:val="DELLNormal"/>
      </w:pPr>
      <w:r w:rsidRPr="00FD596D">
        <w:t xml:space="preserve">Vous pouvez installer le client </w:t>
      </w:r>
      <w:proofErr w:type="spellStart"/>
      <w:r w:rsidRPr="00FD596D">
        <w:t>vSphere</w:t>
      </w:r>
      <w:proofErr w:type="spellEnd"/>
      <w:r w:rsidRPr="00FD596D">
        <w:t xml:space="preserve"> sur toute machine ayant accès </w:t>
      </w:r>
      <w:r w:rsidR="008F7D7F">
        <w:t xml:space="preserve">(réseau) </w:t>
      </w:r>
      <w:r w:rsidRPr="00FD596D">
        <w:t>à votre infrastructure virtuelle.</w:t>
      </w:r>
    </w:p>
    <w:p w:rsidR="00A10209" w:rsidRPr="00FD596D" w:rsidRDefault="00A10209" w:rsidP="00A10209">
      <w:pPr>
        <w:pStyle w:val="DELLNormal"/>
      </w:pPr>
    </w:p>
    <w:p w:rsidR="00FD596D" w:rsidRDefault="00FD596D" w:rsidP="00A10209">
      <w:pPr>
        <w:pStyle w:val="DELLNormal"/>
      </w:pPr>
      <w:r>
        <w:t>Configuration matérielle minimum :</w:t>
      </w:r>
    </w:p>
    <w:p w:rsidR="00FD596D" w:rsidRDefault="00FD596D" w:rsidP="00A10209">
      <w:pPr>
        <w:pStyle w:val="DELLNormal"/>
        <w:numPr>
          <w:ilvl w:val="0"/>
          <w:numId w:val="24"/>
        </w:numPr>
      </w:pPr>
      <w:r>
        <w:t>1 CPU 500Mhz</w:t>
      </w:r>
    </w:p>
    <w:p w:rsidR="00FD596D" w:rsidRDefault="00FD596D" w:rsidP="00A10209">
      <w:pPr>
        <w:pStyle w:val="DELLNormal"/>
        <w:numPr>
          <w:ilvl w:val="0"/>
          <w:numId w:val="24"/>
        </w:numPr>
      </w:pPr>
      <w:r>
        <w:t>1 Go de RAM</w:t>
      </w:r>
    </w:p>
    <w:p w:rsidR="00FD596D" w:rsidRPr="00FD596D" w:rsidRDefault="00FD596D" w:rsidP="00A10209">
      <w:pPr>
        <w:pStyle w:val="DELLNormal"/>
        <w:numPr>
          <w:ilvl w:val="0"/>
          <w:numId w:val="24"/>
        </w:numPr>
      </w:pPr>
      <w:r w:rsidRPr="00FD596D">
        <w:t>1,5 Go d’espace libre (plus 400Mo sur la partition contenant %</w:t>
      </w:r>
      <w:proofErr w:type="spellStart"/>
      <w:r w:rsidRPr="00FD596D">
        <w:t>temp</w:t>
      </w:r>
      <w:proofErr w:type="spellEnd"/>
      <w:r w:rsidRPr="00FD596D">
        <w:t>%)</w:t>
      </w:r>
    </w:p>
    <w:p w:rsidR="00A10209" w:rsidRPr="00A05F08" w:rsidRDefault="00A10209" w:rsidP="00A10209">
      <w:pPr>
        <w:pStyle w:val="DELLNormal"/>
      </w:pPr>
    </w:p>
    <w:p w:rsidR="00FD596D" w:rsidRPr="00A10209" w:rsidRDefault="00FD596D" w:rsidP="00A10209">
      <w:pPr>
        <w:pStyle w:val="DELLNormal"/>
        <w:rPr>
          <w:lang w:val="en-US"/>
        </w:rPr>
      </w:pPr>
      <w:proofErr w:type="spellStart"/>
      <w:r w:rsidRPr="00A10209">
        <w:rPr>
          <w:lang w:val="en-US"/>
        </w:rPr>
        <w:t>Systèmes</w:t>
      </w:r>
      <w:proofErr w:type="spellEnd"/>
      <w:r w:rsidRPr="00A10209">
        <w:rPr>
          <w:lang w:val="en-US"/>
        </w:rPr>
        <w:t xml:space="preserve"> </w:t>
      </w:r>
      <w:proofErr w:type="spellStart"/>
      <w:r w:rsidRPr="00A10209">
        <w:rPr>
          <w:lang w:val="en-US"/>
        </w:rPr>
        <w:t>d’exploitation</w:t>
      </w:r>
      <w:proofErr w:type="spellEnd"/>
      <w:r w:rsidRPr="00A10209">
        <w:rPr>
          <w:lang w:val="en-US"/>
        </w:rPr>
        <w:t xml:space="preserve"> </w:t>
      </w:r>
      <w:proofErr w:type="spellStart"/>
      <w:proofErr w:type="gramStart"/>
      <w:r w:rsidRPr="00A10209">
        <w:rPr>
          <w:lang w:val="en-US"/>
        </w:rPr>
        <w:t>supportés</w:t>
      </w:r>
      <w:proofErr w:type="spellEnd"/>
      <w:r w:rsidRPr="00A10209">
        <w:rPr>
          <w:lang w:val="en-US"/>
        </w:rPr>
        <w:t> :</w:t>
      </w:r>
      <w:proofErr w:type="gramEnd"/>
    </w:p>
    <w:p w:rsidR="00FD596D" w:rsidRPr="00A10209" w:rsidRDefault="00FD596D" w:rsidP="00A10209">
      <w:pPr>
        <w:pStyle w:val="DELLNormal"/>
        <w:numPr>
          <w:ilvl w:val="0"/>
          <w:numId w:val="25"/>
        </w:numPr>
        <w:rPr>
          <w:lang w:val="en-US"/>
        </w:rPr>
      </w:pPr>
      <w:r w:rsidRPr="00A10209">
        <w:rPr>
          <w:lang w:val="en-US"/>
        </w:rPr>
        <w:t>Windows XP Pro</w:t>
      </w:r>
    </w:p>
    <w:p w:rsidR="00FD596D" w:rsidRPr="00A10209" w:rsidRDefault="00FD596D" w:rsidP="00A10209">
      <w:pPr>
        <w:pStyle w:val="DELLNormal"/>
        <w:numPr>
          <w:ilvl w:val="0"/>
          <w:numId w:val="25"/>
        </w:numPr>
        <w:rPr>
          <w:lang w:val="en-US"/>
        </w:rPr>
      </w:pPr>
      <w:r w:rsidRPr="00A10209">
        <w:rPr>
          <w:lang w:val="en-US"/>
        </w:rPr>
        <w:t>Windows Vista Business, Enterprise</w:t>
      </w:r>
    </w:p>
    <w:p w:rsidR="00FD596D" w:rsidRPr="00A10209" w:rsidRDefault="00FD596D" w:rsidP="00A10209">
      <w:pPr>
        <w:pStyle w:val="DELLNormal"/>
        <w:numPr>
          <w:ilvl w:val="0"/>
          <w:numId w:val="25"/>
        </w:numPr>
        <w:rPr>
          <w:lang w:val="en-US"/>
        </w:rPr>
      </w:pPr>
      <w:r w:rsidRPr="00A10209">
        <w:rPr>
          <w:lang w:val="en-US"/>
        </w:rPr>
        <w:t>Windows 7</w:t>
      </w:r>
    </w:p>
    <w:p w:rsidR="00FD596D" w:rsidRPr="00A10209" w:rsidRDefault="00FD596D" w:rsidP="00A10209">
      <w:pPr>
        <w:pStyle w:val="DELLNormal"/>
        <w:numPr>
          <w:ilvl w:val="0"/>
          <w:numId w:val="25"/>
        </w:numPr>
        <w:rPr>
          <w:lang w:val="en-US"/>
        </w:rPr>
      </w:pPr>
      <w:r w:rsidRPr="00A10209">
        <w:rPr>
          <w:lang w:val="en-US"/>
        </w:rPr>
        <w:t>Windows 2003</w:t>
      </w:r>
    </w:p>
    <w:p w:rsidR="00B23BFC" w:rsidRPr="00A10209" w:rsidRDefault="00FD596D" w:rsidP="00A10209">
      <w:pPr>
        <w:pStyle w:val="DELLNormal"/>
        <w:numPr>
          <w:ilvl w:val="0"/>
          <w:numId w:val="25"/>
        </w:numPr>
        <w:rPr>
          <w:lang w:val="en-US"/>
        </w:rPr>
      </w:pPr>
      <w:r w:rsidRPr="00A10209">
        <w:rPr>
          <w:lang w:val="en-US"/>
        </w:rPr>
        <w:t>Windows 2008</w:t>
      </w:r>
    </w:p>
    <w:p w:rsidR="003F35F0" w:rsidRDefault="003F35F0" w:rsidP="00A10209">
      <w:pPr>
        <w:pStyle w:val="DELLNormal"/>
        <w:numPr>
          <w:ilvl w:val="0"/>
          <w:numId w:val="25"/>
        </w:numPr>
      </w:pPr>
      <w:r>
        <w:t>Windows 2008r2</w:t>
      </w:r>
    </w:p>
    <w:p w:rsidR="00F955AB" w:rsidRDefault="00F955AB" w:rsidP="00F955AB">
      <w:pPr>
        <w:pStyle w:val="DELLTITRE2"/>
      </w:pPr>
      <w:bookmarkStart w:id="60" w:name="_Toc318367387"/>
      <w:r>
        <w:t>Téléchargement</w:t>
      </w:r>
      <w:bookmarkEnd w:id="60"/>
    </w:p>
    <w:p w:rsidR="00F955AB" w:rsidRDefault="002D1D2E" w:rsidP="00F955AB">
      <w:pPr>
        <w:pStyle w:val="DELLNormal"/>
      </w:pPr>
      <w:hyperlink r:id="rId87" w:history="1">
        <w:r w:rsidR="00F955AB" w:rsidRPr="00050552">
          <w:rPr>
            <w:rStyle w:val="Lienhypertexte"/>
          </w:rPr>
          <w:t>http://vsphereclient.vmware.com/vsphereclient/4/5/5/9/6/4/VMware-viclient-all-5.0.0-455964.exe</w:t>
        </w:r>
      </w:hyperlink>
    </w:p>
    <w:p w:rsidR="00F955AB" w:rsidRDefault="00F955AB">
      <w:pPr>
        <w:spacing w:after="200" w:line="276" w:lineRule="auto"/>
        <w:rPr>
          <w:rFonts w:ascii="Arial Bold" w:hAnsi="Arial Bold" w:cs="Arial"/>
          <w:b/>
          <w:bCs/>
          <w:iCs/>
          <w:color w:val="0066CC"/>
          <w:sz w:val="30"/>
          <w:szCs w:val="30"/>
          <w:lang w:val="fr-FR"/>
        </w:rPr>
      </w:pPr>
      <w:r w:rsidRPr="00356917">
        <w:rPr>
          <w:lang w:val="fr-FR"/>
        </w:rPr>
        <w:br w:type="page"/>
      </w:r>
    </w:p>
    <w:p w:rsidR="00F955AB" w:rsidRDefault="00F955AB" w:rsidP="00F955AB">
      <w:pPr>
        <w:pStyle w:val="DELLTITRE2"/>
      </w:pPr>
      <w:bookmarkStart w:id="61" w:name="_Toc318367388"/>
      <w:r>
        <w:lastRenderedPageBreak/>
        <w:t>Installation</w:t>
      </w:r>
      <w:bookmarkEnd w:id="61"/>
    </w:p>
    <w:p w:rsidR="001F7C02" w:rsidRDefault="001F7C02" w:rsidP="001F7C02">
      <w:pPr>
        <w:pStyle w:val="DELLNormal"/>
      </w:pPr>
      <w:r>
        <w:t>Cliquez sur « OK » pour que l’installation se fasse en Français.</w:t>
      </w:r>
    </w:p>
    <w:p w:rsidR="001F7C02" w:rsidRDefault="001F7C02" w:rsidP="001F7C02">
      <w:pPr>
        <w:pStyle w:val="DELLNormal"/>
      </w:pPr>
    </w:p>
    <w:p w:rsidR="001F7C02" w:rsidRDefault="001F7C02" w:rsidP="001F7C02">
      <w:pPr>
        <w:pStyle w:val="DELLNormal"/>
      </w:pPr>
      <w:r>
        <w:rPr>
          <w:noProof/>
          <w:lang w:eastAsia="fr-FR"/>
        </w:rPr>
        <w:drawing>
          <wp:inline distT="0" distB="0" distL="0" distR="0">
            <wp:extent cx="4338084" cy="3033338"/>
            <wp:effectExtent l="0" t="0" r="5715" b="0"/>
            <wp:docPr id="153"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print"/>
                    <a:stretch>
                      <a:fillRect/>
                    </a:stretch>
                  </pic:blipFill>
                  <pic:spPr>
                    <a:xfrm>
                      <a:off x="0" y="0"/>
                      <a:ext cx="4335528" cy="3031550"/>
                    </a:xfrm>
                    <a:prstGeom prst="rect">
                      <a:avLst/>
                    </a:prstGeom>
                  </pic:spPr>
                </pic:pic>
              </a:graphicData>
            </a:graphic>
          </wp:inline>
        </w:drawing>
      </w:r>
    </w:p>
    <w:p w:rsidR="001F7C02" w:rsidRDefault="001F7C02" w:rsidP="001F7C02">
      <w:pPr>
        <w:pStyle w:val="DELLNormal"/>
      </w:pPr>
    </w:p>
    <w:p w:rsidR="001F7C02" w:rsidRDefault="001F7C02" w:rsidP="001F7C02">
      <w:pPr>
        <w:pStyle w:val="DELLNormal"/>
      </w:pPr>
      <w:r>
        <w:t>Cliquez sur « Suivant » pour lancer l’installation.</w:t>
      </w:r>
    </w:p>
    <w:p w:rsidR="001F7C02" w:rsidRDefault="001F7C02" w:rsidP="001F7C02">
      <w:pPr>
        <w:pStyle w:val="DELLNormal"/>
      </w:pPr>
    </w:p>
    <w:p w:rsidR="001F7C02" w:rsidRDefault="001F7C02" w:rsidP="001F7C02">
      <w:pPr>
        <w:pStyle w:val="DELLNormal"/>
      </w:pPr>
      <w:r>
        <w:rPr>
          <w:noProof/>
          <w:lang w:eastAsia="fr-FR"/>
        </w:rPr>
        <w:drawing>
          <wp:inline distT="0" distB="0" distL="0" distR="0">
            <wp:extent cx="4338084" cy="3033339"/>
            <wp:effectExtent l="0" t="0" r="5715" b="0"/>
            <wp:docPr id="154" name="Imag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cstate="print"/>
                    <a:stretch>
                      <a:fillRect/>
                    </a:stretch>
                  </pic:blipFill>
                  <pic:spPr>
                    <a:xfrm>
                      <a:off x="0" y="0"/>
                      <a:ext cx="4335527" cy="3031551"/>
                    </a:xfrm>
                    <a:prstGeom prst="rect">
                      <a:avLst/>
                    </a:prstGeom>
                  </pic:spPr>
                </pic:pic>
              </a:graphicData>
            </a:graphic>
          </wp:inline>
        </w:drawing>
      </w:r>
    </w:p>
    <w:p w:rsidR="001F7C02" w:rsidRDefault="001F7C02" w:rsidP="001F7C02">
      <w:pPr>
        <w:pStyle w:val="DELLNormal"/>
      </w:pPr>
    </w:p>
    <w:p w:rsidR="001F7C02" w:rsidRDefault="001F7C02" w:rsidP="001F7C02">
      <w:pPr>
        <w:pStyle w:val="DELLNormal"/>
      </w:pPr>
    </w:p>
    <w:p w:rsidR="001F7C02" w:rsidRDefault="001F7C02" w:rsidP="001F7C02">
      <w:pPr>
        <w:pStyle w:val="DELLNormal"/>
      </w:pPr>
    </w:p>
    <w:p w:rsidR="001F7C02" w:rsidRDefault="001F7C02" w:rsidP="001F7C02">
      <w:pPr>
        <w:pStyle w:val="DELLNormal"/>
      </w:pPr>
    </w:p>
    <w:p w:rsidR="001F7C02" w:rsidRDefault="001F7C02" w:rsidP="001F7C02">
      <w:pPr>
        <w:pStyle w:val="DELLNormal"/>
      </w:pPr>
      <w:r>
        <w:t>Cliquez sur « Suivant ».</w:t>
      </w:r>
    </w:p>
    <w:p w:rsidR="001F7C02" w:rsidRDefault="001F7C02" w:rsidP="001F7C02">
      <w:pPr>
        <w:pStyle w:val="DELLNormal"/>
      </w:pPr>
    </w:p>
    <w:p w:rsidR="001F7C02" w:rsidRDefault="001F7C02" w:rsidP="001F7C02">
      <w:pPr>
        <w:pStyle w:val="DELLNormal"/>
      </w:pPr>
      <w:r>
        <w:rPr>
          <w:noProof/>
          <w:lang w:eastAsia="fr-FR"/>
        </w:rPr>
        <w:lastRenderedPageBreak/>
        <w:drawing>
          <wp:inline distT="0" distB="0" distL="0" distR="0">
            <wp:extent cx="4316818" cy="3015912"/>
            <wp:effectExtent l="0" t="0" r="7620" b="0"/>
            <wp:docPr id="155" name="Image 155" descr="C:\Users\ju\Desktop\Win2k8r2 - vCenter-2011-12-07-15-45-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esktop\Win2k8r2 - vCenter-2011-12-07-15-45-52.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317006" cy="3016044"/>
                    </a:xfrm>
                    <a:prstGeom prst="rect">
                      <a:avLst/>
                    </a:prstGeom>
                    <a:noFill/>
                    <a:ln>
                      <a:noFill/>
                    </a:ln>
                  </pic:spPr>
                </pic:pic>
              </a:graphicData>
            </a:graphic>
          </wp:inline>
        </w:drawing>
      </w:r>
    </w:p>
    <w:p w:rsidR="001F7C02" w:rsidRDefault="001F7C02" w:rsidP="001F7C02">
      <w:pPr>
        <w:pStyle w:val="DELLNormal"/>
      </w:pPr>
    </w:p>
    <w:p w:rsidR="001F7C02" w:rsidRDefault="001F7C02" w:rsidP="001F7C02">
      <w:pPr>
        <w:pStyle w:val="DELLNormal"/>
      </w:pPr>
      <w:r>
        <w:t>Acceptez la licence et cliquez sur « Suivant ».</w:t>
      </w:r>
    </w:p>
    <w:p w:rsidR="001F7C02" w:rsidRDefault="001F7C02" w:rsidP="001F7C02">
      <w:pPr>
        <w:pStyle w:val="DELLNormal"/>
      </w:pPr>
    </w:p>
    <w:p w:rsidR="001F7C02" w:rsidRDefault="001F7C02" w:rsidP="001F7C02">
      <w:pPr>
        <w:pStyle w:val="DELLNormal"/>
      </w:pPr>
      <w:r>
        <w:rPr>
          <w:noProof/>
          <w:lang w:eastAsia="fr-FR"/>
        </w:rPr>
        <w:drawing>
          <wp:inline distT="0" distB="0" distL="0" distR="0">
            <wp:extent cx="4316818" cy="3015912"/>
            <wp:effectExtent l="0" t="0" r="7620" b="0"/>
            <wp:docPr id="192" name="Image 192" descr="C:\Users\ju\Desktop\Win2k8r2 - vCenter-2011-12-07-15-46-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esktop\Win2k8r2 - vCenter-2011-12-07-15-46-44.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317006" cy="3016044"/>
                    </a:xfrm>
                    <a:prstGeom prst="rect">
                      <a:avLst/>
                    </a:prstGeom>
                    <a:noFill/>
                    <a:ln>
                      <a:noFill/>
                    </a:ln>
                  </pic:spPr>
                </pic:pic>
              </a:graphicData>
            </a:graphic>
          </wp:inline>
        </w:drawing>
      </w:r>
    </w:p>
    <w:p w:rsidR="001F7C02" w:rsidRDefault="001F7C02" w:rsidP="001F7C02">
      <w:pPr>
        <w:pStyle w:val="DELLNormal"/>
      </w:pPr>
    </w:p>
    <w:p w:rsidR="001F7C02" w:rsidRDefault="001F7C02" w:rsidP="001F7C02">
      <w:pPr>
        <w:pStyle w:val="DELLNormal"/>
      </w:pPr>
    </w:p>
    <w:p w:rsidR="001F7C02" w:rsidRDefault="001F7C02" w:rsidP="001F7C02">
      <w:pPr>
        <w:pStyle w:val="DELLNormal"/>
      </w:pPr>
    </w:p>
    <w:p w:rsidR="001F7C02" w:rsidRDefault="001F7C02" w:rsidP="001F7C02">
      <w:pPr>
        <w:pStyle w:val="DELLNormal"/>
      </w:pPr>
    </w:p>
    <w:p w:rsidR="001F7C02" w:rsidRDefault="001F7C02" w:rsidP="001F7C02">
      <w:pPr>
        <w:pStyle w:val="DELLNormal"/>
      </w:pPr>
    </w:p>
    <w:p w:rsidR="001F7C02" w:rsidRDefault="001F7C02" w:rsidP="001F7C02">
      <w:pPr>
        <w:pStyle w:val="DELLNormal"/>
      </w:pPr>
    </w:p>
    <w:p w:rsidR="001F7C02" w:rsidRDefault="001F7C02" w:rsidP="001F7C02">
      <w:pPr>
        <w:pStyle w:val="DELLNormal"/>
      </w:pPr>
      <w:r>
        <w:t>Entrez les informations d’identification de l’installation.</w:t>
      </w:r>
    </w:p>
    <w:p w:rsidR="001F7C02" w:rsidRDefault="001F7C02" w:rsidP="001F7C02">
      <w:pPr>
        <w:pStyle w:val="DELLNormal"/>
      </w:pPr>
    </w:p>
    <w:p w:rsidR="001F7C02" w:rsidRDefault="001F7C02" w:rsidP="001F7C02">
      <w:pPr>
        <w:pStyle w:val="DELLNormal"/>
      </w:pPr>
      <w:r>
        <w:rPr>
          <w:noProof/>
          <w:lang w:eastAsia="fr-FR"/>
        </w:rPr>
        <w:lastRenderedPageBreak/>
        <w:drawing>
          <wp:inline distT="0" distB="0" distL="0" distR="0">
            <wp:extent cx="4093535" cy="2862341"/>
            <wp:effectExtent l="0" t="0" r="2540" b="0"/>
            <wp:docPr id="193" name="Imag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stretch>
                      <a:fillRect/>
                    </a:stretch>
                  </pic:blipFill>
                  <pic:spPr>
                    <a:xfrm>
                      <a:off x="0" y="0"/>
                      <a:ext cx="4091123" cy="2860654"/>
                    </a:xfrm>
                    <a:prstGeom prst="rect">
                      <a:avLst/>
                    </a:prstGeom>
                  </pic:spPr>
                </pic:pic>
              </a:graphicData>
            </a:graphic>
          </wp:inline>
        </w:drawing>
      </w:r>
    </w:p>
    <w:p w:rsidR="001F7C02" w:rsidRDefault="001F7C02" w:rsidP="001F7C02">
      <w:pPr>
        <w:pStyle w:val="DELLNormal"/>
      </w:pPr>
    </w:p>
    <w:p w:rsidR="001F7C02" w:rsidRDefault="001F7C02" w:rsidP="001F7C02">
      <w:pPr>
        <w:pStyle w:val="DELLNormal"/>
      </w:pPr>
      <w:r>
        <w:t>Acceptez le chemin d’installation et cliquez sur « Suivant ».</w:t>
      </w:r>
    </w:p>
    <w:p w:rsidR="001F7C02" w:rsidRDefault="001F7C02" w:rsidP="001F7C02">
      <w:pPr>
        <w:pStyle w:val="DELLNormal"/>
      </w:pPr>
    </w:p>
    <w:p w:rsidR="001F7C02" w:rsidRDefault="001F7C02" w:rsidP="001F7C02">
      <w:pPr>
        <w:pStyle w:val="DELLNormal"/>
      </w:pPr>
      <w:r>
        <w:rPr>
          <w:noProof/>
          <w:lang w:eastAsia="fr-FR"/>
        </w:rPr>
        <w:drawing>
          <wp:inline distT="0" distB="0" distL="0" distR="0">
            <wp:extent cx="4093535" cy="2862341"/>
            <wp:effectExtent l="0" t="0" r="2540" b="0"/>
            <wp:docPr id="194" name="Ima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cstate="print"/>
                    <a:stretch>
                      <a:fillRect/>
                    </a:stretch>
                  </pic:blipFill>
                  <pic:spPr>
                    <a:xfrm>
                      <a:off x="0" y="0"/>
                      <a:ext cx="4091123" cy="2860654"/>
                    </a:xfrm>
                    <a:prstGeom prst="rect">
                      <a:avLst/>
                    </a:prstGeom>
                  </pic:spPr>
                </pic:pic>
              </a:graphicData>
            </a:graphic>
          </wp:inline>
        </w:drawing>
      </w:r>
    </w:p>
    <w:p w:rsidR="001F7C02" w:rsidRDefault="001F7C02" w:rsidP="001F7C02">
      <w:pPr>
        <w:pStyle w:val="DELLNormal"/>
      </w:pPr>
    </w:p>
    <w:p w:rsidR="001F7C02" w:rsidRDefault="001F7C02" w:rsidP="001F7C02">
      <w:pPr>
        <w:pStyle w:val="DELLNormal"/>
      </w:pPr>
    </w:p>
    <w:p w:rsidR="001F7C02" w:rsidRDefault="001F7C02" w:rsidP="001F7C02">
      <w:pPr>
        <w:pStyle w:val="DELLNormal"/>
      </w:pPr>
    </w:p>
    <w:p w:rsidR="001F7C02" w:rsidRDefault="001F7C02" w:rsidP="001F7C02">
      <w:pPr>
        <w:pStyle w:val="DELLNormal"/>
      </w:pPr>
    </w:p>
    <w:p w:rsidR="001F7C02" w:rsidRDefault="001F7C02" w:rsidP="001F7C02">
      <w:pPr>
        <w:pStyle w:val="DELLNormal"/>
      </w:pPr>
    </w:p>
    <w:p w:rsidR="001F7C02" w:rsidRDefault="001F7C02" w:rsidP="001F7C02">
      <w:pPr>
        <w:pStyle w:val="DELLNormal"/>
      </w:pPr>
    </w:p>
    <w:p w:rsidR="001F7C02" w:rsidRDefault="001F7C02" w:rsidP="001F7C02">
      <w:pPr>
        <w:pStyle w:val="DELLNormal"/>
      </w:pPr>
    </w:p>
    <w:p w:rsidR="001F7C02" w:rsidRDefault="001F7C02" w:rsidP="001F7C02">
      <w:pPr>
        <w:pStyle w:val="DELLNormal"/>
      </w:pPr>
    </w:p>
    <w:p w:rsidR="001F7C02" w:rsidRDefault="001F7C02" w:rsidP="001F7C02">
      <w:pPr>
        <w:pStyle w:val="DELLNormal"/>
      </w:pPr>
      <w:r>
        <w:t>Cliquez sur « Installer » pour lancer l’installation.</w:t>
      </w:r>
    </w:p>
    <w:p w:rsidR="001F7C02" w:rsidRDefault="001F7C02" w:rsidP="001F7C02">
      <w:pPr>
        <w:pStyle w:val="DELLNormal"/>
      </w:pPr>
    </w:p>
    <w:p w:rsidR="001F7C02" w:rsidRDefault="001F7C02" w:rsidP="001F7C02">
      <w:pPr>
        <w:pStyle w:val="DELLNormal"/>
      </w:pPr>
      <w:r>
        <w:rPr>
          <w:noProof/>
          <w:lang w:eastAsia="fr-FR"/>
        </w:rPr>
        <w:lastRenderedPageBreak/>
        <w:drawing>
          <wp:inline distT="0" distB="0" distL="0" distR="0">
            <wp:extent cx="4157330" cy="2906949"/>
            <wp:effectExtent l="0" t="0" r="0" b="8255"/>
            <wp:docPr id="195" name="Imag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cstate="print"/>
                    <a:stretch>
                      <a:fillRect/>
                    </a:stretch>
                  </pic:blipFill>
                  <pic:spPr>
                    <a:xfrm>
                      <a:off x="0" y="0"/>
                      <a:ext cx="4154880" cy="2905236"/>
                    </a:xfrm>
                    <a:prstGeom prst="rect">
                      <a:avLst/>
                    </a:prstGeom>
                  </pic:spPr>
                </pic:pic>
              </a:graphicData>
            </a:graphic>
          </wp:inline>
        </w:drawing>
      </w:r>
    </w:p>
    <w:p w:rsidR="000C5B07" w:rsidRDefault="000C5B07" w:rsidP="001F7C02">
      <w:pPr>
        <w:pStyle w:val="DELLNormal"/>
      </w:pPr>
    </w:p>
    <w:p w:rsidR="000C5B07" w:rsidRDefault="000C5B07" w:rsidP="001F7C02">
      <w:pPr>
        <w:pStyle w:val="DELLNormal"/>
      </w:pPr>
      <w:r>
        <w:t>A la fin de l’installation, cliquez sur « Terminer ».</w:t>
      </w:r>
    </w:p>
    <w:p w:rsidR="000C5B07" w:rsidRDefault="000C5B07" w:rsidP="001F7C02">
      <w:pPr>
        <w:pStyle w:val="DELLNormal"/>
      </w:pPr>
    </w:p>
    <w:p w:rsidR="001F7C02" w:rsidRDefault="000C5B07" w:rsidP="001F7C02">
      <w:pPr>
        <w:pStyle w:val="DELLNormal"/>
      </w:pPr>
      <w:r>
        <w:rPr>
          <w:noProof/>
          <w:lang w:eastAsia="fr-FR"/>
        </w:rPr>
        <w:drawing>
          <wp:inline distT="0" distB="0" distL="0" distR="0">
            <wp:extent cx="4157330" cy="2906948"/>
            <wp:effectExtent l="0" t="0" r="0" b="8255"/>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cstate="print"/>
                    <a:stretch>
                      <a:fillRect/>
                    </a:stretch>
                  </pic:blipFill>
                  <pic:spPr>
                    <a:xfrm>
                      <a:off x="0" y="0"/>
                      <a:ext cx="4154880" cy="2905235"/>
                    </a:xfrm>
                    <a:prstGeom prst="rect">
                      <a:avLst/>
                    </a:prstGeom>
                  </pic:spPr>
                </pic:pic>
              </a:graphicData>
            </a:graphic>
          </wp:inline>
        </w:drawing>
      </w:r>
    </w:p>
    <w:p w:rsidR="001F7C02" w:rsidRDefault="001F7C02" w:rsidP="001F7C02">
      <w:pPr>
        <w:pStyle w:val="DELLNormal"/>
      </w:pPr>
    </w:p>
    <w:p w:rsidR="00FD596D" w:rsidRDefault="00FD596D" w:rsidP="00FD596D">
      <w:pPr>
        <w:pStyle w:val="Cadre-Notions"/>
        <w:rPr>
          <w:noProof/>
          <w:lang w:eastAsia="fr-FR"/>
        </w:rPr>
      </w:pPr>
      <w:r w:rsidRPr="00215C76">
        <w:rPr>
          <w:noProof/>
          <w:lang w:eastAsia="fr-FR"/>
        </w:rPr>
        <w:drawing>
          <wp:inline distT="0" distB="0" distL="0" distR="0">
            <wp:extent cx="476250" cy="476250"/>
            <wp:effectExtent l="19050" t="0" r="0" b="0"/>
            <wp:docPr id="105"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476250" cy="476250"/>
                    </a:xfrm>
                    <a:prstGeom prst="rect">
                      <a:avLst/>
                    </a:prstGeom>
                    <a:noFill/>
                    <a:ln w="9525">
                      <a:noFill/>
                      <a:miter lim="800000"/>
                      <a:headEnd/>
                      <a:tailEnd/>
                    </a:ln>
                  </pic:spPr>
                </pic:pic>
              </a:graphicData>
            </a:graphic>
          </wp:inline>
        </w:drawing>
      </w:r>
      <w:r>
        <w:rPr>
          <w:lang w:eastAsia="fr-FR"/>
        </w:rPr>
        <w:t xml:space="preserve">Depuis la version 4.1, le client </w:t>
      </w:r>
      <w:proofErr w:type="spellStart"/>
      <w:r>
        <w:rPr>
          <w:lang w:eastAsia="fr-FR"/>
        </w:rPr>
        <w:t>vSphere</w:t>
      </w:r>
      <w:proofErr w:type="spellEnd"/>
      <w:r>
        <w:rPr>
          <w:lang w:eastAsia="fr-FR"/>
        </w:rPr>
        <w:t xml:space="preserve"> est disponible en français. </w:t>
      </w:r>
      <w:r w:rsidR="000C5B07">
        <w:rPr>
          <w:lang w:eastAsia="fr-FR"/>
        </w:rPr>
        <w:t xml:space="preserve">Si vous préférez avoir le client en Anglais, </w:t>
      </w:r>
      <w:r>
        <w:rPr>
          <w:lang w:eastAsia="fr-FR"/>
        </w:rPr>
        <w:t>éditez le raccourci et ajoutez « -</w:t>
      </w:r>
      <w:r w:rsidR="00A10209">
        <w:rPr>
          <w:lang w:eastAsia="fr-FR"/>
        </w:rPr>
        <w:t>-</w:t>
      </w:r>
      <w:r>
        <w:rPr>
          <w:lang w:eastAsia="fr-FR"/>
        </w:rPr>
        <w:t xml:space="preserve">locale </w:t>
      </w:r>
      <w:proofErr w:type="spellStart"/>
      <w:r>
        <w:rPr>
          <w:lang w:eastAsia="fr-FR"/>
        </w:rPr>
        <w:t>en_US</w:t>
      </w:r>
      <w:proofErr w:type="spellEnd"/>
      <w:r>
        <w:rPr>
          <w:lang w:eastAsia="fr-FR"/>
        </w:rPr>
        <w:t> » à la fin</w:t>
      </w:r>
      <w:r w:rsidR="00B23BFC">
        <w:rPr>
          <w:lang w:eastAsia="fr-FR"/>
        </w:rPr>
        <w:t xml:space="preserve"> du chemin</w:t>
      </w:r>
      <w:r>
        <w:rPr>
          <w:lang w:eastAsia="fr-FR"/>
        </w:rPr>
        <w:t>.</w:t>
      </w:r>
    </w:p>
    <w:p w:rsidR="00FD596D" w:rsidRPr="00215C76" w:rsidRDefault="00FD596D" w:rsidP="00FD596D">
      <w:pPr>
        <w:pStyle w:val="Cadre-Notions"/>
        <w:keepNext w:val="0"/>
        <w:rPr>
          <w:noProof/>
          <w:lang w:eastAsia="fr-FR"/>
        </w:rPr>
      </w:pPr>
    </w:p>
    <w:p w:rsidR="00FD596D" w:rsidRDefault="00FD596D" w:rsidP="00FD596D">
      <w:pPr>
        <w:pStyle w:val="DELLEmphase"/>
      </w:pPr>
    </w:p>
    <w:p w:rsidR="0019592A" w:rsidRDefault="00436204" w:rsidP="000C5B07">
      <w:pPr>
        <w:pStyle w:val="DELLTITRE1"/>
      </w:pPr>
      <w:r w:rsidRPr="00FD596D">
        <w:br w:type="page"/>
      </w:r>
      <w:bookmarkStart w:id="62" w:name="_Toc318367389"/>
      <w:r w:rsidR="00585F84">
        <w:lastRenderedPageBreak/>
        <w:t xml:space="preserve">Le centre de gestion : </w:t>
      </w:r>
      <w:proofErr w:type="spellStart"/>
      <w:r w:rsidR="00FD596D">
        <w:t>v</w:t>
      </w:r>
      <w:r w:rsidR="00585F84">
        <w:t>Center</w:t>
      </w:r>
      <w:bookmarkEnd w:id="62"/>
      <w:proofErr w:type="spellEnd"/>
    </w:p>
    <w:p w:rsidR="0019592A" w:rsidRPr="00215C76" w:rsidRDefault="00585F84" w:rsidP="00A10209">
      <w:pPr>
        <w:pStyle w:val="DELLTITRE2"/>
      </w:pPr>
      <w:bookmarkStart w:id="63" w:name="_Toc318367390"/>
      <w:r>
        <w:t>Installation</w:t>
      </w:r>
      <w:bookmarkEnd w:id="63"/>
    </w:p>
    <w:p w:rsidR="0019592A" w:rsidRDefault="0019592A" w:rsidP="000C5B07">
      <w:pPr>
        <w:pStyle w:val="Cadre-Notions"/>
      </w:pPr>
      <w:r w:rsidRPr="00215C76">
        <w:rPr>
          <w:noProof/>
          <w:lang w:eastAsia="fr-FR"/>
        </w:rPr>
        <w:drawing>
          <wp:inline distT="0" distB="0" distL="0" distR="0">
            <wp:extent cx="476250" cy="476250"/>
            <wp:effectExtent l="19050" t="0" r="0" b="0"/>
            <wp:docPr id="389"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476250" cy="476250"/>
                    </a:xfrm>
                    <a:prstGeom prst="rect">
                      <a:avLst/>
                    </a:prstGeom>
                    <a:noFill/>
                    <a:ln w="9525">
                      <a:noFill/>
                      <a:miter lim="800000"/>
                      <a:headEnd/>
                      <a:tailEnd/>
                    </a:ln>
                  </pic:spPr>
                </pic:pic>
              </a:graphicData>
            </a:graphic>
          </wp:inline>
        </w:drawing>
      </w:r>
      <w:r w:rsidRPr="001E4429">
        <w:t xml:space="preserve">Le </w:t>
      </w:r>
      <w:r w:rsidR="00FD596D">
        <w:t xml:space="preserve">serveur </w:t>
      </w:r>
      <w:proofErr w:type="spellStart"/>
      <w:r>
        <w:t>vCenter</w:t>
      </w:r>
      <w:proofErr w:type="spellEnd"/>
      <w:r>
        <w:t xml:space="preserve"> permet de centraliser la gestion de la plateforme de virtualisation. </w:t>
      </w:r>
      <w:r w:rsidR="000C5B07">
        <w:t xml:space="preserve">Il est indispensable pour toutes les fonctionnalités de type cluster : migration de machines virtuelles d’un hyperviseur à un autre, haute disponibilité, répartition de charge, </w:t>
      </w:r>
      <w:proofErr w:type="spellStart"/>
      <w:r w:rsidR="000C5B07">
        <w:t>switchs</w:t>
      </w:r>
      <w:proofErr w:type="spellEnd"/>
      <w:r w:rsidR="000C5B07">
        <w:t xml:space="preserve"> distribués, etc.</w:t>
      </w:r>
    </w:p>
    <w:p w:rsidR="000C5B07" w:rsidRPr="00215C76" w:rsidRDefault="000C5B07" w:rsidP="000C5B07">
      <w:pPr>
        <w:pStyle w:val="Cadre-Notions"/>
      </w:pPr>
      <w:r>
        <w:t>Selon votre licence, vous aurez accès à tout ou partie de ces fonctionnalités.</w:t>
      </w:r>
    </w:p>
    <w:p w:rsidR="000C5B07" w:rsidRDefault="000C5B07" w:rsidP="000C5B07">
      <w:pPr>
        <w:pStyle w:val="DELLNormal"/>
      </w:pPr>
    </w:p>
    <w:p w:rsidR="0019592A" w:rsidRDefault="0019592A" w:rsidP="000C5B07">
      <w:pPr>
        <w:pStyle w:val="DELLNormal"/>
        <w:rPr>
          <w:noProof/>
          <w:lang w:eastAsia="fr-FR"/>
        </w:rPr>
      </w:pPr>
      <w:r>
        <w:t xml:space="preserve">Le </w:t>
      </w:r>
      <w:r w:rsidR="000C5B07">
        <w:t xml:space="preserve">serveur </w:t>
      </w:r>
      <w:proofErr w:type="spellStart"/>
      <w:r>
        <w:t>vCenter</w:t>
      </w:r>
      <w:proofErr w:type="spellEnd"/>
      <w:r>
        <w:t xml:space="preserve"> </w:t>
      </w:r>
      <w:r w:rsidRPr="001E4429">
        <w:t>a besoin d’une base de données pour stocker toutes ses informations</w:t>
      </w:r>
      <w:r w:rsidRPr="001E4429">
        <w:rPr>
          <w:noProof/>
          <w:lang w:eastAsia="fr-FR"/>
        </w:rPr>
        <w:t>.</w:t>
      </w:r>
    </w:p>
    <w:p w:rsidR="000C5B07" w:rsidRDefault="000C5B07" w:rsidP="000C5B07">
      <w:pPr>
        <w:pStyle w:val="DELLNormal"/>
        <w:rPr>
          <w:noProof/>
          <w:lang w:eastAsia="fr-FR"/>
        </w:rPr>
      </w:pPr>
    </w:p>
    <w:p w:rsidR="0019592A" w:rsidRDefault="0019592A" w:rsidP="000C5B07">
      <w:pPr>
        <w:pStyle w:val="DELLNormal"/>
      </w:pPr>
      <w:r>
        <w:t xml:space="preserve">Il peut installer par défaut une base de données </w:t>
      </w:r>
      <w:r w:rsidR="000C5B07">
        <w:t xml:space="preserve">Microsoft </w:t>
      </w:r>
      <w:r>
        <w:t>SQL express, suffisante pour des petites structures mais qui ne peut ac</w:t>
      </w:r>
      <w:r w:rsidR="00622D10">
        <w:t>cueillir plus de 5 serveurs ESX ou 50 machines virtuelles</w:t>
      </w:r>
      <w:r>
        <w:t>.</w:t>
      </w:r>
      <w:r w:rsidR="005F26B6">
        <w:t xml:space="preserve"> Au-delà, l’installation d’une base de donnée</w:t>
      </w:r>
      <w:r w:rsidR="00E76102">
        <w:t>s</w:t>
      </w:r>
      <w:r w:rsidR="005F26B6">
        <w:t xml:space="preserve"> supportée (MSSQL, Oracle, DB2) est obligatoire pour bénéficier du support.</w:t>
      </w:r>
    </w:p>
    <w:p w:rsidR="000C5B07" w:rsidRDefault="000C5B07" w:rsidP="000C5B07">
      <w:pPr>
        <w:pStyle w:val="DELLNormal"/>
      </w:pPr>
    </w:p>
    <w:p w:rsidR="000C5B07" w:rsidRDefault="000C5B07" w:rsidP="000C5B07">
      <w:pPr>
        <w:pStyle w:val="DELLNormal"/>
      </w:pPr>
      <w:r>
        <w:t xml:space="preserve">Le serveur </w:t>
      </w:r>
      <w:proofErr w:type="spellStart"/>
      <w:r>
        <w:t>vCenter</w:t>
      </w:r>
      <w:proofErr w:type="spellEnd"/>
      <w:r>
        <w:t xml:space="preserve"> peut être une machine virtuelle ou un serveur physique. Le choix d’une machine virtuelle permet de faire bénéficier </w:t>
      </w:r>
      <w:proofErr w:type="spellStart"/>
      <w:r>
        <w:t>vCenter</w:t>
      </w:r>
      <w:proofErr w:type="spellEnd"/>
      <w:r>
        <w:t xml:space="preserve"> de la haute disponibilité.</w:t>
      </w:r>
    </w:p>
    <w:p w:rsidR="000C5B07" w:rsidRPr="007D5002" w:rsidRDefault="000C5B07" w:rsidP="000C5B07">
      <w:pPr>
        <w:pStyle w:val="DELLNormal"/>
      </w:pPr>
    </w:p>
    <w:p w:rsidR="000C5B07" w:rsidRDefault="000C5B07">
      <w:pPr>
        <w:spacing w:after="200" w:line="276" w:lineRule="auto"/>
        <w:rPr>
          <w:rFonts w:ascii="Arial" w:hAnsi="Arial"/>
          <w:sz w:val="20"/>
          <w:lang w:val="fr-FR"/>
        </w:rPr>
      </w:pPr>
      <w:r w:rsidRPr="00F85596">
        <w:rPr>
          <w:lang w:val="fr-FR"/>
        </w:rPr>
        <w:br w:type="page"/>
      </w:r>
    </w:p>
    <w:p w:rsidR="0019592A" w:rsidRDefault="0019592A" w:rsidP="000C5B07">
      <w:pPr>
        <w:pStyle w:val="DELLNormal"/>
      </w:pPr>
      <w:r w:rsidRPr="007D5002">
        <w:lastRenderedPageBreak/>
        <w:t xml:space="preserve">Pour commencer l’installation de </w:t>
      </w:r>
      <w:proofErr w:type="spellStart"/>
      <w:r w:rsidRPr="007D5002">
        <w:t>vCenter</w:t>
      </w:r>
      <w:proofErr w:type="spellEnd"/>
      <w:r w:rsidR="00C75630">
        <w:t>, insérer le CD</w:t>
      </w:r>
      <w:r w:rsidR="000C5B07">
        <w:t>-ROM dans</w:t>
      </w:r>
      <w:r w:rsidR="00C75630">
        <w:t xml:space="preserve"> le serveur</w:t>
      </w:r>
      <w:r w:rsidR="000C5B07">
        <w:t>, ou montez l’image ISO sur la machine virtuelle</w:t>
      </w:r>
      <w:r w:rsidR="00C75630">
        <w:t xml:space="preserve">. </w:t>
      </w:r>
      <w:r w:rsidR="000C5B07">
        <w:t>L</w:t>
      </w:r>
      <w:r w:rsidR="00C75630">
        <w:t>e menu d’installation</w:t>
      </w:r>
      <w:r w:rsidRPr="007D5002">
        <w:t xml:space="preserve"> </w:t>
      </w:r>
      <w:r w:rsidR="000C5B07">
        <w:t>s’ouvre automatiquement, sélectionnez</w:t>
      </w:r>
      <w:r w:rsidRPr="007D5002">
        <w:t xml:space="preserve"> « </w:t>
      </w:r>
      <w:proofErr w:type="spellStart"/>
      <w:r w:rsidRPr="007D5002">
        <w:t>vCenter</w:t>
      </w:r>
      <w:proofErr w:type="spellEnd"/>
      <w:r w:rsidRPr="007D5002">
        <w:t xml:space="preserve"> server »</w:t>
      </w:r>
      <w:r w:rsidR="000C5B07">
        <w:t xml:space="preserve"> et cliquez sur « Installer ».</w:t>
      </w:r>
    </w:p>
    <w:p w:rsidR="000C5B07" w:rsidRDefault="000C5B07" w:rsidP="000C5B07">
      <w:pPr>
        <w:pStyle w:val="DELLNormal"/>
      </w:pPr>
    </w:p>
    <w:p w:rsidR="000C5B07" w:rsidRDefault="000C5B07" w:rsidP="000C5B07">
      <w:pPr>
        <w:pStyle w:val="DELLNormal"/>
      </w:pPr>
      <w:r>
        <w:rPr>
          <w:noProof/>
          <w:lang w:eastAsia="fr-FR"/>
        </w:rPr>
        <w:drawing>
          <wp:inline distT="0" distB="0" distL="0" distR="0">
            <wp:extent cx="4529470" cy="3167162"/>
            <wp:effectExtent l="0" t="0" r="4445" b="0"/>
            <wp:docPr id="197" name="Imag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print"/>
                    <a:stretch>
                      <a:fillRect/>
                    </a:stretch>
                  </pic:blipFill>
                  <pic:spPr>
                    <a:xfrm>
                      <a:off x="0" y="0"/>
                      <a:ext cx="4526801" cy="3165296"/>
                    </a:xfrm>
                    <a:prstGeom prst="rect">
                      <a:avLst/>
                    </a:prstGeom>
                  </pic:spPr>
                </pic:pic>
              </a:graphicData>
            </a:graphic>
          </wp:inline>
        </w:drawing>
      </w:r>
    </w:p>
    <w:p w:rsidR="00F63B6B" w:rsidRDefault="00F63B6B" w:rsidP="000C5B07">
      <w:pPr>
        <w:pStyle w:val="DELLNormal"/>
      </w:pPr>
    </w:p>
    <w:p w:rsidR="0019592A" w:rsidRDefault="0019592A" w:rsidP="00F63B6B">
      <w:pPr>
        <w:pStyle w:val="DELLNormal"/>
      </w:pPr>
      <w:r w:rsidRPr="007D5002">
        <w:t>Sélectionner la langue d’installation</w:t>
      </w:r>
      <w:r w:rsidR="00C75630">
        <w:t>,</w:t>
      </w:r>
      <w:r w:rsidRPr="007D5002">
        <w:t xml:space="preserve"> puis cliquer sur « OK ».</w:t>
      </w:r>
    </w:p>
    <w:p w:rsidR="00F63B6B" w:rsidRDefault="00F63B6B" w:rsidP="00F63B6B">
      <w:pPr>
        <w:pStyle w:val="DELLNormal"/>
      </w:pPr>
    </w:p>
    <w:p w:rsidR="00C75630" w:rsidRPr="007D5002" w:rsidRDefault="00C75630" w:rsidP="00F63B6B">
      <w:pPr>
        <w:pStyle w:val="DELLNormal"/>
      </w:pPr>
      <w:r>
        <w:rPr>
          <w:noProof/>
          <w:lang w:eastAsia="fr-FR"/>
        </w:rPr>
        <w:drawing>
          <wp:inline distT="0" distB="0" distL="0" distR="0">
            <wp:extent cx="3648584" cy="1362265"/>
            <wp:effectExtent l="0" t="0" r="9525" b="9525"/>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cstate="print"/>
                    <a:stretch>
                      <a:fillRect/>
                    </a:stretch>
                  </pic:blipFill>
                  <pic:spPr>
                    <a:xfrm>
                      <a:off x="0" y="0"/>
                      <a:ext cx="3648584" cy="1362265"/>
                    </a:xfrm>
                    <a:prstGeom prst="rect">
                      <a:avLst/>
                    </a:prstGeom>
                  </pic:spPr>
                </pic:pic>
              </a:graphicData>
            </a:graphic>
          </wp:inline>
        </w:drawing>
      </w:r>
    </w:p>
    <w:p w:rsidR="0019592A" w:rsidRPr="007D5002" w:rsidRDefault="0019592A" w:rsidP="00C56454">
      <w:pPr>
        <w:pStyle w:val="DELLEmphase"/>
      </w:pPr>
    </w:p>
    <w:p w:rsidR="0019592A" w:rsidRDefault="0019592A" w:rsidP="00D3548C">
      <w:pPr>
        <w:pStyle w:val="DELLEmphase"/>
      </w:pPr>
    </w:p>
    <w:p w:rsidR="00F63B6B" w:rsidRDefault="00F63B6B">
      <w:pPr>
        <w:spacing w:after="200" w:line="276" w:lineRule="auto"/>
        <w:rPr>
          <w:rFonts w:ascii="Arial" w:hAnsi="Arial"/>
          <w:sz w:val="20"/>
          <w:lang w:val="fr-FR"/>
        </w:rPr>
      </w:pPr>
      <w:r>
        <w:br w:type="page"/>
      </w:r>
    </w:p>
    <w:p w:rsidR="0019592A" w:rsidRDefault="00C75630" w:rsidP="00F63B6B">
      <w:pPr>
        <w:pStyle w:val="DELLNormal"/>
      </w:pPr>
      <w:r>
        <w:lastRenderedPageBreak/>
        <w:t>Cliquez sur « Suivant ».</w:t>
      </w:r>
    </w:p>
    <w:p w:rsidR="00F63B6B" w:rsidRDefault="00F63B6B" w:rsidP="00F63B6B">
      <w:pPr>
        <w:pStyle w:val="DELLNormal"/>
      </w:pPr>
    </w:p>
    <w:p w:rsidR="00F63B6B" w:rsidRDefault="00F63B6B" w:rsidP="00F63B6B">
      <w:pPr>
        <w:pStyle w:val="DELLNormal"/>
      </w:pPr>
      <w:r>
        <w:rPr>
          <w:noProof/>
          <w:lang w:eastAsia="fr-FR"/>
        </w:rPr>
        <w:drawing>
          <wp:inline distT="0" distB="0" distL="0" distR="0">
            <wp:extent cx="4359349" cy="3048207"/>
            <wp:effectExtent l="0" t="0" r="3175" b="0"/>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cstate="print"/>
                    <a:stretch>
                      <a:fillRect/>
                    </a:stretch>
                  </pic:blipFill>
                  <pic:spPr>
                    <a:xfrm>
                      <a:off x="0" y="0"/>
                      <a:ext cx="4356780" cy="3046411"/>
                    </a:xfrm>
                    <a:prstGeom prst="rect">
                      <a:avLst/>
                    </a:prstGeom>
                  </pic:spPr>
                </pic:pic>
              </a:graphicData>
            </a:graphic>
          </wp:inline>
        </w:drawing>
      </w:r>
    </w:p>
    <w:p w:rsidR="00F63B6B" w:rsidRDefault="00F63B6B" w:rsidP="00F63B6B">
      <w:pPr>
        <w:pStyle w:val="DELLNormal"/>
      </w:pPr>
    </w:p>
    <w:p w:rsidR="00F63B6B" w:rsidRDefault="00F63B6B" w:rsidP="00F63B6B">
      <w:pPr>
        <w:pStyle w:val="DELLNormal"/>
      </w:pPr>
      <w:r>
        <w:t>Cliquez sur « Suivant ».</w:t>
      </w:r>
    </w:p>
    <w:p w:rsidR="00F63B6B" w:rsidRDefault="00F63B6B" w:rsidP="00F63B6B">
      <w:pPr>
        <w:pStyle w:val="DELLNormal"/>
      </w:pPr>
    </w:p>
    <w:p w:rsidR="00F63B6B" w:rsidRDefault="00F63B6B" w:rsidP="00C75630">
      <w:pPr>
        <w:pStyle w:val="DELLEmphase"/>
      </w:pPr>
      <w:r>
        <w:rPr>
          <w:noProof/>
          <w:lang w:eastAsia="fr-FR"/>
        </w:rPr>
        <w:drawing>
          <wp:inline distT="0" distB="0" distL="0" distR="0">
            <wp:extent cx="4359349" cy="3048207"/>
            <wp:effectExtent l="0" t="0" r="3175" b="0"/>
            <wp:docPr id="200" name="Imag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cstate="print"/>
                    <a:stretch>
                      <a:fillRect/>
                    </a:stretch>
                  </pic:blipFill>
                  <pic:spPr>
                    <a:xfrm>
                      <a:off x="0" y="0"/>
                      <a:ext cx="4356780" cy="3046411"/>
                    </a:xfrm>
                    <a:prstGeom prst="rect">
                      <a:avLst/>
                    </a:prstGeom>
                  </pic:spPr>
                </pic:pic>
              </a:graphicData>
            </a:graphic>
          </wp:inline>
        </w:drawing>
      </w:r>
    </w:p>
    <w:p w:rsidR="00F63B6B" w:rsidRDefault="00F63B6B">
      <w:pPr>
        <w:spacing w:after="200" w:line="276" w:lineRule="auto"/>
        <w:rPr>
          <w:rFonts w:ascii="Arial" w:hAnsi="Arial"/>
          <w:sz w:val="20"/>
          <w:lang w:val="fr-FR"/>
        </w:rPr>
      </w:pPr>
      <w:r>
        <w:br w:type="page"/>
      </w:r>
    </w:p>
    <w:p w:rsidR="00F63B6B" w:rsidRDefault="00F63B6B" w:rsidP="00F63B6B">
      <w:pPr>
        <w:pStyle w:val="DELLNormal"/>
      </w:pPr>
      <w:r>
        <w:lastRenderedPageBreak/>
        <w:t>Acceptez la licence et cliquez sur « Suivant ».</w:t>
      </w:r>
    </w:p>
    <w:p w:rsidR="00F63B6B" w:rsidRDefault="00F63B6B" w:rsidP="00F63B6B">
      <w:pPr>
        <w:pStyle w:val="DELLNormal"/>
      </w:pPr>
    </w:p>
    <w:p w:rsidR="00C75630" w:rsidRDefault="00F63B6B" w:rsidP="00F63B6B">
      <w:pPr>
        <w:pStyle w:val="DELLNormal"/>
      </w:pPr>
      <w:r>
        <w:rPr>
          <w:noProof/>
          <w:lang w:eastAsia="fr-FR"/>
        </w:rPr>
        <w:drawing>
          <wp:inline distT="0" distB="0" distL="0" distR="0">
            <wp:extent cx="4167963" cy="2914384"/>
            <wp:effectExtent l="0" t="0" r="4445" b="635"/>
            <wp:docPr id="201" name="Ima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cstate="print"/>
                    <a:stretch>
                      <a:fillRect/>
                    </a:stretch>
                  </pic:blipFill>
                  <pic:spPr>
                    <a:xfrm>
                      <a:off x="0" y="0"/>
                      <a:ext cx="4165507" cy="2912667"/>
                    </a:xfrm>
                    <a:prstGeom prst="rect">
                      <a:avLst/>
                    </a:prstGeom>
                  </pic:spPr>
                </pic:pic>
              </a:graphicData>
            </a:graphic>
          </wp:inline>
        </w:drawing>
      </w:r>
    </w:p>
    <w:p w:rsidR="00F63B6B" w:rsidRDefault="00F63B6B" w:rsidP="00F63B6B">
      <w:pPr>
        <w:pStyle w:val="DELLNormal"/>
      </w:pPr>
    </w:p>
    <w:p w:rsidR="00F63B6B" w:rsidRDefault="00F63B6B" w:rsidP="00F63B6B">
      <w:pPr>
        <w:pStyle w:val="DELLNormal"/>
      </w:pPr>
      <w:r>
        <w:t>Entrez les informations d’identification de l’installation, laissez le champ « Clé de licence » vide et cliquez sur « suivant ».</w:t>
      </w:r>
    </w:p>
    <w:p w:rsidR="00F63B6B" w:rsidRDefault="00F63B6B" w:rsidP="00F63B6B">
      <w:pPr>
        <w:pStyle w:val="DELLNormal"/>
      </w:pPr>
    </w:p>
    <w:p w:rsidR="00F63B6B" w:rsidRDefault="00F63B6B" w:rsidP="00F63B6B">
      <w:pPr>
        <w:pStyle w:val="DELLNormal"/>
      </w:pPr>
      <w:r>
        <w:rPr>
          <w:noProof/>
          <w:lang w:eastAsia="fr-FR"/>
        </w:rPr>
        <w:drawing>
          <wp:inline distT="0" distB="0" distL="0" distR="0">
            <wp:extent cx="4167963" cy="2914384"/>
            <wp:effectExtent l="0" t="0" r="4445" b="635"/>
            <wp:docPr id="202" name="Ima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cstate="print"/>
                    <a:stretch>
                      <a:fillRect/>
                    </a:stretch>
                  </pic:blipFill>
                  <pic:spPr>
                    <a:xfrm>
                      <a:off x="0" y="0"/>
                      <a:ext cx="4165507" cy="2912667"/>
                    </a:xfrm>
                    <a:prstGeom prst="rect">
                      <a:avLst/>
                    </a:prstGeom>
                  </pic:spPr>
                </pic:pic>
              </a:graphicData>
            </a:graphic>
          </wp:inline>
        </w:drawing>
      </w:r>
    </w:p>
    <w:p w:rsidR="00F63B6B" w:rsidRDefault="00F63B6B" w:rsidP="00F63B6B">
      <w:pPr>
        <w:pStyle w:val="DELLNormal"/>
      </w:pPr>
    </w:p>
    <w:p w:rsidR="00F63B6B" w:rsidRDefault="00F63B6B" w:rsidP="00F63B6B">
      <w:pPr>
        <w:pStyle w:val="DELLNormal"/>
      </w:pPr>
    </w:p>
    <w:p w:rsidR="00F63B6B" w:rsidRDefault="00F63B6B" w:rsidP="00F63B6B">
      <w:pPr>
        <w:pStyle w:val="DELLNormal"/>
      </w:pPr>
    </w:p>
    <w:p w:rsidR="00F63B6B" w:rsidRDefault="00F63B6B" w:rsidP="00F63B6B">
      <w:pPr>
        <w:pStyle w:val="DELLNormal"/>
      </w:pPr>
    </w:p>
    <w:p w:rsidR="00F63B6B" w:rsidRDefault="00F63B6B" w:rsidP="00F63B6B">
      <w:pPr>
        <w:pStyle w:val="DELLNormal"/>
      </w:pPr>
    </w:p>
    <w:p w:rsidR="00F63B6B" w:rsidRDefault="00F63B6B" w:rsidP="00F63B6B">
      <w:pPr>
        <w:pStyle w:val="DELLNormal"/>
      </w:pPr>
    </w:p>
    <w:p w:rsidR="00F63B6B" w:rsidRDefault="00F63B6B" w:rsidP="00F63B6B">
      <w:pPr>
        <w:pStyle w:val="DELLNormal"/>
      </w:pPr>
    </w:p>
    <w:p w:rsidR="00F63B6B" w:rsidRDefault="00F63B6B" w:rsidP="00F63B6B">
      <w:pPr>
        <w:pStyle w:val="DELLNormal"/>
      </w:pPr>
      <w:r>
        <w:t>Cliquez sur « Suivant » pour utiliser une base MS SQL Express, ou entrez un chemin ODBC si vous utilisez une autre base de donnée.</w:t>
      </w:r>
    </w:p>
    <w:p w:rsidR="00F63B6B" w:rsidRDefault="00F63B6B" w:rsidP="00F63B6B">
      <w:pPr>
        <w:pStyle w:val="DELLNormal"/>
      </w:pPr>
    </w:p>
    <w:p w:rsidR="00F63B6B" w:rsidRDefault="00F63B6B" w:rsidP="00F63B6B">
      <w:pPr>
        <w:pStyle w:val="DELLNormal"/>
      </w:pPr>
      <w:r>
        <w:rPr>
          <w:noProof/>
          <w:lang w:eastAsia="fr-FR"/>
        </w:rPr>
        <w:drawing>
          <wp:inline distT="0" distB="0" distL="0" distR="0">
            <wp:extent cx="4125432" cy="2884645"/>
            <wp:effectExtent l="0" t="0" r="8890" b="0"/>
            <wp:docPr id="203" name="Imag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cstate="print"/>
                    <a:stretch>
                      <a:fillRect/>
                    </a:stretch>
                  </pic:blipFill>
                  <pic:spPr>
                    <a:xfrm>
                      <a:off x="0" y="0"/>
                      <a:ext cx="4123001" cy="2882945"/>
                    </a:xfrm>
                    <a:prstGeom prst="rect">
                      <a:avLst/>
                    </a:prstGeom>
                  </pic:spPr>
                </pic:pic>
              </a:graphicData>
            </a:graphic>
          </wp:inline>
        </w:drawing>
      </w:r>
    </w:p>
    <w:p w:rsidR="00F63B6B" w:rsidRDefault="00F63B6B" w:rsidP="00F63B6B">
      <w:pPr>
        <w:pStyle w:val="DELLNormal"/>
      </w:pPr>
    </w:p>
    <w:p w:rsidR="00F63B6B" w:rsidRDefault="00F63B6B" w:rsidP="00F63B6B">
      <w:pPr>
        <w:pStyle w:val="DELLNormal"/>
      </w:pPr>
      <w:r>
        <w:t>Cliquez sur « Suivant ».</w:t>
      </w:r>
    </w:p>
    <w:p w:rsidR="00F63B6B" w:rsidRDefault="00F63B6B" w:rsidP="00F63B6B">
      <w:pPr>
        <w:pStyle w:val="DELLNormal"/>
      </w:pPr>
    </w:p>
    <w:p w:rsidR="00F63B6B" w:rsidRDefault="00F63B6B" w:rsidP="00F63B6B">
      <w:pPr>
        <w:pStyle w:val="DELLNormal"/>
      </w:pPr>
      <w:r>
        <w:rPr>
          <w:noProof/>
          <w:lang w:eastAsia="fr-FR"/>
        </w:rPr>
        <w:drawing>
          <wp:inline distT="0" distB="0" distL="0" distR="0">
            <wp:extent cx="4125432" cy="2884645"/>
            <wp:effectExtent l="0" t="0" r="8890" b="0"/>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cstate="print"/>
                    <a:stretch>
                      <a:fillRect/>
                    </a:stretch>
                  </pic:blipFill>
                  <pic:spPr>
                    <a:xfrm>
                      <a:off x="0" y="0"/>
                      <a:ext cx="4123001" cy="2882945"/>
                    </a:xfrm>
                    <a:prstGeom prst="rect">
                      <a:avLst/>
                    </a:prstGeom>
                  </pic:spPr>
                </pic:pic>
              </a:graphicData>
            </a:graphic>
          </wp:inline>
        </w:drawing>
      </w:r>
    </w:p>
    <w:p w:rsidR="00F63B6B" w:rsidRDefault="00F63B6B" w:rsidP="00F63B6B">
      <w:pPr>
        <w:pStyle w:val="DELLNormal"/>
      </w:pPr>
    </w:p>
    <w:p w:rsidR="00F63B6B" w:rsidRDefault="00F63B6B" w:rsidP="00F63B6B">
      <w:pPr>
        <w:pStyle w:val="DELLNormal"/>
      </w:pPr>
    </w:p>
    <w:p w:rsidR="00F63B6B" w:rsidRDefault="00F63B6B" w:rsidP="00F63B6B">
      <w:pPr>
        <w:pStyle w:val="DELLNormal"/>
      </w:pPr>
    </w:p>
    <w:p w:rsidR="00F63B6B" w:rsidRDefault="00F63B6B" w:rsidP="00F63B6B">
      <w:pPr>
        <w:pStyle w:val="DELLNormal"/>
      </w:pPr>
    </w:p>
    <w:p w:rsidR="00F63B6B" w:rsidRDefault="00F63B6B" w:rsidP="00F63B6B">
      <w:pPr>
        <w:pStyle w:val="DELLNormal"/>
      </w:pPr>
    </w:p>
    <w:p w:rsidR="00F63B6B" w:rsidRDefault="00F63B6B" w:rsidP="00F63B6B">
      <w:pPr>
        <w:pStyle w:val="DELLNormal"/>
      </w:pPr>
    </w:p>
    <w:p w:rsidR="00F63B6B" w:rsidRDefault="00F63B6B" w:rsidP="00F63B6B">
      <w:pPr>
        <w:pStyle w:val="DELLNormal"/>
      </w:pPr>
    </w:p>
    <w:p w:rsidR="00F63B6B" w:rsidRDefault="00F63B6B" w:rsidP="00F63B6B">
      <w:pPr>
        <w:pStyle w:val="DELLNormal"/>
      </w:pPr>
      <w:r>
        <w:t>Cliquez sur « Suivant ».</w:t>
      </w:r>
    </w:p>
    <w:p w:rsidR="00F63B6B" w:rsidRDefault="00F63B6B" w:rsidP="00F63B6B">
      <w:pPr>
        <w:pStyle w:val="DELLNormal"/>
      </w:pPr>
    </w:p>
    <w:p w:rsidR="00F63B6B" w:rsidRDefault="00F63B6B" w:rsidP="00F63B6B">
      <w:pPr>
        <w:pStyle w:val="DELLNormal"/>
      </w:pPr>
      <w:r>
        <w:rPr>
          <w:noProof/>
          <w:lang w:eastAsia="fr-FR"/>
        </w:rPr>
        <w:lastRenderedPageBreak/>
        <w:drawing>
          <wp:inline distT="0" distB="0" distL="0" distR="0">
            <wp:extent cx="4359349" cy="3048207"/>
            <wp:effectExtent l="0" t="0" r="3175" b="0"/>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cstate="print"/>
                    <a:stretch>
                      <a:fillRect/>
                    </a:stretch>
                  </pic:blipFill>
                  <pic:spPr>
                    <a:xfrm>
                      <a:off x="0" y="0"/>
                      <a:ext cx="4356780" cy="3046411"/>
                    </a:xfrm>
                    <a:prstGeom prst="rect">
                      <a:avLst/>
                    </a:prstGeom>
                  </pic:spPr>
                </pic:pic>
              </a:graphicData>
            </a:graphic>
          </wp:inline>
        </w:drawing>
      </w:r>
    </w:p>
    <w:p w:rsidR="00F63B6B" w:rsidRDefault="00F63B6B" w:rsidP="00F63B6B">
      <w:pPr>
        <w:pStyle w:val="DELLNormal"/>
      </w:pPr>
    </w:p>
    <w:p w:rsidR="00F63B6B" w:rsidRDefault="00356917" w:rsidP="00F63B6B">
      <w:pPr>
        <w:pStyle w:val="DELLNormal"/>
      </w:pPr>
      <w:r>
        <w:t>Cliquez sur « Suivant ».</w:t>
      </w:r>
    </w:p>
    <w:p w:rsidR="00F63B6B" w:rsidRDefault="00F63B6B" w:rsidP="00F63B6B">
      <w:pPr>
        <w:pStyle w:val="DELLNormal"/>
      </w:pPr>
    </w:p>
    <w:p w:rsidR="00F63B6B" w:rsidRDefault="00F63B6B" w:rsidP="00F63B6B">
      <w:pPr>
        <w:pStyle w:val="DELLNormal"/>
      </w:pPr>
      <w:r>
        <w:rPr>
          <w:noProof/>
          <w:lang w:eastAsia="fr-FR"/>
        </w:rPr>
        <w:drawing>
          <wp:inline distT="0" distB="0" distL="0" distR="0">
            <wp:extent cx="4359349" cy="3048207"/>
            <wp:effectExtent l="0" t="0" r="3175" b="0"/>
            <wp:docPr id="206"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cstate="print"/>
                    <a:stretch>
                      <a:fillRect/>
                    </a:stretch>
                  </pic:blipFill>
                  <pic:spPr>
                    <a:xfrm>
                      <a:off x="0" y="0"/>
                      <a:ext cx="4356780" cy="3046411"/>
                    </a:xfrm>
                    <a:prstGeom prst="rect">
                      <a:avLst/>
                    </a:prstGeom>
                  </pic:spPr>
                </pic:pic>
              </a:graphicData>
            </a:graphic>
          </wp:inline>
        </w:drawing>
      </w:r>
    </w:p>
    <w:p w:rsidR="00F63B6B" w:rsidRDefault="00F63B6B" w:rsidP="00F63B6B">
      <w:pPr>
        <w:pStyle w:val="DELLNormal"/>
      </w:pPr>
    </w:p>
    <w:p w:rsidR="00F63B6B" w:rsidRDefault="00F63B6B" w:rsidP="00F63B6B">
      <w:pPr>
        <w:pStyle w:val="DELLNormal"/>
      </w:pPr>
    </w:p>
    <w:p w:rsidR="00F63B6B" w:rsidRDefault="00F63B6B" w:rsidP="00F63B6B">
      <w:pPr>
        <w:pStyle w:val="DELLNormal"/>
      </w:pPr>
    </w:p>
    <w:p w:rsidR="00356917" w:rsidRDefault="00356917" w:rsidP="00F63B6B">
      <w:pPr>
        <w:pStyle w:val="DELLNormal"/>
      </w:pPr>
    </w:p>
    <w:p w:rsidR="00356917" w:rsidRDefault="00356917" w:rsidP="00F63B6B">
      <w:pPr>
        <w:pStyle w:val="DELLNormal"/>
      </w:pPr>
    </w:p>
    <w:p w:rsidR="00356917" w:rsidRDefault="00356917" w:rsidP="00F63B6B">
      <w:pPr>
        <w:pStyle w:val="DELLNormal"/>
      </w:pPr>
    </w:p>
    <w:p w:rsidR="00356917" w:rsidRDefault="00356917" w:rsidP="00F63B6B">
      <w:pPr>
        <w:pStyle w:val="DELLNormal"/>
      </w:pPr>
      <w:r>
        <w:t>Cliquez sur « Suivant ».</w:t>
      </w:r>
    </w:p>
    <w:p w:rsidR="00356917" w:rsidRDefault="00356917" w:rsidP="00F63B6B">
      <w:pPr>
        <w:pStyle w:val="DELLNormal"/>
      </w:pPr>
    </w:p>
    <w:p w:rsidR="00356917" w:rsidRDefault="00356917" w:rsidP="00F63B6B">
      <w:pPr>
        <w:pStyle w:val="DELLNormal"/>
      </w:pPr>
      <w:r>
        <w:rPr>
          <w:noProof/>
          <w:lang w:eastAsia="fr-FR"/>
        </w:rPr>
        <w:lastRenderedPageBreak/>
        <w:drawing>
          <wp:inline distT="0" distB="0" distL="0" distR="0">
            <wp:extent cx="4274288" cy="2988730"/>
            <wp:effectExtent l="0" t="0" r="0" b="2540"/>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cstate="print"/>
                    <a:stretch>
                      <a:fillRect/>
                    </a:stretch>
                  </pic:blipFill>
                  <pic:spPr>
                    <a:xfrm>
                      <a:off x="0" y="0"/>
                      <a:ext cx="4271769" cy="2986969"/>
                    </a:xfrm>
                    <a:prstGeom prst="rect">
                      <a:avLst/>
                    </a:prstGeom>
                  </pic:spPr>
                </pic:pic>
              </a:graphicData>
            </a:graphic>
          </wp:inline>
        </w:drawing>
      </w:r>
    </w:p>
    <w:p w:rsidR="00356917" w:rsidRDefault="00356917" w:rsidP="00F63B6B">
      <w:pPr>
        <w:pStyle w:val="DELLNormal"/>
      </w:pPr>
    </w:p>
    <w:p w:rsidR="00356917" w:rsidRDefault="00356917" w:rsidP="00F63B6B">
      <w:pPr>
        <w:pStyle w:val="DELLNormal"/>
      </w:pPr>
      <w:r>
        <w:t>Cliquez sur « Suivant ».</w:t>
      </w:r>
    </w:p>
    <w:p w:rsidR="00356917" w:rsidRDefault="00356917" w:rsidP="00F63B6B">
      <w:pPr>
        <w:pStyle w:val="DELLNormal"/>
      </w:pPr>
    </w:p>
    <w:p w:rsidR="00356917" w:rsidRDefault="00356917" w:rsidP="00F63B6B">
      <w:pPr>
        <w:pStyle w:val="DELLNormal"/>
      </w:pPr>
      <w:r>
        <w:rPr>
          <w:noProof/>
          <w:lang w:eastAsia="fr-FR"/>
        </w:rPr>
        <w:drawing>
          <wp:inline distT="0" distB="0" distL="0" distR="0">
            <wp:extent cx="4274288" cy="2988729"/>
            <wp:effectExtent l="0" t="0" r="0" b="2540"/>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cstate="print"/>
                    <a:stretch>
                      <a:fillRect/>
                    </a:stretch>
                  </pic:blipFill>
                  <pic:spPr>
                    <a:xfrm>
                      <a:off x="0" y="0"/>
                      <a:ext cx="4272269" cy="2987318"/>
                    </a:xfrm>
                    <a:prstGeom prst="rect">
                      <a:avLst/>
                    </a:prstGeom>
                  </pic:spPr>
                </pic:pic>
              </a:graphicData>
            </a:graphic>
          </wp:inline>
        </w:drawing>
      </w:r>
    </w:p>
    <w:p w:rsidR="00356917" w:rsidRDefault="00356917" w:rsidP="00F63B6B">
      <w:pPr>
        <w:pStyle w:val="DELLNormal"/>
      </w:pPr>
    </w:p>
    <w:p w:rsidR="00356917" w:rsidRDefault="00356917" w:rsidP="00F63B6B">
      <w:pPr>
        <w:pStyle w:val="DELLNormal"/>
      </w:pPr>
    </w:p>
    <w:p w:rsidR="00356917" w:rsidRDefault="00356917" w:rsidP="00F63B6B">
      <w:pPr>
        <w:pStyle w:val="DELLNormal"/>
      </w:pPr>
    </w:p>
    <w:p w:rsidR="00356917" w:rsidRDefault="00356917" w:rsidP="00F63B6B">
      <w:pPr>
        <w:pStyle w:val="DELLNormal"/>
      </w:pPr>
    </w:p>
    <w:p w:rsidR="00356917" w:rsidRDefault="00356917" w:rsidP="00F63B6B">
      <w:pPr>
        <w:pStyle w:val="DELLNormal"/>
      </w:pPr>
    </w:p>
    <w:p w:rsidR="00356917" w:rsidRDefault="00356917" w:rsidP="00F63B6B">
      <w:pPr>
        <w:pStyle w:val="DELLNormal"/>
      </w:pPr>
    </w:p>
    <w:p w:rsidR="00356917" w:rsidRDefault="00356917" w:rsidP="00F63B6B">
      <w:pPr>
        <w:pStyle w:val="DELLNormal"/>
      </w:pPr>
    </w:p>
    <w:p w:rsidR="00356917" w:rsidRDefault="00356917" w:rsidP="00F63B6B">
      <w:pPr>
        <w:pStyle w:val="DELLNormal"/>
      </w:pPr>
      <w:r>
        <w:t>Cliquez sur « Suivant ».</w:t>
      </w:r>
    </w:p>
    <w:p w:rsidR="00356917" w:rsidRDefault="00356917" w:rsidP="00F63B6B">
      <w:pPr>
        <w:pStyle w:val="DELLNormal"/>
      </w:pPr>
    </w:p>
    <w:p w:rsidR="00356917" w:rsidRDefault="00356917" w:rsidP="00F63B6B">
      <w:pPr>
        <w:pStyle w:val="DELLNormal"/>
      </w:pPr>
      <w:r>
        <w:rPr>
          <w:noProof/>
          <w:lang w:eastAsia="fr-FR"/>
        </w:rPr>
        <w:lastRenderedPageBreak/>
        <w:drawing>
          <wp:inline distT="0" distB="0" distL="0" distR="0">
            <wp:extent cx="4274288" cy="2988730"/>
            <wp:effectExtent l="0" t="0" r="0" b="2540"/>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cstate="print"/>
                    <a:stretch>
                      <a:fillRect/>
                    </a:stretch>
                  </pic:blipFill>
                  <pic:spPr>
                    <a:xfrm>
                      <a:off x="0" y="0"/>
                      <a:ext cx="4271769" cy="2986969"/>
                    </a:xfrm>
                    <a:prstGeom prst="rect">
                      <a:avLst/>
                    </a:prstGeom>
                  </pic:spPr>
                </pic:pic>
              </a:graphicData>
            </a:graphic>
          </wp:inline>
        </w:drawing>
      </w:r>
    </w:p>
    <w:p w:rsidR="00F63B6B" w:rsidRDefault="00F63B6B" w:rsidP="00F63B6B">
      <w:pPr>
        <w:pStyle w:val="DELLNormal"/>
      </w:pPr>
    </w:p>
    <w:p w:rsidR="00356917" w:rsidRDefault="00356917" w:rsidP="00356917">
      <w:pPr>
        <w:pStyle w:val="DELLNormal"/>
      </w:pPr>
      <w:r>
        <w:t>Cliquez sur « Installer » pour effectuer l’installation.</w:t>
      </w:r>
    </w:p>
    <w:p w:rsidR="00F63B6B" w:rsidRDefault="00F63B6B" w:rsidP="00F63B6B">
      <w:pPr>
        <w:pStyle w:val="DELLNormal"/>
      </w:pPr>
    </w:p>
    <w:p w:rsidR="00F63B6B" w:rsidRDefault="00356917" w:rsidP="00F63B6B">
      <w:pPr>
        <w:pStyle w:val="DELLNormal"/>
      </w:pPr>
      <w:r>
        <w:rPr>
          <w:noProof/>
          <w:lang w:eastAsia="fr-FR"/>
        </w:rPr>
        <w:drawing>
          <wp:inline distT="0" distB="0" distL="0" distR="0">
            <wp:extent cx="4274288" cy="2988730"/>
            <wp:effectExtent l="0" t="0" r="0" b="2540"/>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stretch>
                      <a:fillRect/>
                    </a:stretch>
                  </pic:blipFill>
                  <pic:spPr>
                    <a:xfrm>
                      <a:off x="0" y="0"/>
                      <a:ext cx="4271769" cy="2986969"/>
                    </a:xfrm>
                    <a:prstGeom prst="rect">
                      <a:avLst/>
                    </a:prstGeom>
                  </pic:spPr>
                </pic:pic>
              </a:graphicData>
            </a:graphic>
          </wp:inline>
        </w:drawing>
      </w:r>
    </w:p>
    <w:p w:rsidR="00F63B6B" w:rsidRDefault="00F63B6B" w:rsidP="00F63B6B">
      <w:pPr>
        <w:pStyle w:val="DELLNormal"/>
      </w:pPr>
    </w:p>
    <w:p w:rsidR="00356917" w:rsidRDefault="00356917" w:rsidP="00F63B6B">
      <w:pPr>
        <w:pStyle w:val="DELLNormal"/>
      </w:pPr>
      <w:r>
        <w:t xml:space="preserve">Une fois l’installation terminée, le service </w:t>
      </w:r>
      <w:proofErr w:type="spellStart"/>
      <w:r>
        <w:t>vCenter</w:t>
      </w:r>
      <w:proofErr w:type="spellEnd"/>
      <w:r>
        <w:t xml:space="preserve"> est démarré automatiquement. Vous pouvez vous y connecter à l’aide du client </w:t>
      </w:r>
      <w:proofErr w:type="spellStart"/>
      <w:r>
        <w:t>vSphere</w:t>
      </w:r>
      <w:proofErr w:type="spellEnd"/>
      <w:r>
        <w:t>.</w:t>
      </w:r>
    </w:p>
    <w:p w:rsidR="00356917" w:rsidRDefault="00356917">
      <w:pPr>
        <w:spacing w:after="200" w:line="276" w:lineRule="auto"/>
        <w:rPr>
          <w:rFonts w:ascii="Arial" w:hAnsi="Arial"/>
          <w:sz w:val="20"/>
          <w:lang w:val="fr-FR"/>
        </w:rPr>
      </w:pPr>
      <w:r w:rsidRPr="00356917">
        <w:rPr>
          <w:lang w:val="fr-FR"/>
        </w:rPr>
        <w:br w:type="page"/>
      </w:r>
    </w:p>
    <w:p w:rsidR="001E4F65" w:rsidRPr="00946BAC" w:rsidRDefault="001E4F65" w:rsidP="001E4F65">
      <w:pPr>
        <w:pStyle w:val="DELLTITRE2"/>
      </w:pPr>
      <w:bookmarkStart w:id="64" w:name="_Toc318367391"/>
      <w:r>
        <w:lastRenderedPageBreak/>
        <w:t>Création du Centre de Données</w:t>
      </w:r>
      <w:bookmarkEnd w:id="64"/>
    </w:p>
    <w:p w:rsidR="001E4F65" w:rsidRDefault="001E4F65" w:rsidP="001E4F65">
      <w:pPr>
        <w:pStyle w:val="Cadre-Notions"/>
        <w:rPr>
          <w:noProof/>
          <w:lang w:eastAsia="fr-FR"/>
        </w:rPr>
      </w:pPr>
      <w:r w:rsidRPr="00215C76">
        <w:rPr>
          <w:noProof/>
          <w:lang w:eastAsia="fr-FR"/>
        </w:rPr>
        <w:drawing>
          <wp:inline distT="0" distB="0" distL="0" distR="0">
            <wp:extent cx="476250" cy="476250"/>
            <wp:effectExtent l="19050" t="0" r="0" b="0"/>
            <wp:docPr id="49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476250" cy="476250"/>
                    </a:xfrm>
                    <a:prstGeom prst="rect">
                      <a:avLst/>
                    </a:prstGeom>
                    <a:noFill/>
                    <a:ln w="9525">
                      <a:noFill/>
                      <a:miter lim="800000"/>
                      <a:headEnd/>
                      <a:tailEnd/>
                    </a:ln>
                  </pic:spPr>
                </pic:pic>
              </a:graphicData>
            </a:graphic>
          </wp:inline>
        </w:drawing>
      </w:r>
      <w:r>
        <w:rPr>
          <w:noProof/>
          <w:lang w:eastAsia="fr-FR"/>
        </w:rPr>
        <w:t xml:space="preserve">Un </w:t>
      </w:r>
      <w:r>
        <w:rPr>
          <w:b/>
          <w:noProof/>
          <w:lang w:eastAsia="fr-FR"/>
        </w:rPr>
        <w:t>Centre de données</w:t>
      </w:r>
      <w:r>
        <w:rPr>
          <w:noProof/>
          <w:lang w:eastAsia="fr-FR"/>
        </w:rPr>
        <w:t xml:space="preserve"> sert à regrouper des hyperviseurs ou des clusters qui sont proches en terme de réseau.</w:t>
      </w:r>
    </w:p>
    <w:p w:rsidR="001E4F65" w:rsidRDefault="001E4F65" w:rsidP="001E4F65">
      <w:pPr>
        <w:pStyle w:val="Cadre-Notions"/>
        <w:rPr>
          <w:noProof/>
          <w:lang w:eastAsia="fr-FR"/>
        </w:rPr>
      </w:pPr>
    </w:p>
    <w:p w:rsidR="001E4F65" w:rsidRPr="00A87D56" w:rsidRDefault="001E4F65" w:rsidP="001E4F65">
      <w:pPr>
        <w:pStyle w:val="Cadre-Notions"/>
        <w:keepNext w:val="0"/>
        <w:rPr>
          <w:b/>
          <w:bCs/>
          <w:noProof/>
          <w:lang w:eastAsia="fr-FR"/>
        </w:rPr>
      </w:pPr>
      <w:r>
        <w:rPr>
          <w:b/>
          <w:bCs/>
          <w:noProof/>
          <w:lang w:eastAsia="fr-FR"/>
        </w:rPr>
        <w:t>On ne peut faire des migrations vMotion qu’à l’intérieur d’un même datacenter.</w:t>
      </w:r>
    </w:p>
    <w:p w:rsidR="001E4F65" w:rsidRPr="00946BAC" w:rsidRDefault="001E4F65" w:rsidP="001E4F65">
      <w:pPr>
        <w:pStyle w:val="DELLNormal"/>
      </w:pPr>
    </w:p>
    <w:p w:rsidR="001E4F65" w:rsidRDefault="006A5075" w:rsidP="001E4F65">
      <w:pPr>
        <w:pStyle w:val="DELLNormal"/>
      </w:pPr>
      <w:r>
        <w:t xml:space="preserve">Sélectionnez le serveur </w:t>
      </w:r>
      <w:proofErr w:type="spellStart"/>
      <w:r>
        <w:t>vCenter</w:t>
      </w:r>
      <w:proofErr w:type="spellEnd"/>
      <w:r>
        <w:t xml:space="preserve">, cliquez sur le bouton « Nouveau Centre de données » de la barre d’outils et </w:t>
      </w:r>
      <w:r w:rsidR="00D05FF0">
        <w:t>donnez-lui</w:t>
      </w:r>
      <w:r>
        <w:t xml:space="preserve"> un nom indiquant sa localisation.</w:t>
      </w:r>
    </w:p>
    <w:p w:rsidR="006A5075" w:rsidRDefault="006A5075" w:rsidP="001E4F65">
      <w:pPr>
        <w:pStyle w:val="DELLNormal"/>
      </w:pPr>
    </w:p>
    <w:p w:rsidR="006A5075" w:rsidRPr="00946BAC" w:rsidRDefault="006A5075" w:rsidP="001E4F65">
      <w:pPr>
        <w:pStyle w:val="DELLNormal"/>
      </w:pPr>
      <w:r>
        <w:rPr>
          <w:noProof/>
          <w:lang w:eastAsia="fr-FR"/>
        </w:rPr>
        <w:drawing>
          <wp:inline distT="0" distB="0" distL="0" distR="0">
            <wp:extent cx="733425" cy="308610"/>
            <wp:effectExtent l="0" t="0" r="9525" b="0"/>
            <wp:docPr id="211" name="Image 211" descr="C:\Users\ju\Documents\DonationCoder\ScreenshotCaptor\Screenshots\Screenshot - 07_12_2011 , 16_48_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ocuments\DonationCoder\ScreenshotCaptor\Screenshots\Screenshot - 07_12_2011 , 16_48_55.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733425" cy="308610"/>
                    </a:xfrm>
                    <a:prstGeom prst="rect">
                      <a:avLst/>
                    </a:prstGeom>
                    <a:noFill/>
                    <a:ln>
                      <a:noFill/>
                    </a:ln>
                  </pic:spPr>
                </pic:pic>
              </a:graphicData>
            </a:graphic>
          </wp:inline>
        </w:drawing>
      </w:r>
    </w:p>
    <w:p w:rsidR="001E4F65" w:rsidRDefault="001E4F65" w:rsidP="00D05FF0">
      <w:pPr>
        <w:pStyle w:val="DELLNormal"/>
      </w:pPr>
    </w:p>
    <w:p w:rsidR="00D05FF0" w:rsidRDefault="00D05FF0">
      <w:pPr>
        <w:spacing w:after="200" w:line="276" w:lineRule="auto"/>
        <w:rPr>
          <w:rFonts w:ascii="Arial Bold" w:hAnsi="Arial Bold" w:cs="Arial"/>
          <w:b/>
          <w:bCs/>
          <w:iCs/>
          <w:color w:val="0066CC"/>
          <w:sz w:val="30"/>
          <w:szCs w:val="30"/>
          <w:lang w:val="fr-FR"/>
        </w:rPr>
      </w:pPr>
      <w:r>
        <w:br w:type="page"/>
      </w:r>
    </w:p>
    <w:p w:rsidR="00D05FF0" w:rsidRPr="00946BAC" w:rsidRDefault="00D05FF0" w:rsidP="00D05FF0">
      <w:pPr>
        <w:pStyle w:val="DELLTITRE2"/>
      </w:pPr>
      <w:bookmarkStart w:id="65" w:name="_Toc318367392"/>
      <w:r>
        <w:lastRenderedPageBreak/>
        <w:t>Création du cluster</w:t>
      </w:r>
      <w:bookmarkEnd w:id="65"/>
    </w:p>
    <w:p w:rsidR="00D05FF0" w:rsidRDefault="00D05FF0" w:rsidP="00D05FF0">
      <w:pPr>
        <w:pStyle w:val="Cadre-Notions"/>
        <w:rPr>
          <w:noProof/>
          <w:lang w:eastAsia="fr-FR"/>
        </w:rPr>
      </w:pPr>
      <w:r w:rsidRPr="00215C76">
        <w:rPr>
          <w:noProof/>
          <w:lang w:eastAsia="fr-FR"/>
        </w:rPr>
        <w:drawing>
          <wp:inline distT="0" distB="0" distL="0" distR="0">
            <wp:extent cx="476250" cy="476250"/>
            <wp:effectExtent l="19050" t="0" r="0" b="0"/>
            <wp:docPr id="213"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476250" cy="476250"/>
                    </a:xfrm>
                    <a:prstGeom prst="rect">
                      <a:avLst/>
                    </a:prstGeom>
                    <a:noFill/>
                    <a:ln w="9525">
                      <a:noFill/>
                      <a:miter lim="800000"/>
                      <a:headEnd/>
                      <a:tailEnd/>
                    </a:ln>
                  </pic:spPr>
                </pic:pic>
              </a:graphicData>
            </a:graphic>
          </wp:inline>
        </w:drawing>
      </w:r>
      <w:r>
        <w:rPr>
          <w:noProof/>
          <w:lang w:eastAsia="fr-FR"/>
        </w:rPr>
        <w:t xml:space="preserve">Un </w:t>
      </w:r>
      <w:r>
        <w:rPr>
          <w:b/>
          <w:noProof/>
          <w:lang w:eastAsia="fr-FR"/>
        </w:rPr>
        <w:t>Cluster</w:t>
      </w:r>
      <w:r>
        <w:rPr>
          <w:noProof/>
          <w:lang w:eastAsia="fr-FR"/>
        </w:rPr>
        <w:t xml:space="preserve"> est un groupe d’hyperviseurs qui travaillent de concert. Ils accèdent aux mêmes ressources et font fonctionner les mêmes machines virtuelles.</w:t>
      </w:r>
    </w:p>
    <w:p w:rsidR="00D05FF0" w:rsidRPr="00946BAC" w:rsidRDefault="00D05FF0" w:rsidP="00D05FF0">
      <w:pPr>
        <w:pStyle w:val="DELLNormal"/>
      </w:pPr>
    </w:p>
    <w:p w:rsidR="00D05FF0" w:rsidRDefault="00D05FF0" w:rsidP="00D05FF0">
      <w:pPr>
        <w:pStyle w:val="DELLNormal"/>
      </w:pPr>
      <w:r>
        <w:t>Sélectionnez le centre de données créé précédemment, cliquez sur « Nouveau Cluster ».</w:t>
      </w:r>
    </w:p>
    <w:p w:rsidR="00D05FF0" w:rsidRDefault="00D05FF0" w:rsidP="00D05FF0">
      <w:pPr>
        <w:pStyle w:val="DELLNormal"/>
      </w:pPr>
    </w:p>
    <w:p w:rsidR="00D05FF0" w:rsidRDefault="00D05FF0" w:rsidP="00D05FF0">
      <w:pPr>
        <w:pStyle w:val="DELLNormal"/>
      </w:pPr>
      <w:r>
        <w:rPr>
          <w:noProof/>
          <w:lang w:eastAsia="fr-FR"/>
        </w:rPr>
        <w:drawing>
          <wp:inline distT="0" distB="0" distL="0" distR="0">
            <wp:extent cx="1552792" cy="266737"/>
            <wp:effectExtent l="0" t="0" r="9525" b="0"/>
            <wp:docPr id="214" name="Imag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cstate="print"/>
                    <a:stretch>
                      <a:fillRect/>
                    </a:stretch>
                  </pic:blipFill>
                  <pic:spPr>
                    <a:xfrm>
                      <a:off x="0" y="0"/>
                      <a:ext cx="1552792" cy="266737"/>
                    </a:xfrm>
                    <a:prstGeom prst="rect">
                      <a:avLst/>
                    </a:prstGeom>
                  </pic:spPr>
                </pic:pic>
              </a:graphicData>
            </a:graphic>
          </wp:inline>
        </w:drawing>
      </w:r>
    </w:p>
    <w:p w:rsidR="00D05FF0" w:rsidRDefault="00D05FF0" w:rsidP="00D05FF0">
      <w:pPr>
        <w:pStyle w:val="DELLNormal"/>
      </w:pPr>
    </w:p>
    <w:p w:rsidR="00D05FF0" w:rsidRDefault="00D05FF0" w:rsidP="00D05FF0">
      <w:pPr>
        <w:pStyle w:val="DELLNormal"/>
      </w:pPr>
      <w:r>
        <w:t>Entrez un nom pour le cluster. Laissez toutes les fonctions désactivées, nous les configurerons ultérieurement. Cliquez sur « Suivant »</w:t>
      </w:r>
    </w:p>
    <w:p w:rsidR="00D05FF0" w:rsidRDefault="00D05FF0" w:rsidP="00D05FF0">
      <w:pPr>
        <w:pStyle w:val="DELLNormal"/>
      </w:pPr>
    </w:p>
    <w:p w:rsidR="00A32AAC" w:rsidRDefault="00D05FF0" w:rsidP="00D05FF0">
      <w:pPr>
        <w:pStyle w:val="DELLNormal"/>
      </w:pPr>
      <w:r>
        <w:rPr>
          <w:noProof/>
          <w:lang w:eastAsia="fr-FR"/>
        </w:rPr>
        <w:drawing>
          <wp:inline distT="0" distB="0" distL="0" distR="0">
            <wp:extent cx="4306186" cy="3627876"/>
            <wp:effectExtent l="0" t="0" r="0" b="0"/>
            <wp:docPr id="217" name="Image 217" descr="C:\Users\ju\Documents\DonationCoder\ScreenshotCaptor\Screenshots\Screenshot - 07_12_2011 , 17_04_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ocuments\DonationCoder\ScreenshotCaptor\Screenshots\Screenshot - 07_12_2011 , 17_04_00.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309539" cy="3630701"/>
                    </a:xfrm>
                    <a:prstGeom prst="rect">
                      <a:avLst/>
                    </a:prstGeom>
                    <a:noFill/>
                    <a:ln>
                      <a:noFill/>
                    </a:ln>
                  </pic:spPr>
                </pic:pic>
              </a:graphicData>
            </a:graphic>
          </wp:inline>
        </w:drawing>
      </w:r>
    </w:p>
    <w:p w:rsidR="00A32AAC" w:rsidRDefault="00A32AAC">
      <w:pPr>
        <w:spacing w:after="200" w:line="276" w:lineRule="auto"/>
        <w:rPr>
          <w:rFonts w:ascii="Arial" w:hAnsi="Arial"/>
          <w:sz w:val="20"/>
          <w:lang w:val="fr-FR"/>
        </w:rPr>
      </w:pPr>
      <w:r>
        <w:br w:type="page"/>
      </w:r>
    </w:p>
    <w:p w:rsidR="00A32AAC" w:rsidRDefault="00A32AAC" w:rsidP="00A32AAC">
      <w:pPr>
        <w:pStyle w:val="Cadre-Notions"/>
        <w:rPr>
          <w:noProof/>
          <w:lang w:eastAsia="fr-FR"/>
        </w:rPr>
      </w:pPr>
      <w:r w:rsidRPr="00215C76">
        <w:rPr>
          <w:noProof/>
          <w:lang w:eastAsia="fr-FR"/>
        </w:rPr>
        <w:lastRenderedPageBreak/>
        <w:drawing>
          <wp:inline distT="0" distB="0" distL="0" distR="0">
            <wp:extent cx="476250" cy="476250"/>
            <wp:effectExtent l="19050" t="0" r="0" b="0"/>
            <wp:docPr id="221"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476250" cy="476250"/>
                    </a:xfrm>
                    <a:prstGeom prst="rect">
                      <a:avLst/>
                    </a:prstGeom>
                    <a:noFill/>
                    <a:ln w="9525">
                      <a:noFill/>
                      <a:miter lim="800000"/>
                      <a:headEnd/>
                      <a:tailEnd/>
                    </a:ln>
                  </pic:spPr>
                </pic:pic>
              </a:graphicData>
            </a:graphic>
          </wp:inline>
        </w:drawing>
      </w:r>
      <w:r w:rsidRPr="00A32AAC">
        <w:t xml:space="preserve"> </w:t>
      </w:r>
      <w:r>
        <w:t xml:space="preserve">La fonction EVC permet de faire cohabiter des hyperviseurs équipés de </w:t>
      </w:r>
      <w:proofErr w:type="spellStart"/>
      <w:r>
        <w:t>CPUs</w:t>
      </w:r>
      <w:proofErr w:type="spellEnd"/>
      <w:r>
        <w:t xml:space="preserve"> de générations différentes (même constructeur) dans le même cluster</w:t>
      </w:r>
      <w:r>
        <w:rPr>
          <w:noProof/>
          <w:lang w:eastAsia="fr-FR"/>
        </w:rPr>
        <w:t>.</w:t>
      </w:r>
    </w:p>
    <w:p w:rsidR="00A32AAC" w:rsidRDefault="00A32AAC" w:rsidP="00D05FF0">
      <w:pPr>
        <w:pStyle w:val="DELLNormal"/>
      </w:pPr>
    </w:p>
    <w:p w:rsidR="00A32AAC" w:rsidRDefault="00A32AAC" w:rsidP="003E588D">
      <w:pPr>
        <w:pStyle w:val="DELLNormal"/>
      </w:pPr>
      <w:r>
        <w:t>Cliquez sur « Suivant ».</w:t>
      </w:r>
    </w:p>
    <w:p w:rsidR="00D05FF0" w:rsidRDefault="00A32AAC" w:rsidP="00D05FF0">
      <w:pPr>
        <w:pStyle w:val="DELLNormal"/>
      </w:pPr>
      <w:r>
        <w:rPr>
          <w:noProof/>
          <w:lang w:eastAsia="fr-FR"/>
        </w:rPr>
        <w:drawing>
          <wp:inline distT="0" distB="0" distL="0" distR="0">
            <wp:extent cx="3944679" cy="3323313"/>
            <wp:effectExtent l="0" t="0" r="0" b="0"/>
            <wp:docPr id="220" name="Image 220" descr="C:\Users\ju\Documents\DonationCoder\ScreenshotCaptor\Screenshots\Screenshot - 07_12_2011 , 17_06_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Documents\DonationCoder\ScreenshotCaptor\Screenshots\Screenshot - 07_12_2011 , 17_06_29.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947751" cy="3325901"/>
                    </a:xfrm>
                    <a:prstGeom prst="rect">
                      <a:avLst/>
                    </a:prstGeom>
                    <a:noFill/>
                    <a:ln>
                      <a:noFill/>
                    </a:ln>
                  </pic:spPr>
                </pic:pic>
              </a:graphicData>
            </a:graphic>
          </wp:inline>
        </w:drawing>
      </w:r>
    </w:p>
    <w:p w:rsidR="00A32AAC" w:rsidRDefault="00A32AAC" w:rsidP="00D05FF0">
      <w:pPr>
        <w:pStyle w:val="DELLNormal"/>
      </w:pPr>
    </w:p>
    <w:p w:rsidR="003E588D" w:rsidRDefault="003E588D" w:rsidP="00D05FF0">
      <w:pPr>
        <w:pStyle w:val="DELLNormal"/>
      </w:pPr>
      <w:r>
        <w:t>Cliquez sur « Suivant ».</w:t>
      </w:r>
    </w:p>
    <w:p w:rsidR="00A32AAC" w:rsidRDefault="003E588D" w:rsidP="00D05FF0">
      <w:pPr>
        <w:pStyle w:val="DELLNormal"/>
      </w:pPr>
      <w:r>
        <w:rPr>
          <w:noProof/>
          <w:lang w:eastAsia="fr-FR"/>
        </w:rPr>
        <w:drawing>
          <wp:inline distT="0" distB="0" distL="0" distR="0">
            <wp:extent cx="3944679" cy="3323313"/>
            <wp:effectExtent l="0" t="0" r="0" b="0"/>
            <wp:docPr id="222" name="Image 222" descr="C:\Users\ju\Documents\DonationCoder\ScreenshotCaptor\Screenshots\Screenshot - 07_12_2011 , 17_26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Documents\DonationCoder\ScreenshotCaptor\Screenshots\Screenshot - 07_12_2011 , 17_26_07.pn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947751" cy="3325901"/>
                    </a:xfrm>
                    <a:prstGeom prst="rect">
                      <a:avLst/>
                    </a:prstGeom>
                    <a:noFill/>
                    <a:ln>
                      <a:noFill/>
                    </a:ln>
                  </pic:spPr>
                </pic:pic>
              </a:graphicData>
            </a:graphic>
          </wp:inline>
        </w:drawing>
      </w:r>
    </w:p>
    <w:p w:rsidR="003E588D" w:rsidRDefault="003E588D" w:rsidP="00D05FF0">
      <w:pPr>
        <w:pStyle w:val="DELLNormal"/>
      </w:pPr>
      <w:r>
        <w:t>Terminez la création du cluster.</w:t>
      </w:r>
    </w:p>
    <w:p w:rsidR="003E588D" w:rsidRDefault="003E588D" w:rsidP="00D05FF0">
      <w:pPr>
        <w:pStyle w:val="DELLNormal"/>
      </w:pPr>
    </w:p>
    <w:p w:rsidR="00A32AAC" w:rsidRDefault="003E588D" w:rsidP="00D05FF0">
      <w:pPr>
        <w:pStyle w:val="DELLNormal"/>
      </w:pPr>
      <w:r>
        <w:rPr>
          <w:noProof/>
          <w:lang w:eastAsia="fr-FR"/>
        </w:rPr>
        <w:lastRenderedPageBreak/>
        <w:drawing>
          <wp:inline distT="0" distB="0" distL="0" distR="0">
            <wp:extent cx="4189228" cy="3529341"/>
            <wp:effectExtent l="0" t="0" r="1905" b="0"/>
            <wp:docPr id="223" name="Image 223" descr="C:\Users\ju\Documents\DonationCoder\ScreenshotCaptor\Screenshots\Screenshot - 07_12_2011 , 17_27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u\Documents\DonationCoder\ScreenshotCaptor\Screenshots\Screenshot - 07_12_2011 , 17_27_09.pn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192490" cy="3532089"/>
                    </a:xfrm>
                    <a:prstGeom prst="rect">
                      <a:avLst/>
                    </a:prstGeom>
                    <a:noFill/>
                    <a:ln>
                      <a:noFill/>
                    </a:ln>
                  </pic:spPr>
                </pic:pic>
              </a:graphicData>
            </a:graphic>
          </wp:inline>
        </w:drawing>
      </w:r>
    </w:p>
    <w:p w:rsidR="00A32AAC" w:rsidRDefault="00A32AAC" w:rsidP="00D05FF0">
      <w:pPr>
        <w:pStyle w:val="DELLNormal"/>
      </w:pPr>
    </w:p>
    <w:p w:rsidR="00A32AAC" w:rsidRDefault="00A32AAC" w:rsidP="00D05FF0">
      <w:pPr>
        <w:pStyle w:val="DELLNormal"/>
      </w:pPr>
    </w:p>
    <w:p w:rsidR="00A32AAC" w:rsidRDefault="00A32AAC" w:rsidP="00D05FF0">
      <w:pPr>
        <w:pStyle w:val="DELLNormal"/>
      </w:pPr>
    </w:p>
    <w:p w:rsidR="00A32AAC" w:rsidRDefault="00A32AAC" w:rsidP="00D05FF0">
      <w:pPr>
        <w:pStyle w:val="DELLNormal"/>
      </w:pPr>
    </w:p>
    <w:p w:rsidR="00A32AAC" w:rsidRDefault="00A32AAC" w:rsidP="00D05FF0">
      <w:pPr>
        <w:pStyle w:val="DELLNormal"/>
      </w:pPr>
    </w:p>
    <w:p w:rsidR="00A32AAC" w:rsidRDefault="00A32AAC" w:rsidP="00D05FF0">
      <w:pPr>
        <w:pStyle w:val="DELLNormal"/>
      </w:pPr>
    </w:p>
    <w:p w:rsidR="00A32AAC" w:rsidRDefault="00A32AAC" w:rsidP="00D05FF0">
      <w:pPr>
        <w:pStyle w:val="DELLNormal"/>
      </w:pPr>
    </w:p>
    <w:p w:rsidR="00A32AAC" w:rsidRDefault="00A32AAC" w:rsidP="00D05FF0">
      <w:pPr>
        <w:pStyle w:val="DELLNormal"/>
      </w:pPr>
    </w:p>
    <w:p w:rsidR="00A32AAC" w:rsidRDefault="00A32AAC" w:rsidP="00D05FF0">
      <w:pPr>
        <w:pStyle w:val="DELLNormal"/>
      </w:pPr>
    </w:p>
    <w:p w:rsidR="00A32AAC" w:rsidRDefault="00A32AAC" w:rsidP="00D05FF0">
      <w:pPr>
        <w:pStyle w:val="DELLNormal"/>
      </w:pPr>
    </w:p>
    <w:p w:rsidR="00A32AAC" w:rsidRDefault="00A32AAC" w:rsidP="00D05FF0">
      <w:pPr>
        <w:pStyle w:val="DELLNormal"/>
      </w:pPr>
    </w:p>
    <w:p w:rsidR="00A32AAC" w:rsidRDefault="00A32AAC" w:rsidP="00D05FF0">
      <w:pPr>
        <w:pStyle w:val="DELLNormal"/>
      </w:pPr>
    </w:p>
    <w:p w:rsidR="00A32AAC" w:rsidRDefault="00A32AAC" w:rsidP="00D05FF0">
      <w:pPr>
        <w:pStyle w:val="DELLNormal"/>
      </w:pPr>
    </w:p>
    <w:p w:rsidR="00A32AAC" w:rsidRDefault="00A32AAC" w:rsidP="00D05FF0">
      <w:pPr>
        <w:pStyle w:val="DELLNormal"/>
      </w:pPr>
    </w:p>
    <w:p w:rsidR="00A32AAC" w:rsidRPr="00D05FF0" w:rsidRDefault="00A32AAC" w:rsidP="00D05FF0">
      <w:pPr>
        <w:pStyle w:val="DELLNormal"/>
      </w:pPr>
    </w:p>
    <w:p w:rsidR="003E588D" w:rsidRDefault="003E588D">
      <w:pPr>
        <w:spacing w:after="200" w:line="276" w:lineRule="auto"/>
        <w:rPr>
          <w:rFonts w:ascii="Arial Bold" w:hAnsi="Arial Bold" w:cs="Arial"/>
          <w:b/>
          <w:bCs/>
          <w:color w:val="0066CC"/>
          <w:lang w:val="fr-FR"/>
        </w:rPr>
      </w:pPr>
      <w:r>
        <w:br w:type="page"/>
      </w:r>
    </w:p>
    <w:p w:rsidR="001E4F65" w:rsidRDefault="001E4F65" w:rsidP="003E588D">
      <w:pPr>
        <w:pStyle w:val="DELLTITRE2"/>
      </w:pPr>
      <w:bookmarkStart w:id="66" w:name="_Toc318367393"/>
      <w:r>
        <w:lastRenderedPageBreak/>
        <w:t xml:space="preserve">Intégration des </w:t>
      </w:r>
      <w:r w:rsidR="003E588D">
        <w:t>hyperviseurs</w:t>
      </w:r>
      <w:bookmarkEnd w:id="66"/>
    </w:p>
    <w:p w:rsidR="003E588D" w:rsidRDefault="003E588D" w:rsidP="003E588D">
      <w:pPr>
        <w:pStyle w:val="DELLNormal"/>
      </w:pPr>
      <w:r>
        <w:t>Sélectionnez le Cluster nouvellement créé et cliquez sur le bouton « Nouvel Hôte » dans la barre d’outils.</w:t>
      </w:r>
    </w:p>
    <w:p w:rsidR="003E588D" w:rsidRDefault="003E588D" w:rsidP="003E588D">
      <w:pPr>
        <w:pStyle w:val="DELLNormal"/>
      </w:pPr>
      <w:r>
        <w:rPr>
          <w:noProof/>
          <w:lang w:eastAsia="fr-FR"/>
        </w:rPr>
        <w:drawing>
          <wp:inline distT="0" distB="0" distL="0" distR="0">
            <wp:extent cx="1286055" cy="266737"/>
            <wp:effectExtent l="0" t="0" r="9525" b="0"/>
            <wp:docPr id="288" name="Imag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cstate="print"/>
                    <a:stretch>
                      <a:fillRect/>
                    </a:stretch>
                  </pic:blipFill>
                  <pic:spPr>
                    <a:xfrm>
                      <a:off x="0" y="0"/>
                      <a:ext cx="1286055" cy="266737"/>
                    </a:xfrm>
                    <a:prstGeom prst="rect">
                      <a:avLst/>
                    </a:prstGeom>
                  </pic:spPr>
                </pic:pic>
              </a:graphicData>
            </a:graphic>
          </wp:inline>
        </w:drawing>
      </w:r>
    </w:p>
    <w:p w:rsidR="003E588D" w:rsidRDefault="003E588D" w:rsidP="003E588D">
      <w:pPr>
        <w:pStyle w:val="DELLNormal"/>
      </w:pPr>
    </w:p>
    <w:p w:rsidR="003E588D" w:rsidRDefault="003E588D" w:rsidP="003E588D">
      <w:pPr>
        <w:pStyle w:val="DELLNormal"/>
      </w:pPr>
      <w:r>
        <w:t>Entrez le nom FQDN de l’hyperviseur, ainsi que les informations d’identification saisies pendant l’installation.</w:t>
      </w:r>
    </w:p>
    <w:p w:rsidR="003E588D" w:rsidRDefault="003E588D" w:rsidP="003E588D">
      <w:pPr>
        <w:pStyle w:val="DELLNormal"/>
      </w:pPr>
    </w:p>
    <w:p w:rsidR="003E588D" w:rsidRDefault="003E588D" w:rsidP="003E588D">
      <w:pPr>
        <w:pStyle w:val="DELLNormal"/>
      </w:pPr>
      <w:r>
        <w:rPr>
          <w:noProof/>
          <w:lang w:eastAsia="fr-FR"/>
        </w:rPr>
        <w:drawing>
          <wp:inline distT="0" distB="0" distL="0" distR="0">
            <wp:extent cx="3987209" cy="3071930"/>
            <wp:effectExtent l="0" t="0" r="0" b="0"/>
            <wp:docPr id="289" name="Image 289" descr="C:\Users\ju\Documents\DonationCoder\ScreenshotCaptor\Screenshots\Screenshot - 07_12_2011 , 17_30_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u\Documents\DonationCoder\ScreenshotCaptor\Screenshots\Screenshot - 07_12_2011 , 17_30_51.pn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001761" cy="3083142"/>
                    </a:xfrm>
                    <a:prstGeom prst="rect">
                      <a:avLst/>
                    </a:prstGeom>
                    <a:noFill/>
                    <a:ln>
                      <a:noFill/>
                    </a:ln>
                  </pic:spPr>
                </pic:pic>
              </a:graphicData>
            </a:graphic>
          </wp:inline>
        </w:drawing>
      </w:r>
    </w:p>
    <w:p w:rsidR="003E588D" w:rsidRDefault="003E588D" w:rsidP="003E588D">
      <w:pPr>
        <w:pStyle w:val="DELLNormal"/>
      </w:pPr>
    </w:p>
    <w:p w:rsidR="003E588D" w:rsidRDefault="003E588D" w:rsidP="003E588D">
      <w:pPr>
        <w:pStyle w:val="DELLNormal"/>
      </w:pPr>
      <w:r>
        <w:t>Acceptez le certificat de l’hyperviseur en cliquant sur « Oui ».</w:t>
      </w:r>
    </w:p>
    <w:p w:rsidR="003E588D" w:rsidRDefault="003E588D" w:rsidP="003E588D">
      <w:pPr>
        <w:pStyle w:val="DELLNormal"/>
      </w:pPr>
    </w:p>
    <w:p w:rsidR="003E588D" w:rsidRDefault="003E588D" w:rsidP="003E588D">
      <w:pPr>
        <w:pStyle w:val="DELLNormal"/>
      </w:pPr>
      <w:r>
        <w:rPr>
          <w:noProof/>
          <w:lang w:eastAsia="fr-FR"/>
        </w:rPr>
        <w:drawing>
          <wp:inline distT="0" distB="0" distL="0" distR="0">
            <wp:extent cx="3009014" cy="2226169"/>
            <wp:effectExtent l="0" t="0" r="1270" b="3175"/>
            <wp:docPr id="290" name="Image 290" descr="C:\Users\ju\Documents\DonationCoder\ScreenshotCaptor\Screenshots\Screenshot - 07_12_2011 , 17_31_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u\Documents\DonationCoder\ScreenshotCaptor\Screenshots\Screenshot - 07_12_2011 , 17_31_42.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009216" cy="2226318"/>
                    </a:xfrm>
                    <a:prstGeom prst="rect">
                      <a:avLst/>
                    </a:prstGeom>
                    <a:noFill/>
                    <a:ln>
                      <a:noFill/>
                    </a:ln>
                  </pic:spPr>
                </pic:pic>
              </a:graphicData>
            </a:graphic>
          </wp:inline>
        </w:drawing>
      </w:r>
    </w:p>
    <w:p w:rsidR="003E588D" w:rsidRDefault="003E588D" w:rsidP="003E588D">
      <w:pPr>
        <w:pStyle w:val="DELLNormal"/>
      </w:pPr>
    </w:p>
    <w:p w:rsidR="003E588D" w:rsidRDefault="003E588D">
      <w:pPr>
        <w:spacing w:after="200" w:line="276" w:lineRule="auto"/>
        <w:rPr>
          <w:rFonts w:ascii="Arial" w:hAnsi="Arial"/>
          <w:sz w:val="20"/>
          <w:lang w:val="fr-FR"/>
        </w:rPr>
      </w:pPr>
      <w:r>
        <w:br w:type="page"/>
      </w:r>
    </w:p>
    <w:p w:rsidR="003E588D" w:rsidRDefault="003E588D" w:rsidP="003E588D">
      <w:pPr>
        <w:pStyle w:val="DELLNormal"/>
      </w:pPr>
      <w:r>
        <w:lastRenderedPageBreak/>
        <w:t>Cliquez sur « Suivant ».</w:t>
      </w:r>
    </w:p>
    <w:p w:rsidR="003E588D" w:rsidRDefault="003E588D" w:rsidP="003E588D">
      <w:pPr>
        <w:pStyle w:val="DELLNormal"/>
      </w:pPr>
    </w:p>
    <w:p w:rsidR="003E588D" w:rsidRDefault="003E588D" w:rsidP="003E588D">
      <w:pPr>
        <w:pStyle w:val="DELLNormal"/>
      </w:pPr>
      <w:r>
        <w:rPr>
          <w:noProof/>
          <w:lang w:eastAsia="fr-FR"/>
        </w:rPr>
        <w:drawing>
          <wp:inline distT="0" distB="0" distL="0" distR="0">
            <wp:extent cx="4231758" cy="3260341"/>
            <wp:effectExtent l="0" t="0" r="0" b="0"/>
            <wp:docPr id="292" name="Image 292" descr="C:\Users\ju\Documents\DonationCoder\ScreenshotCaptor\Screenshots\Screenshot - 07_12_2011 , 17_32_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u\Documents\DonationCoder\ScreenshotCaptor\Screenshots\Screenshot - 07_12_2011 , 17_32_41.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235164" cy="3262965"/>
                    </a:xfrm>
                    <a:prstGeom prst="rect">
                      <a:avLst/>
                    </a:prstGeom>
                    <a:noFill/>
                    <a:ln>
                      <a:noFill/>
                    </a:ln>
                  </pic:spPr>
                </pic:pic>
              </a:graphicData>
            </a:graphic>
          </wp:inline>
        </w:drawing>
      </w:r>
    </w:p>
    <w:p w:rsidR="003E588D" w:rsidRDefault="003E588D" w:rsidP="003E588D">
      <w:pPr>
        <w:pStyle w:val="DELLNormal"/>
      </w:pPr>
    </w:p>
    <w:p w:rsidR="003E588D" w:rsidRDefault="003E588D" w:rsidP="003E588D">
      <w:pPr>
        <w:pStyle w:val="DELLNormal"/>
      </w:pPr>
      <w:r>
        <w:t>Cliquez sur « Suivant ».</w:t>
      </w:r>
    </w:p>
    <w:p w:rsidR="003E588D" w:rsidRDefault="003E588D" w:rsidP="003E588D">
      <w:pPr>
        <w:pStyle w:val="DELLNormal"/>
      </w:pPr>
    </w:p>
    <w:p w:rsidR="003E588D" w:rsidRDefault="003E588D" w:rsidP="003E588D">
      <w:pPr>
        <w:pStyle w:val="DELLNormal"/>
      </w:pPr>
      <w:r>
        <w:rPr>
          <w:noProof/>
          <w:lang w:eastAsia="fr-FR"/>
        </w:rPr>
        <w:drawing>
          <wp:inline distT="0" distB="0" distL="0" distR="0">
            <wp:extent cx="4231758" cy="3260341"/>
            <wp:effectExtent l="0" t="0" r="0" b="0"/>
            <wp:docPr id="293" name="Image 293" descr="C:\Users\ju\Documents\DonationCoder\ScreenshotCaptor\Screenshots\Screenshot - 07_12_2011 , 17_33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u\Documents\DonationCoder\ScreenshotCaptor\Screenshots\Screenshot - 07_12_2011 , 17_33_16.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238707" cy="3265695"/>
                    </a:xfrm>
                    <a:prstGeom prst="rect">
                      <a:avLst/>
                    </a:prstGeom>
                    <a:noFill/>
                    <a:ln>
                      <a:noFill/>
                    </a:ln>
                  </pic:spPr>
                </pic:pic>
              </a:graphicData>
            </a:graphic>
          </wp:inline>
        </w:drawing>
      </w:r>
    </w:p>
    <w:p w:rsidR="003E588D" w:rsidRDefault="003E588D" w:rsidP="003E588D">
      <w:pPr>
        <w:pStyle w:val="DELLNormal"/>
      </w:pPr>
    </w:p>
    <w:p w:rsidR="003E588D" w:rsidRDefault="003E588D" w:rsidP="003E588D">
      <w:pPr>
        <w:pStyle w:val="DELLNormal"/>
      </w:pPr>
    </w:p>
    <w:p w:rsidR="003E588D" w:rsidRDefault="003E588D">
      <w:pPr>
        <w:spacing w:after="200" w:line="276" w:lineRule="auto"/>
        <w:rPr>
          <w:rFonts w:ascii="Arial" w:hAnsi="Arial"/>
          <w:sz w:val="20"/>
          <w:lang w:val="fr-FR"/>
        </w:rPr>
      </w:pPr>
      <w:r>
        <w:br w:type="page"/>
      </w:r>
    </w:p>
    <w:p w:rsidR="003E588D" w:rsidRDefault="003E588D" w:rsidP="003E588D">
      <w:pPr>
        <w:pStyle w:val="DELLNormal"/>
      </w:pPr>
      <w:r>
        <w:lastRenderedPageBreak/>
        <w:t>Le mode verrouillage permet d’empêcher les connexions directes à l’hyperviseur. Cliquez sur « Suivant ».</w:t>
      </w:r>
    </w:p>
    <w:p w:rsidR="003E588D" w:rsidRDefault="003E588D" w:rsidP="003E588D">
      <w:pPr>
        <w:pStyle w:val="DELLNormal"/>
      </w:pPr>
    </w:p>
    <w:p w:rsidR="003E588D" w:rsidRDefault="003E588D" w:rsidP="003E588D">
      <w:pPr>
        <w:pStyle w:val="DELLNormal"/>
      </w:pPr>
      <w:r>
        <w:rPr>
          <w:noProof/>
          <w:lang w:eastAsia="fr-FR"/>
        </w:rPr>
        <w:drawing>
          <wp:inline distT="0" distB="0" distL="0" distR="0">
            <wp:extent cx="4082902" cy="3145655"/>
            <wp:effectExtent l="0" t="0" r="0" b="0"/>
            <wp:docPr id="304" name="Image 304" descr="C:\Users\ju\Documents\DonationCoder\ScreenshotCaptor\Screenshots\Screenshot - 07_12_2011 , 17_34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u\Documents\DonationCoder\ScreenshotCaptor\Screenshots\Screenshot - 07_12_2011 , 17_34_18.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086189" cy="3148187"/>
                    </a:xfrm>
                    <a:prstGeom prst="rect">
                      <a:avLst/>
                    </a:prstGeom>
                    <a:noFill/>
                    <a:ln>
                      <a:noFill/>
                    </a:ln>
                  </pic:spPr>
                </pic:pic>
              </a:graphicData>
            </a:graphic>
          </wp:inline>
        </w:drawing>
      </w:r>
    </w:p>
    <w:p w:rsidR="003E588D" w:rsidRDefault="003E588D" w:rsidP="003E588D">
      <w:pPr>
        <w:pStyle w:val="DELLNormal"/>
      </w:pPr>
    </w:p>
    <w:p w:rsidR="003E588D" w:rsidRDefault="003E588D" w:rsidP="003E588D">
      <w:pPr>
        <w:pStyle w:val="DELLNormal"/>
      </w:pPr>
      <w:r>
        <w:t xml:space="preserve">Cliquez sur « Suivant » pour installer l’agent sur l’hyperviseur et le contrôler à partir de </w:t>
      </w:r>
      <w:proofErr w:type="spellStart"/>
      <w:r>
        <w:t>vCenter</w:t>
      </w:r>
      <w:proofErr w:type="spellEnd"/>
      <w:r>
        <w:t>.</w:t>
      </w:r>
    </w:p>
    <w:p w:rsidR="003E588D" w:rsidRDefault="003E588D" w:rsidP="003E588D">
      <w:pPr>
        <w:pStyle w:val="DELLNormal"/>
      </w:pPr>
    </w:p>
    <w:p w:rsidR="003E588D" w:rsidRDefault="003E588D" w:rsidP="003E588D">
      <w:pPr>
        <w:pStyle w:val="DELLNormal"/>
      </w:pPr>
      <w:r>
        <w:rPr>
          <w:noProof/>
          <w:lang w:eastAsia="fr-FR"/>
        </w:rPr>
        <w:drawing>
          <wp:inline distT="0" distB="0" distL="0" distR="0">
            <wp:extent cx="4082902" cy="3145657"/>
            <wp:effectExtent l="0" t="0" r="0" b="0"/>
            <wp:docPr id="306" name="Image 306" descr="C:\Users\ju\Documents\DonationCoder\ScreenshotCaptor\Screenshots\Screenshot - 07_12_2011 , 17_35_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u\Documents\DonationCoder\ScreenshotCaptor\Screenshots\Screenshot - 07_12_2011 , 17_35_28.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086188" cy="3148189"/>
                    </a:xfrm>
                    <a:prstGeom prst="rect">
                      <a:avLst/>
                    </a:prstGeom>
                    <a:noFill/>
                    <a:ln>
                      <a:noFill/>
                    </a:ln>
                  </pic:spPr>
                </pic:pic>
              </a:graphicData>
            </a:graphic>
          </wp:inline>
        </w:drawing>
      </w:r>
    </w:p>
    <w:p w:rsidR="003E588D" w:rsidRDefault="003E588D" w:rsidP="003E588D">
      <w:pPr>
        <w:pStyle w:val="DELLNormal"/>
      </w:pPr>
    </w:p>
    <w:p w:rsidR="003E588D" w:rsidRDefault="003E588D" w:rsidP="003E588D">
      <w:pPr>
        <w:pStyle w:val="DELLNormal"/>
      </w:pPr>
      <w:r>
        <w:t>Répétez cette opération pour tous les hyperviseurs de l’infrastructure.</w:t>
      </w:r>
    </w:p>
    <w:p w:rsidR="003E588D" w:rsidRDefault="003E588D">
      <w:pPr>
        <w:spacing w:after="200" w:line="276" w:lineRule="auto"/>
        <w:rPr>
          <w:rFonts w:ascii="Arial" w:hAnsi="Arial"/>
          <w:sz w:val="20"/>
          <w:lang w:val="fr-FR"/>
        </w:rPr>
      </w:pPr>
      <w:r w:rsidRPr="003E588D">
        <w:rPr>
          <w:lang w:val="fr-FR"/>
        </w:rPr>
        <w:br w:type="page"/>
      </w:r>
    </w:p>
    <w:p w:rsidR="001E4F65" w:rsidRDefault="00633152" w:rsidP="00633152">
      <w:pPr>
        <w:pStyle w:val="DELLTITRE2"/>
      </w:pPr>
      <w:bookmarkStart w:id="67" w:name="_Toc318367394"/>
      <w:r>
        <w:lastRenderedPageBreak/>
        <w:t>Installation</w:t>
      </w:r>
      <w:r w:rsidR="001E4F65">
        <w:t xml:space="preserve"> des licences</w:t>
      </w:r>
      <w:bookmarkEnd w:id="67"/>
    </w:p>
    <w:p w:rsidR="001E4F65" w:rsidRPr="00352B86" w:rsidRDefault="001E4F65" w:rsidP="001E4F65">
      <w:pPr>
        <w:pStyle w:val="DELLNormal"/>
      </w:pPr>
      <w:r>
        <w:t>La gestion des licences se fait par cet outil :</w:t>
      </w:r>
    </w:p>
    <w:p w:rsidR="001E4F65" w:rsidRDefault="001E4F65" w:rsidP="001E4F65">
      <w:pPr>
        <w:pStyle w:val="DELLNormal"/>
        <w:jc w:val="center"/>
      </w:pPr>
      <w:r>
        <w:rPr>
          <w:noProof/>
          <w:lang w:eastAsia="fr-FR"/>
        </w:rPr>
        <w:drawing>
          <wp:inline distT="0" distB="0" distL="0" distR="0">
            <wp:extent cx="3943350" cy="3199075"/>
            <wp:effectExtent l="0" t="0" r="0" b="0"/>
            <wp:docPr id="127" name="Image 127" descr="C:\Users\julien\Desktop\OuestConsulting\Capture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julien\Desktop\OuestConsulting\Capture219.P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943350" cy="3199075"/>
                    </a:xfrm>
                    <a:prstGeom prst="rect">
                      <a:avLst/>
                    </a:prstGeom>
                    <a:noFill/>
                    <a:ln>
                      <a:noFill/>
                    </a:ln>
                  </pic:spPr>
                </pic:pic>
              </a:graphicData>
            </a:graphic>
          </wp:inline>
        </w:drawing>
      </w:r>
    </w:p>
    <w:p w:rsidR="001E4F65" w:rsidRDefault="001E4F65" w:rsidP="001E4F65">
      <w:pPr>
        <w:pStyle w:val="DELLNormal"/>
      </w:pPr>
    </w:p>
    <w:p w:rsidR="001E4F65" w:rsidRDefault="001E4F65" w:rsidP="001E4F65">
      <w:pPr>
        <w:pStyle w:val="DELLNormal"/>
      </w:pPr>
      <w:r>
        <w:t xml:space="preserve">Pour l’instant, l’infrastructure utilise la licence d’évaluation (60 jours). On clique sur « Gérer licences </w:t>
      </w:r>
      <w:proofErr w:type="spellStart"/>
      <w:r>
        <w:t>vSphere</w:t>
      </w:r>
      <w:proofErr w:type="spellEnd"/>
      <w:r>
        <w:t> ».</w:t>
      </w:r>
    </w:p>
    <w:p w:rsidR="001E4F65" w:rsidRDefault="001E4F65" w:rsidP="001E4F65">
      <w:pPr>
        <w:pStyle w:val="DELLNormal"/>
        <w:jc w:val="center"/>
      </w:pPr>
      <w:r>
        <w:rPr>
          <w:noProof/>
          <w:lang w:eastAsia="fr-FR"/>
        </w:rPr>
        <w:drawing>
          <wp:inline distT="0" distB="0" distL="0" distR="0">
            <wp:extent cx="3768868" cy="3057525"/>
            <wp:effectExtent l="0" t="0" r="0" b="0"/>
            <wp:docPr id="129" name="Image 129" descr="C:\Users\julien\Desktop\OuestConsulting\Capture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julien\Desktop\OuestConsulting\Capture220.P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768868" cy="3057525"/>
                    </a:xfrm>
                    <a:prstGeom prst="rect">
                      <a:avLst/>
                    </a:prstGeom>
                    <a:noFill/>
                    <a:ln>
                      <a:noFill/>
                    </a:ln>
                  </pic:spPr>
                </pic:pic>
              </a:graphicData>
            </a:graphic>
          </wp:inline>
        </w:drawing>
      </w:r>
    </w:p>
    <w:p w:rsidR="001E4F65" w:rsidRDefault="001E4F65" w:rsidP="001E4F65">
      <w:pPr>
        <w:pStyle w:val="DELLNormal"/>
      </w:pPr>
    </w:p>
    <w:p w:rsidR="001E4F65" w:rsidRDefault="001E4F65" w:rsidP="001E4F65">
      <w:pPr>
        <w:pStyle w:val="DELLNormal"/>
      </w:pPr>
    </w:p>
    <w:p w:rsidR="001E4F65" w:rsidRDefault="001E4F65" w:rsidP="001E4F65">
      <w:pPr>
        <w:spacing w:after="200" w:line="276" w:lineRule="auto"/>
        <w:rPr>
          <w:rFonts w:ascii="Arial" w:hAnsi="Arial"/>
          <w:sz w:val="20"/>
          <w:lang w:val="fr-FR"/>
        </w:rPr>
      </w:pPr>
      <w:r>
        <w:br w:type="page"/>
      </w:r>
    </w:p>
    <w:p w:rsidR="001E4F65" w:rsidRDefault="001E4F65" w:rsidP="001E4F65">
      <w:pPr>
        <w:pStyle w:val="DELLNormal"/>
      </w:pPr>
      <w:r>
        <w:lastRenderedPageBreak/>
        <w:t>On entre nos clés de licences et on clique sur « Ajouter clés ».</w:t>
      </w:r>
    </w:p>
    <w:p w:rsidR="001E4F65" w:rsidRDefault="001E4F65" w:rsidP="001E4F65">
      <w:pPr>
        <w:pStyle w:val="DELLNormal"/>
        <w:jc w:val="center"/>
      </w:pPr>
      <w:r>
        <w:rPr>
          <w:noProof/>
          <w:lang w:eastAsia="fr-FR"/>
        </w:rPr>
        <w:drawing>
          <wp:inline distT="0" distB="0" distL="0" distR="0">
            <wp:extent cx="4054198" cy="3000375"/>
            <wp:effectExtent l="0" t="0" r="0" b="0"/>
            <wp:docPr id="132" name="Image 132" descr="C:\Users\julien\Desktop\OuestConsulting\Capture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julien\Desktop\OuestConsulting\Capture222.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054198" cy="3000375"/>
                    </a:xfrm>
                    <a:prstGeom prst="rect">
                      <a:avLst/>
                    </a:prstGeom>
                    <a:noFill/>
                    <a:ln>
                      <a:noFill/>
                    </a:ln>
                  </pic:spPr>
                </pic:pic>
              </a:graphicData>
            </a:graphic>
          </wp:inline>
        </w:drawing>
      </w:r>
    </w:p>
    <w:p w:rsidR="001E4F65" w:rsidRDefault="001E4F65" w:rsidP="001E4F65">
      <w:pPr>
        <w:pStyle w:val="DELLNormal"/>
      </w:pPr>
    </w:p>
    <w:p w:rsidR="001E4F65" w:rsidRDefault="001E4F65" w:rsidP="001E4F65">
      <w:pPr>
        <w:pStyle w:val="DELLNormal"/>
      </w:pPr>
      <w:r>
        <w:t>Nos licences apparaissent. Cliquer sur « suivant » pour les attribuer aux éléments de notre infrastructure.</w:t>
      </w:r>
    </w:p>
    <w:p w:rsidR="001E4F65" w:rsidRDefault="001E4F65" w:rsidP="001E4F65">
      <w:pPr>
        <w:pStyle w:val="DELLNormal"/>
        <w:jc w:val="center"/>
      </w:pPr>
      <w:r>
        <w:rPr>
          <w:noProof/>
          <w:lang w:eastAsia="fr-FR"/>
        </w:rPr>
        <w:drawing>
          <wp:inline distT="0" distB="0" distL="0" distR="0">
            <wp:extent cx="4208644" cy="3114675"/>
            <wp:effectExtent l="0" t="0" r="0" b="0"/>
            <wp:docPr id="133" name="Image 133" descr="C:\Users\julien\Desktop\OuestConsulting\Capture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julien\Desktop\OuestConsulting\Capture223.P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208644" cy="3114675"/>
                    </a:xfrm>
                    <a:prstGeom prst="rect">
                      <a:avLst/>
                    </a:prstGeom>
                    <a:noFill/>
                    <a:ln>
                      <a:noFill/>
                    </a:ln>
                  </pic:spPr>
                </pic:pic>
              </a:graphicData>
            </a:graphic>
          </wp:inline>
        </w:drawing>
      </w:r>
    </w:p>
    <w:p w:rsidR="001E4F65" w:rsidRDefault="001E4F65" w:rsidP="001E4F65">
      <w:pPr>
        <w:pStyle w:val="DELLNormal"/>
      </w:pPr>
    </w:p>
    <w:p w:rsidR="001E4F65" w:rsidRDefault="001E4F65" w:rsidP="001E4F65">
      <w:pPr>
        <w:pStyle w:val="DELLNormal"/>
      </w:pPr>
    </w:p>
    <w:p w:rsidR="001E4F65" w:rsidRDefault="001E4F65" w:rsidP="001E4F65">
      <w:pPr>
        <w:pStyle w:val="DELLNormal"/>
      </w:pPr>
    </w:p>
    <w:p w:rsidR="001E4F65" w:rsidRDefault="001E4F65" w:rsidP="001E4F65">
      <w:pPr>
        <w:pStyle w:val="DELLNormal"/>
      </w:pPr>
    </w:p>
    <w:p w:rsidR="001E4F65" w:rsidRDefault="001E4F65" w:rsidP="001E4F65">
      <w:pPr>
        <w:pStyle w:val="DELLNormal"/>
      </w:pPr>
    </w:p>
    <w:p w:rsidR="00941E59" w:rsidRDefault="00941E59">
      <w:pPr>
        <w:spacing w:after="200" w:line="276" w:lineRule="auto"/>
        <w:rPr>
          <w:rFonts w:ascii="Arial" w:hAnsi="Arial"/>
          <w:sz w:val="20"/>
          <w:lang w:val="fr-FR"/>
        </w:rPr>
      </w:pPr>
      <w:r>
        <w:br w:type="page"/>
      </w:r>
    </w:p>
    <w:p w:rsidR="001E4F65" w:rsidRDefault="001E4F65" w:rsidP="001E4F65">
      <w:pPr>
        <w:pStyle w:val="DELLNormal"/>
      </w:pPr>
      <w:r>
        <w:lastRenderedPageBreak/>
        <w:t>Dans les onglets « ESX » et « </w:t>
      </w:r>
      <w:proofErr w:type="spellStart"/>
      <w:r>
        <w:t>vCenter</w:t>
      </w:r>
      <w:proofErr w:type="spellEnd"/>
      <w:r>
        <w:t xml:space="preserve"> Server », on applique la licence nouvellement ajoutée.</w:t>
      </w:r>
    </w:p>
    <w:p w:rsidR="001E4F65" w:rsidRDefault="001E4F65" w:rsidP="001E4F65">
      <w:pPr>
        <w:pStyle w:val="DELLNormal"/>
        <w:jc w:val="center"/>
      </w:pPr>
      <w:r>
        <w:rPr>
          <w:noProof/>
          <w:lang w:eastAsia="fr-FR"/>
        </w:rPr>
        <w:drawing>
          <wp:inline distT="0" distB="0" distL="0" distR="0">
            <wp:extent cx="4028457" cy="2981325"/>
            <wp:effectExtent l="0" t="0" r="0" b="0"/>
            <wp:docPr id="135" name="Image 135" descr="C:\Users\julien\Desktop\OuestConsulting\Capture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julien\Desktop\OuestConsulting\Capture225.P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028457" cy="2981325"/>
                    </a:xfrm>
                    <a:prstGeom prst="rect">
                      <a:avLst/>
                    </a:prstGeom>
                    <a:noFill/>
                    <a:ln>
                      <a:noFill/>
                    </a:ln>
                  </pic:spPr>
                </pic:pic>
              </a:graphicData>
            </a:graphic>
          </wp:inline>
        </w:drawing>
      </w:r>
    </w:p>
    <w:p w:rsidR="001E4F65" w:rsidRDefault="001E4F65" w:rsidP="001E4F65">
      <w:pPr>
        <w:pStyle w:val="DELLNormal"/>
      </w:pPr>
    </w:p>
    <w:p w:rsidR="001E4F65" w:rsidRDefault="001E4F65" w:rsidP="001E4F65">
      <w:pPr>
        <w:pStyle w:val="DELLNormal"/>
      </w:pPr>
    </w:p>
    <w:p w:rsidR="001E4F65" w:rsidRDefault="001E4F65" w:rsidP="001E4F65">
      <w:pPr>
        <w:pStyle w:val="DELLNormal"/>
      </w:pPr>
    </w:p>
    <w:p w:rsidR="001E4F65" w:rsidRDefault="00941E59" w:rsidP="001E4F65">
      <w:pPr>
        <w:pStyle w:val="DELLNormal"/>
      </w:pPr>
      <w:r>
        <w:t>Cette page affiche les licences non attribuées et propose de les supprimer. Nous n’en avons pas. Cliquez sur « Suivant ».</w:t>
      </w:r>
    </w:p>
    <w:p w:rsidR="001E4F65" w:rsidRDefault="001E4F65" w:rsidP="001E4F65">
      <w:pPr>
        <w:pStyle w:val="DELLNormal"/>
        <w:jc w:val="center"/>
      </w:pPr>
      <w:r>
        <w:rPr>
          <w:noProof/>
          <w:lang w:eastAsia="fr-FR"/>
        </w:rPr>
        <w:drawing>
          <wp:inline distT="0" distB="0" distL="0" distR="0">
            <wp:extent cx="3733800" cy="2763259"/>
            <wp:effectExtent l="0" t="0" r="0" b="0"/>
            <wp:docPr id="138" name="Image 138" descr="C:\Users\julien\Desktop\OuestConsulting\Capture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julien\Desktop\OuestConsulting\Capture226.P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733800" cy="2763259"/>
                    </a:xfrm>
                    <a:prstGeom prst="rect">
                      <a:avLst/>
                    </a:prstGeom>
                    <a:noFill/>
                    <a:ln>
                      <a:noFill/>
                    </a:ln>
                  </pic:spPr>
                </pic:pic>
              </a:graphicData>
            </a:graphic>
          </wp:inline>
        </w:drawing>
      </w:r>
    </w:p>
    <w:p w:rsidR="001E4F65" w:rsidRDefault="001E4F65" w:rsidP="001E4F65">
      <w:pPr>
        <w:pStyle w:val="DELLNormal"/>
        <w:jc w:val="center"/>
      </w:pPr>
    </w:p>
    <w:p w:rsidR="001E4F65" w:rsidRDefault="001E4F65" w:rsidP="001E4F65">
      <w:pPr>
        <w:pStyle w:val="DELLNormal"/>
        <w:jc w:val="center"/>
      </w:pPr>
    </w:p>
    <w:p w:rsidR="001E4F65" w:rsidRDefault="001E4F65" w:rsidP="001E4F65">
      <w:pPr>
        <w:pStyle w:val="DELLNormal"/>
        <w:jc w:val="center"/>
      </w:pPr>
    </w:p>
    <w:p w:rsidR="001E4F65" w:rsidRDefault="001E4F65" w:rsidP="001E4F65">
      <w:pPr>
        <w:pStyle w:val="DELLNormal"/>
        <w:jc w:val="center"/>
      </w:pPr>
    </w:p>
    <w:p w:rsidR="001E4F65" w:rsidRDefault="001E4F65" w:rsidP="001E4F65">
      <w:pPr>
        <w:pStyle w:val="DELLNormal"/>
        <w:jc w:val="center"/>
      </w:pPr>
    </w:p>
    <w:p w:rsidR="00941E59" w:rsidRDefault="00941E59">
      <w:pPr>
        <w:spacing w:after="200" w:line="276" w:lineRule="auto"/>
        <w:rPr>
          <w:rFonts w:ascii="Arial" w:hAnsi="Arial"/>
          <w:sz w:val="20"/>
          <w:lang w:val="fr-FR"/>
        </w:rPr>
      </w:pPr>
      <w:r>
        <w:br w:type="page"/>
      </w:r>
    </w:p>
    <w:p w:rsidR="001E4F65" w:rsidRDefault="001E4F65" w:rsidP="001E4F65">
      <w:pPr>
        <w:pStyle w:val="DELLNormal"/>
        <w:jc w:val="left"/>
      </w:pPr>
      <w:r>
        <w:lastRenderedPageBreak/>
        <w:t>Un résumé nous confirme l’ajout de nos licences à tous les éléments de notre infrastructure. On clique sur « terminer » pour appliquer les modifications.</w:t>
      </w:r>
    </w:p>
    <w:p w:rsidR="001E4F65" w:rsidRDefault="001E4F65" w:rsidP="001E4F65">
      <w:pPr>
        <w:pStyle w:val="DELLNormal"/>
        <w:jc w:val="center"/>
      </w:pPr>
      <w:r>
        <w:rPr>
          <w:noProof/>
          <w:lang w:eastAsia="fr-FR"/>
        </w:rPr>
        <w:drawing>
          <wp:inline distT="0" distB="0" distL="0" distR="0">
            <wp:extent cx="3952875" cy="2925389"/>
            <wp:effectExtent l="0" t="0" r="0" b="0"/>
            <wp:docPr id="139" name="Image 139" descr="C:\Users\julien\Desktop\OuestConsulting\Capture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julien\Desktop\OuestConsulting\Capture227.P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952875" cy="2925389"/>
                    </a:xfrm>
                    <a:prstGeom prst="rect">
                      <a:avLst/>
                    </a:prstGeom>
                    <a:noFill/>
                    <a:ln>
                      <a:noFill/>
                    </a:ln>
                  </pic:spPr>
                </pic:pic>
              </a:graphicData>
            </a:graphic>
          </wp:inline>
        </w:drawing>
      </w:r>
    </w:p>
    <w:p w:rsidR="001E4F65" w:rsidRDefault="001E4F65" w:rsidP="001E4F65">
      <w:pPr>
        <w:pStyle w:val="DELLNormal"/>
        <w:jc w:val="center"/>
      </w:pPr>
    </w:p>
    <w:p w:rsidR="001E4F65" w:rsidRDefault="001E4F65" w:rsidP="001E4F65">
      <w:pPr>
        <w:pStyle w:val="DELLNormal"/>
        <w:jc w:val="left"/>
      </w:pPr>
      <w:r>
        <w:t>L’interface montre maintenant les licences appliquées à notre infrastructure.</w:t>
      </w:r>
    </w:p>
    <w:p w:rsidR="001E4F65" w:rsidRPr="00352B86" w:rsidRDefault="001E4F65" w:rsidP="001E4F65">
      <w:pPr>
        <w:pStyle w:val="DELLNormal"/>
        <w:jc w:val="center"/>
      </w:pPr>
      <w:r>
        <w:rPr>
          <w:noProof/>
          <w:lang w:eastAsia="fr-FR"/>
        </w:rPr>
        <w:drawing>
          <wp:inline distT="0" distB="0" distL="0" distR="0">
            <wp:extent cx="3495675" cy="2835895"/>
            <wp:effectExtent l="0" t="0" r="0" b="0"/>
            <wp:docPr id="141" name="Image 141" descr="C:\Users\julien\Desktop\OuestConsulting\Capture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julien\Desktop\OuestConsulting\Capture228.PN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495675" cy="2835895"/>
                    </a:xfrm>
                    <a:prstGeom prst="rect">
                      <a:avLst/>
                    </a:prstGeom>
                    <a:noFill/>
                    <a:ln>
                      <a:noFill/>
                    </a:ln>
                  </pic:spPr>
                </pic:pic>
              </a:graphicData>
            </a:graphic>
          </wp:inline>
        </w:drawing>
      </w:r>
    </w:p>
    <w:p w:rsidR="001E4F65" w:rsidRPr="00B9339B" w:rsidRDefault="001E4F65" w:rsidP="001E4F65">
      <w:pPr>
        <w:spacing w:after="200" w:line="276" w:lineRule="auto"/>
        <w:rPr>
          <w:rFonts w:ascii="Arial Bold" w:hAnsi="Arial Bold" w:cs="Arial"/>
          <w:b/>
          <w:bCs/>
          <w:color w:val="0066CC"/>
          <w:lang w:val="fr-FR"/>
        </w:rPr>
      </w:pPr>
    </w:p>
    <w:p w:rsidR="00941E59" w:rsidRDefault="00941E59">
      <w:pPr>
        <w:spacing w:after="200" w:line="276" w:lineRule="auto"/>
        <w:rPr>
          <w:rFonts w:ascii="Arial Bold" w:hAnsi="Arial Bold" w:cs="Arial"/>
          <w:b/>
          <w:bCs/>
          <w:color w:val="0066CC"/>
        </w:rPr>
      </w:pPr>
      <w:r>
        <w:br w:type="page"/>
      </w:r>
    </w:p>
    <w:p w:rsidR="001E4F65" w:rsidRPr="00941E59" w:rsidRDefault="001E4F65" w:rsidP="00941E59">
      <w:pPr>
        <w:pStyle w:val="DELLTITRE2"/>
        <w:rPr>
          <w:lang w:val="en-US"/>
        </w:rPr>
      </w:pPr>
      <w:bookmarkStart w:id="68" w:name="_Toc318367395"/>
      <w:r w:rsidRPr="00941E59">
        <w:rPr>
          <w:lang w:val="en-US"/>
        </w:rPr>
        <w:lastRenderedPageBreak/>
        <w:t>Le cluster HA (High Availability)</w:t>
      </w:r>
      <w:bookmarkEnd w:id="68"/>
    </w:p>
    <w:p w:rsidR="00941E59" w:rsidRDefault="00941E59" w:rsidP="00941E59">
      <w:pPr>
        <w:pStyle w:val="DELLNormal"/>
      </w:pPr>
      <w:r w:rsidRPr="00941E59">
        <w:t>Pour configurer une nouvelle fonctionnalité sur le cluster, faites un clic-droit</w:t>
      </w:r>
      <w:r>
        <w:t xml:space="preserve"> et sélectionnez « Modifier les paramètres ». Cochez la case « Allumer </w:t>
      </w:r>
      <w:proofErr w:type="spellStart"/>
      <w:r>
        <w:t>vSphere</w:t>
      </w:r>
      <w:proofErr w:type="spellEnd"/>
      <w:r>
        <w:t xml:space="preserve"> HA » et cliquez sur « Suivant ».</w:t>
      </w:r>
    </w:p>
    <w:p w:rsidR="00941E59" w:rsidRDefault="00941E59" w:rsidP="00941E59">
      <w:pPr>
        <w:pStyle w:val="DELLNormal"/>
      </w:pPr>
      <w:r>
        <w:rPr>
          <w:noProof/>
          <w:lang w:eastAsia="fr-FR"/>
        </w:rPr>
        <w:drawing>
          <wp:inline distT="0" distB="0" distL="0" distR="0">
            <wp:extent cx="3742660" cy="3097339"/>
            <wp:effectExtent l="0" t="0" r="0" b="8255"/>
            <wp:docPr id="42" name="Image 42" descr="C:\Users\ju\Documents\DonationCoder\ScreenshotCaptor\Screenshots\Screenshot - 08_12_2011 , 11_06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ocuments\DonationCoder\ScreenshotCaptor\Screenshots\Screenshot - 08_12_2011 , 11_06_10.pn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747396" cy="3101258"/>
                    </a:xfrm>
                    <a:prstGeom prst="rect">
                      <a:avLst/>
                    </a:prstGeom>
                    <a:noFill/>
                    <a:ln>
                      <a:noFill/>
                    </a:ln>
                  </pic:spPr>
                </pic:pic>
              </a:graphicData>
            </a:graphic>
          </wp:inline>
        </w:drawing>
      </w:r>
    </w:p>
    <w:p w:rsidR="00941E59" w:rsidRDefault="00941E59" w:rsidP="00941E59">
      <w:pPr>
        <w:pStyle w:val="DELLNormal"/>
      </w:pPr>
    </w:p>
    <w:p w:rsidR="00941E59" w:rsidRDefault="00941E59" w:rsidP="00941E59">
      <w:pPr>
        <w:pStyle w:val="DELLNormal"/>
      </w:pPr>
      <w:r>
        <w:t>Acceptez les valeurs par défaut et cliquez sur « Suivant ».</w:t>
      </w:r>
      <w:r w:rsidR="00AB4BEB">
        <w:t xml:space="preserve"> Le contrôle d’admission sert à empêcher le démarrage de machines virtuelles si les ressources sont insuffisantes pour les redémarrer en cas de panne d’un ESX.</w:t>
      </w:r>
    </w:p>
    <w:p w:rsidR="00941E59" w:rsidRDefault="00941E59" w:rsidP="00941E59">
      <w:pPr>
        <w:pStyle w:val="DELLNormal"/>
      </w:pPr>
      <w:r>
        <w:rPr>
          <w:noProof/>
          <w:lang w:eastAsia="fr-FR"/>
        </w:rPr>
        <w:drawing>
          <wp:inline distT="0" distB="0" distL="0" distR="0">
            <wp:extent cx="3742660" cy="3097337"/>
            <wp:effectExtent l="0" t="0" r="0" b="8255"/>
            <wp:docPr id="44" name="Image 44" descr="C:\Users\ju\Documents\DonationCoder\ScreenshotCaptor\Screenshots\Screenshot - 08_12_2011 , 11_08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ocuments\DonationCoder\ScreenshotCaptor\Screenshots\Screenshot - 08_12_2011 , 11_08_07.p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747754" cy="3101553"/>
                    </a:xfrm>
                    <a:prstGeom prst="rect">
                      <a:avLst/>
                    </a:prstGeom>
                    <a:noFill/>
                    <a:ln>
                      <a:noFill/>
                    </a:ln>
                  </pic:spPr>
                </pic:pic>
              </a:graphicData>
            </a:graphic>
          </wp:inline>
        </w:drawing>
      </w:r>
    </w:p>
    <w:p w:rsidR="00941E59" w:rsidRDefault="00941E59" w:rsidP="00941E59">
      <w:pPr>
        <w:pStyle w:val="DELLNormal"/>
      </w:pPr>
    </w:p>
    <w:p w:rsidR="00941E59" w:rsidRDefault="00941E59" w:rsidP="00941E59">
      <w:pPr>
        <w:pStyle w:val="DELLNormal"/>
      </w:pPr>
    </w:p>
    <w:p w:rsidR="00941E59" w:rsidRDefault="00AB4BEB" w:rsidP="00941E59">
      <w:pPr>
        <w:pStyle w:val="DELLNormal"/>
      </w:pPr>
      <w:r>
        <w:t xml:space="preserve">Cet écran sert à définir des priorités de redémarrage des </w:t>
      </w:r>
      <w:proofErr w:type="spellStart"/>
      <w:r>
        <w:t>VMs</w:t>
      </w:r>
      <w:proofErr w:type="spellEnd"/>
      <w:r>
        <w:t xml:space="preserve"> en cas de panne. Les </w:t>
      </w:r>
      <w:proofErr w:type="spellStart"/>
      <w:r>
        <w:t>VMs</w:t>
      </w:r>
      <w:proofErr w:type="spellEnd"/>
      <w:r>
        <w:t xml:space="preserve"> en priorité haute seront démarrées les premières, puis les priorités normales, </w:t>
      </w:r>
      <w:r>
        <w:lastRenderedPageBreak/>
        <w:t xml:space="preserve">etc… La « réponse localisation hôte » indique aux ESX ce qu’ils doivent faire s’ils sont isolés du réseau. Le réseau LAN n’étant pas redondé, nous laissons les </w:t>
      </w:r>
      <w:proofErr w:type="spellStart"/>
      <w:r>
        <w:t>VMs</w:t>
      </w:r>
      <w:proofErr w:type="spellEnd"/>
      <w:r>
        <w:t xml:space="preserve"> sous tension.</w:t>
      </w:r>
    </w:p>
    <w:p w:rsidR="00941E59" w:rsidRDefault="00941E59" w:rsidP="00941E59">
      <w:pPr>
        <w:pStyle w:val="DELLNormal"/>
      </w:pPr>
      <w:r>
        <w:rPr>
          <w:noProof/>
          <w:lang w:eastAsia="fr-FR"/>
        </w:rPr>
        <w:drawing>
          <wp:inline distT="0" distB="0" distL="0" distR="0">
            <wp:extent cx="3923414" cy="3246925"/>
            <wp:effectExtent l="0" t="0" r="1270" b="0"/>
            <wp:docPr id="45" name="Image 45" descr="C:\Users\ju\Documents\DonationCoder\ScreenshotCaptor\Screenshots\Screenshot - 08_12_2011 , 11_10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ocuments\DonationCoder\ScreenshotCaptor\Screenshots\Screenshot - 08_12_2011 , 11_10_14.pn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931874" cy="3253926"/>
                    </a:xfrm>
                    <a:prstGeom prst="rect">
                      <a:avLst/>
                    </a:prstGeom>
                    <a:noFill/>
                    <a:ln>
                      <a:noFill/>
                    </a:ln>
                  </pic:spPr>
                </pic:pic>
              </a:graphicData>
            </a:graphic>
          </wp:inline>
        </w:drawing>
      </w:r>
    </w:p>
    <w:p w:rsidR="00941E59" w:rsidRDefault="00941E59" w:rsidP="00941E59">
      <w:pPr>
        <w:pStyle w:val="DELLNormal"/>
      </w:pPr>
    </w:p>
    <w:p w:rsidR="00AB4BEB" w:rsidRDefault="00AB4BEB" w:rsidP="00941E59">
      <w:pPr>
        <w:pStyle w:val="DELLNormal"/>
      </w:pPr>
      <w:r>
        <w:t xml:space="preserve">La surveillance de VM permet de vérifier que les VMware Tools s’exécutent à l’intérieur des </w:t>
      </w:r>
      <w:proofErr w:type="spellStart"/>
      <w:r>
        <w:t>VMs</w:t>
      </w:r>
      <w:proofErr w:type="spellEnd"/>
      <w:r>
        <w:t>. S’ils ne répondent pas, la VM est redémarrée automatiquement.</w:t>
      </w:r>
    </w:p>
    <w:p w:rsidR="00941E59" w:rsidRDefault="00AB4BEB" w:rsidP="00941E59">
      <w:pPr>
        <w:pStyle w:val="DELLNormal"/>
      </w:pPr>
      <w:r>
        <w:rPr>
          <w:noProof/>
          <w:lang w:eastAsia="fr-FR"/>
        </w:rPr>
        <w:drawing>
          <wp:inline distT="0" distB="0" distL="0" distR="0">
            <wp:extent cx="3923414" cy="3246926"/>
            <wp:effectExtent l="0" t="0" r="1270" b="0"/>
            <wp:docPr id="48" name="Image 48" descr="C:\Users\ju\Documents\DonationCoder\ScreenshotCaptor\Screenshots\Screenshot - 08_12_2011 , 11_16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Documents\DonationCoder\ScreenshotCaptor\Screenshots\Screenshot - 08_12_2011 , 11_16_04.pn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925885" cy="3248971"/>
                    </a:xfrm>
                    <a:prstGeom prst="rect">
                      <a:avLst/>
                    </a:prstGeom>
                    <a:noFill/>
                    <a:ln>
                      <a:noFill/>
                    </a:ln>
                  </pic:spPr>
                </pic:pic>
              </a:graphicData>
            </a:graphic>
          </wp:inline>
        </w:drawing>
      </w:r>
    </w:p>
    <w:p w:rsidR="00AB4BEB" w:rsidRDefault="00AB4BEB" w:rsidP="00941E59">
      <w:pPr>
        <w:pStyle w:val="DELLNormal"/>
      </w:pPr>
      <w:r>
        <w:t xml:space="preserve">HA utilise des banques de données pour différencier une panne hardware d’une perte d’accès réseau. </w:t>
      </w:r>
    </w:p>
    <w:p w:rsidR="00AB4BEB" w:rsidRDefault="00AB4BEB" w:rsidP="00941E59">
      <w:pPr>
        <w:pStyle w:val="DELLNormal"/>
      </w:pPr>
    </w:p>
    <w:p w:rsidR="00941E59" w:rsidRDefault="00AB4BEB" w:rsidP="00941E59">
      <w:pPr>
        <w:pStyle w:val="DELLNormal"/>
      </w:pPr>
      <w:r>
        <w:rPr>
          <w:noProof/>
          <w:lang w:eastAsia="fr-FR"/>
        </w:rPr>
        <w:lastRenderedPageBreak/>
        <w:drawing>
          <wp:inline distT="0" distB="0" distL="0" distR="0">
            <wp:extent cx="4188389" cy="3466213"/>
            <wp:effectExtent l="0" t="0" r="3175" b="1270"/>
            <wp:docPr id="49" name="Image 49" descr="C:\Users\ju\Documents\DonationCoder\ScreenshotCaptor\Screenshots\Screenshot - 08_12_2011 , 11_18_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Documents\DonationCoder\ScreenshotCaptor\Screenshots\Screenshot - 08_12_2011 , 11_18_39.pn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191027" cy="3468396"/>
                    </a:xfrm>
                    <a:prstGeom prst="rect">
                      <a:avLst/>
                    </a:prstGeom>
                    <a:noFill/>
                    <a:ln>
                      <a:noFill/>
                    </a:ln>
                  </pic:spPr>
                </pic:pic>
              </a:graphicData>
            </a:graphic>
          </wp:inline>
        </w:drawing>
      </w:r>
    </w:p>
    <w:p w:rsidR="00941E59" w:rsidRDefault="00941E59" w:rsidP="00941E59">
      <w:pPr>
        <w:pStyle w:val="DELLNormal"/>
      </w:pPr>
    </w:p>
    <w:p w:rsidR="00941E59" w:rsidRDefault="00941E59" w:rsidP="00941E59">
      <w:pPr>
        <w:pStyle w:val="DELLNormal"/>
      </w:pPr>
    </w:p>
    <w:p w:rsidR="00941E59" w:rsidRDefault="00941E59" w:rsidP="00941E59">
      <w:pPr>
        <w:pStyle w:val="DELLNormal"/>
      </w:pPr>
    </w:p>
    <w:p w:rsidR="00941E59" w:rsidRDefault="00941E59" w:rsidP="00941E59">
      <w:pPr>
        <w:pStyle w:val="DELLNormal"/>
      </w:pPr>
    </w:p>
    <w:p w:rsidR="00941E59" w:rsidRDefault="00941E59" w:rsidP="00941E59">
      <w:pPr>
        <w:pStyle w:val="DELLNormal"/>
      </w:pPr>
    </w:p>
    <w:p w:rsidR="00941E59" w:rsidRDefault="00941E59" w:rsidP="00941E59">
      <w:pPr>
        <w:pStyle w:val="DELLNormal"/>
      </w:pPr>
    </w:p>
    <w:p w:rsidR="00941E59" w:rsidRDefault="00941E59" w:rsidP="00941E59">
      <w:pPr>
        <w:pStyle w:val="DELLNormal"/>
      </w:pPr>
    </w:p>
    <w:p w:rsidR="001E4F65" w:rsidRDefault="001E4F65" w:rsidP="001E4F65">
      <w:pPr>
        <w:spacing w:after="200" w:line="276" w:lineRule="auto"/>
        <w:rPr>
          <w:rFonts w:ascii="Arial Bold" w:hAnsi="Arial Bold" w:cs="Arial"/>
          <w:b/>
          <w:bCs/>
          <w:color w:val="0066CC"/>
          <w:lang w:val="fr-FR"/>
        </w:rPr>
      </w:pPr>
      <w:r w:rsidRPr="004C21BC">
        <w:rPr>
          <w:lang w:val="fr-FR"/>
        </w:rPr>
        <w:br w:type="page"/>
      </w:r>
    </w:p>
    <w:p w:rsidR="001E4F65" w:rsidRPr="007D5002" w:rsidRDefault="001E4F65" w:rsidP="001E4F65">
      <w:pPr>
        <w:pStyle w:val="DELLEmphase"/>
      </w:pPr>
      <w:r w:rsidRPr="007D5002">
        <w:lastRenderedPageBreak/>
        <w:br w:type="page"/>
      </w:r>
    </w:p>
    <w:p w:rsidR="001E4F65" w:rsidRDefault="001E4F65" w:rsidP="00DA2376">
      <w:pPr>
        <w:pStyle w:val="DELLTITRE2"/>
      </w:pPr>
      <w:bookmarkStart w:id="69" w:name="_Toc318367396"/>
      <w:r>
        <w:lastRenderedPageBreak/>
        <w:t>Alertes et Supervision</w:t>
      </w:r>
      <w:bookmarkEnd w:id="69"/>
    </w:p>
    <w:p w:rsidR="001E4F65" w:rsidRDefault="001E4F65" w:rsidP="00DA2376">
      <w:pPr>
        <w:pStyle w:val="DELLTITRE3"/>
      </w:pPr>
      <w:bookmarkStart w:id="70" w:name="_Toc318367397"/>
      <w:r>
        <w:t>SNMP</w:t>
      </w:r>
      <w:bookmarkEnd w:id="70"/>
    </w:p>
    <w:p w:rsidR="001E4F65" w:rsidRDefault="001E4F65" w:rsidP="001E4F65">
      <w:pPr>
        <w:pStyle w:val="Cadre-BestPractices"/>
        <w:rPr>
          <w:lang w:eastAsia="fr-FR"/>
        </w:rPr>
      </w:pPr>
      <w:r w:rsidRPr="00D51F79">
        <w:rPr>
          <w:noProof/>
          <w:lang w:eastAsia="fr-FR"/>
        </w:rPr>
        <w:drawing>
          <wp:inline distT="0" distB="0" distL="0" distR="0">
            <wp:extent cx="476250" cy="476250"/>
            <wp:effectExtent l="19050" t="0" r="0" b="0"/>
            <wp:docPr id="537"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cstate="print"/>
                    <a:srcRect/>
                    <a:stretch>
                      <a:fillRect/>
                    </a:stretch>
                  </pic:blipFill>
                  <pic:spPr bwMode="auto">
                    <a:xfrm>
                      <a:off x="0" y="0"/>
                      <a:ext cx="476250" cy="476250"/>
                    </a:xfrm>
                    <a:prstGeom prst="rect">
                      <a:avLst/>
                    </a:prstGeom>
                    <a:noFill/>
                    <a:ln w="9525">
                      <a:noFill/>
                      <a:miter lim="800000"/>
                      <a:headEnd/>
                      <a:tailEnd/>
                    </a:ln>
                  </pic:spPr>
                </pic:pic>
              </a:graphicData>
            </a:graphic>
          </wp:inline>
        </w:drawing>
      </w:r>
      <w:r>
        <w:rPr>
          <w:lang w:eastAsia="fr-FR"/>
        </w:rPr>
        <w:t xml:space="preserve">Le </w:t>
      </w:r>
      <w:proofErr w:type="spellStart"/>
      <w:r>
        <w:rPr>
          <w:lang w:eastAsia="fr-FR"/>
        </w:rPr>
        <w:t>vCenter</w:t>
      </w:r>
      <w:proofErr w:type="spellEnd"/>
      <w:r>
        <w:rPr>
          <w:lang w:eastAsia="fr-FR"/>
        </w:rPr>
        <w:t xml:space="preserve"> server ne gère pas :</w:t>
      </w:r>
    </w:p>
    <w:p w:rsidR="001E4F65" w:rsidRDefault="001E4F65" w:rsidP="001E4F65">
      <w:pPr>
        <w:pStyle w:val="Cadre-BestPractices"/>
        <w:rPr>
          <w:lang w:eastAsia="fr-FR"/>
        </w:rPr>
      </w:pPr>
      <w:r>
        <w:rPr>
          <w:lang w:eastAsia="fr-FR"/>
        </w:rPr>
        <w:t>- le SNMP v3</w:t>
      </w:r>
    </w:p>
    <w:p w:rsidR="001E4F65" w:rsidRPr="006A0F7E" w:rsidRDefault="001E4F65" w:rsidP="001E4F65">
      <w:pPr>
        <w:pStyle w:val="Cadre-BestPractices"/>
        <w:rPr>
          <w:lang w:eastAsia="fr-FR"/>
        </w:rPr>
      </w:pPr>
      <w:r>
        <w:rPr>
          <w:lang w:eastAsia="fr-FR"/>
        </w:rPr>
        <w:t xml:space="preserve">- les communautés </w:t>
      </w:r>
      <w:r w:rsidRPr="006A0F7E">
        <w:rPr>
          <w:lang w:eastAsia="fr-FR"/>
        </w:rPr>
        <w:t>Read-Write</w:t>
      </w:r>
    </w:p>
    <w:p w:rsidR="001E4F65" w:rsidRPr="00D51F79" w:rsidRDefault="001E4F65" w:rsidP="001E4F65">
      <w:pPr>
        <w:pStyle w:val="Cadre-BestPractices"/>
        <w:keepNext w:val="0"/>
        <w:rPr>
          <w:noProof/>
          <w:lang w:eastAsia="fr-FR"/>
        </w:rPr>
      </w:pPr>
    </w:p>
    <w:p w:rsidR="001E4F65" w:rsidRDefault="001E4F65" w:rsidP="001E4F65">
      <w:pPr>
        <w:pStyle w:val="DELLEmphase"/>
      </w:pPr>
    </w:p>
    <w:p w:rsidR="001E4F65" w:rsidRDefault="00061CAC" w:rsidP="001E4F65">
      <w:pPr>
        <w:pStyle w:val="DELLEmphase"/>
        <w:keepNext/>
      </w:pPr>
      <w:r>
        <w:rPr>
          <w:noProof/>
          <w:lang w:eastAsia="fr-FR"/>
        </w:rPr>
        <mc:AlternateContent>
          <mc:Choice Requires="wps">
            <w:drawing>
              <wp:anchor distT="0" distB="0" distL="114300" distR="114300" simplePos="0" relativeHeight="252071936" behindDoc="0" locked="0" layoutInCell="1" allowOverlap="1">
                <wp:simplePos x="0" y="0"/>
                <wp:positionH relativeFrom="column">
                  <wp:posOffset>3604895</wp:posOffset>
                </wp:positionH>
                <wp:positionV relativeFrom="paragraph">
                  <wp:posOffset>301625</wp:posOffset>
                </wp:positionV>
                <wp:extent cx="1200150" cy="993140"/>
                <wp:effectExtent l="38100" t="0" r="19050" b="54610"/>
                <wp:wrapNone/>
                <wp:docPr id="733" name="AutoShape 2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00150" cy="99314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218" o:spid="_x0000_s1026" type="#_x0000_t32" style="position:absolute;margin-left:283.85pt;margin-top:23.75pt;width:94.5pt;height:78.2pt;flip:x;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" strokecolor="red">
                <v:stroke endarrow="block"/>
              </v:shape>
            </w:pict>
          </mc:Fallback>
        </mc:AlternateContent>
      </w:r>
      <w:r>
        <w:rPr>
          <w:noProof/>
          <w:lang w:eastAsia="fr-FR"/>
        </w:rPr>
        <mc:AlternateContent>
          <mc:Choice Requires="wps">
            <w:drawing>
              <wp:anchor distT="0" distB="0" distL="114300" distR="114300" simplePos="0" relativeHeight="252073984" behindDoc="0" locked="0" layoutInCell="1" allowOverlap="1">
                <wp:simplePos x="0" y="0"/>
                <wp:positionH relativeFrom="column">
                  <wp:posOffset>2627630</wp:posOffset>
                </wp:positionH>
                <wp:positionV relativeFrom="paragraph">
                  <wp:posOffset>301625</wp:posOffset>
                </wp:positionV>
                <wp:extent cx="1259840" cy="1155065"/>
                <wp:effectExtent l="38100" t="0" r="16510" b="64135"/>
                <wp:wrapNone/>
                <wp:docPr id="732" name="AutoShape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59840" cy="115506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0" o:spid="_x0000_s1026" type="#_x0000_t32" style="position:absolute;margin-left:206.9pt;margin-top:23.75pt;width:99.2pt;height:90.95pt;flip:x;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" strokecolor="red">
                <v:stroke endarrow="block"/>
              </v:shape>
            </w:pict>
          </mc:Fallback>
        </mc:AlternateContent>
      </w:r>
      <w:r>
        <w:rPr>
          <w:noProof/>
          <w:lang w:eastAsia="fr-FR"/>
        </w:rPr>
        <mc:AlternateContent>
          <mc:Choice Requires="wps">
            <w:drawing>
              <wp:anchor distT="0" distB="0" distL="114300" distR="114300" simplePos="0" relativeHeight="252072960" behindDoc="0" locked="0" layoutInCell="1" allowOverlap="1">
                <wp:simplePos x="0" y="0"/>
                <wp:positionH relativeFrom="column">
                  <wp:posOffset>3930650</wp:posOffset>
                </wp:positionH>
                <wp:positionV relativeFrom="paragraph">
                  <wp:posOffset>301625</wp:posOffset>
                </wp:positionV>
                <wp:extent cx="1141095" cy="993140"/>
                <wp:effectExtent l="38100" t="0" r="20955" b="54610"/>
                <wp:wrapNone/>
                <wp:docPr id="731" name="AutoShape 2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41095" cy="99314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19" o:spid="_x0000_s1026" type="#_x0000_t32" style="position:absolute;margin-left:309.5pt;margin-top:23.75pt;width:89.85pt;height:78.2pt;flip:x;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" strokecolor="red">
                <v:stroke endarrow="block"/>
              </v:shape>
            </w:pict>
          </mc:Fallback>
        </mc:AlternateContent>
      </w:r>
      <w:r w:rsidR="001E4F65">
        <w:t xml:space="preserve">Pour configurer le SNMP, nous allons dans Home </w:t>
      </w:r>
      <w:r w:rsidR="001E4F65">
        <w:sym w:font="Wingdings" w:char="F0E0"/>
      </w:r>
      <w:r w:rsidR="001E4F65">
        <w:t xml:space="preserve"> Administration </w:t>
      </w:r>
      <w:r w:rsidR="001E4F65">
        <w:sym w:font="Wingdings" w:char="F0E0"/>
      </w:r>
      <w:r w:rsidR="001E4F65">
        <w:t xml:space="preserve"> </w:t>
      </w:r>
      <w:proofErr w:type="spellStart"/>
      <w:r w:rsidR="001E4F65">
        <w:t>vCenter</w:t>
      </w:r>
      <w:proofErr w:type="spellEnd"/>
      <w:r w:rsidR="001E4F65">
        <w:t xml:space="preserve"> Server Settings </w:t>
      </w:r>
      <w:r w:rsidR="001E4F65">
        <w:sym w:font="Wingdings" w:char="F0E0"/>
      </w:r>
      <w:r w:rsidR="001E4F65">
        <w:t>[SNMP], puis nous rentrons les informations [Communauté]</w:t>
      </w:r>
      <w:proofErr w:type="gramStart"/>
      <w:r w:rsidR="001E4F65">
        <w:t>/[</w:t>
      </w:r>
      <w:proofErr w:type="gramEnd"/>
      <w:r w:rsidR="001E4F65">
        <w:t>IP]/[Port]</w:t>
      </w:r>
    </w:p>
    <w:p w:rsidR="001E4F65" w:rsidRDefault="001E4F65" w:rsidP="001E4F65">
      <w:pPr>
        <w:pStyle w:val="DELLEmphase"/>
      </w:pPr>
      <w:r>
        <w:rPr>
          <w:noProof/>
          <w:lang w:eastAsia="fr-FR"/>
        </w:rPr>
        <w:drawing>
          <wp:inline distT="0" distB="0" distL="0" distR="0">
            <wp:extent cx="3777615" cy="3657600"/>
            <wp:effectExtent l="19050" t="0" r="0" b="0"/>
            <wp:docPr id="53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cstate="print"/>
                    <a:srcRect/>
                    <a:stretch>
                      <a:fillRect/>
                    </a:stretch>
                  </pic:blipFill>
                  <pic:spPr bwMode="auto">
                    <a:xfrm>
                      <a:off x="0" y="0"/>
                      <a:ext cx="3777615" cy="3657600"/>
                    </a:xfrm>
                    <a:prstGeom prst="rect">
                      <a:avLst/>
                    </a:prstGeom>
                    <a:noFill/>
                    <a:ln w="9525">
                      <a:noFill/>
                      <a:miter lim="800000"/>
                      <a:headEnd/>
                      <a:tailEnd/>
                    </a:ln>
                  </pic:spPr>
                </pic:pic>
              </a:graphicData>
            </a:graphic>
          </wp:inline>
        </w:drawing>
      </w:r>
    </w:p>
    <w:p w:rsidR="001E4F65" w:rsidRDefault="001E4F65" w:rsidP="001E4F65">
      <w:pPr>
        <w:pStyle w:val="DELLEmphase"/>
      </w:pPr>
    </w:p>
    <w:p w:rsidR="001E4F65" w:rsidRDefault="001E4F65" w:rsidP="001E4F65">
      <w:pPr>
        <w:pStyle w:val="Cadre-BestPractices"/>
      </w:pPr>
      <w:r w:rsidRPr="005F0352">
        <w:rPr>
          <w:noProof/>
          <w:lang w:eastAsia="fr-FR"/>
        </w:rPr>
        <w:drawing>
          <wp:inline distT="0" distB="0" distL="0" distR="0">
            <wp:extent cx="476250" cy="476250"/>
            <wp:effectExtent l="19050" t="0" r="0" b="0"/>
            <wp:docPr id="711"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cstate="print"/>
                    <a:srcRect/>
                    <a:stretch>
                      <a:fillRect/>
                    </a:stretch>
                  </pic:blipFill>
                  <pic:spPr bwMode="auto">
                    <a:xfrm>
                      <a:off x="0" y="0"/>
                      <a:ext cx="476250" cy="476250"/>
                    </a:xfrm>
                    <a:prstGeom prst="rect">
                      <a:avLst/>
                    </a:prstGeom>
                    <a:noFill/>
                    <a:ln w="9525">
                      <a:noFill/>
                      <a:miter lim="800000"/>
                      <a:headEnd/>
                      <a:tailEnd/>
                    </a:ln>
                  </pic:spPr>
                </pic:pic>
              </a:graphicData>
            </a:graphic>
          </wp:inline>
        </w:drawing>
      </w:r>
      <w:r w:rsidRPr="00234AC7">
        <w:t>On peut aussi également superviser la machine Windows</w:t>
      </w:r>
      <w:r>
        <w:t xml:space="preserve"> en installant</w:t>
      </w:r>
      <w:r w:rsidRPr="00234AC7">
        <w:t xml:space="preserve"> le service SNMP</w:t>
      </w:r>
      <w:r>
        <w:t>.</w:t>
      </w:r>
    </w:p>
    <w:p w:rsidR="001E4F65" w:rsidRPr="00FE4F3D" w:rsidRDefault="001E4F65" w:rsidP="001E4F65">
      <w:pPr>
        <w:pStyle w:val="Cadre-BestPractices"/>
        <w:keepNext w:val="0"/>
      </w:pPr>
    </w:p>
    <w:p w:rsidR="001E4F65" w:rsidRDefault="001E4F65" w:rsidP="001E4F65">
      <w:pPr>
        <w:pStyle w:val="DELLEmphase"/>
      </w:pPr>
    </w:p>
    <w:p w:rsidR="001E4F65" w:rsidRDefault="001E4F65" w:rsidP="00DA2376">
      <w:pPr>
        <w:pStyle w:val="DELLTITRE3"/>
      </w:pPr>
      <w:bookmarkStart w:id="71" w:name="_Toc318367398"/>
      <w:r>
        <w:t>Mails</w:t>
      </w:r>
      <w:bookmarkEnd w:id="71"/>
    </w:p>
    <w:p w:rsidR="001E4F65" w:rsidRDefault="001E4F65" w:rsidP="001E4F65">
      <w:pPr>
        <w:pStyle w:val="DELLEmphase"/>
      </w:pPr>
      <w:r>
        <w:t>Nous pouvons configurer des remontées d’alerte par mail.</w:t>
      </w:r>
    </w:p>
    <w:p w:rsidR="001E4F65" w:rsidRDefault="001E4F65" w:rsidP="001E4F65">
      <w:pPr>
        <w:pStyle w:val="DELLEmphase"/>
      </w:pPr>
    </w:p>
    <w:p w:rsidR="001E4F65" w:rsidRDefault="00061CAC" w:rsidP="001E4F65">
      <w:pPr>
        <w:pStyle w:val="DELLEmphase"/>
        <w:keepNext/>
      </w:pPr>
      <w:r>
        <w:rPr>
          <w:noProof/>
          <w:lang w:eastAsia="fr-FR"/>
        </w:rPr>
        <mc:AlternateContent>
          <mc:Choice Requires="wps">
            <w:drawing>
              <wp:anchor distT="0" distB="0" distL="114300" distR="114300" simplePos="0" relativeHeight="252076032" behindDoc="0" locked="0" layoutInCell="1" allowOverlap="1">
                <wp:simplePos x="0" y="0"/>
                <wp:positionH relativeFrom="column">
                  <wp:posOffset>3052445</wp:posOffset>
                </wp:positionH>
                <wp:positionV relativeFrom="paragraph">
                  <wp:posOffset>294640</wp:posOffset>
                </wp:positionV>
                <wp:extent cx="2143125" cy="1238250"/>
                <wp:effectExtent l="38100" t="0" r="28575" b="57150"/>
                <wp:wrapNone/>
                <wp:docPr id="730" name="AutoShape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43125" cy="123825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2" o:spid="_x0000_s1026" type="#_x0000_t32" style="position:absolute;margin-left:240.35pt;margin-top:23.2pt;width:168.75pt;height:97.5pt;flip:x;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" strokecolor="red">
                <v:stroke endarrow="block"/>
              </v:shape>
            </w:pict>
          </mc:Fallback>
        </mc:AlternateContent>
      </w:r>
      <w:r>
        <w:rPr>
          <w:noProof/>
          <w:lang w:eastAsia="fr-FR"/>
        </w:rPr>
        <mc:AlternateContent>
          <mc:Choice Requires="wps">
            <w:drawing>
              <wp:anchor distT="0" distB="0" distL="114300" distR="114300" simplePos="0" relativeHeight="252075008" behindDoc="0" locked="0" layoutInCell="1" allowOverlap="1">
                <wp:simplePos x="0" y="0"/>
                <wp:positionH relativeFrom="column">
                  <wp:posOffset>2966720</wp:posOffset>
                </wp:positionH>
                <wp:positionV relativeFrom="paragraph">
                  <wp:posOffset>294640</wp:posOffset>
                </wp:positionV>
                <wp:extent cx="1390650" cy="1076325"/>
                <wp:effectExtent l="38100" t="0" r="19050" b="47625"/>
                <wp:wrapNone/>
                <wp:docPr id="729" name="AutoShape 2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90650" cy="107632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1" o:spid="_x0000_s1026" type="#_x0000_t32" style="position:absolute;margin-left:233.6pt;margin-top:23.2pt;width:109.5pt;height:84.75pt;flip:x;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" strokecolor="red">
                <v:stroke endarrow="block"/>
              </v:shape>
            </w:pict>
          </mc:Fallback>
        </mc:AlternateContent>
      </w:r>
      <w:r w:rsidR="001E4F65">
        <w:t xml:space="preserve">Pour configurer les mails, nous allons dans Home </w:t>
      </w:r>
      <w:r w:rsidR="001E4F65">
        <w:sym w:font="Wingdings" w:char="F0E0"/>
      </w:r>
      <w:r w:rsidR="001E4F65">
        <w:t xml:space="preserve"> Administration </w:t>
      </w:r>
      <w:r w:rsidR="001E4F65">
        <w:sym w:font="Wingdings" w:char="F0E0"/>
      </w:r>
      <w:r w:rsidR="001E4F65">
        <w:t xml:space="preserve"> </w:t>
      </w:r>
      <w:proofErr w:type="spellStart"/>
      <w:r w:rsidR="001E4F65">
        <w:t>vCenter</w:t>
      </w:r>
      <w:proofErr w:type="spellEnd"/>
      <w:r w:rsidR="001E4F65">
        <w:t xml:space="preserve"> Server Settings </w:t>
      </w:r>
      <w:r w:rsidR="001E4F65">
        <w:sym w:font="Wingdings" w:char="F0E0"/>
      </w:r>
      <w:r w:rsidR="001E4F65">
        <w:t xml:space="preserve"> [Mail], puis nous rentrons les informations </w:t>
      </w:r>
      <w:r w:rsidR="001E4F65" w:rsidRPr="006A0F7E">
        <w:t>[SMTP server]</w:t>
      </w:r>
      <w:proofErr w:type="gramStart"/>
      <w:r w:rsidR="001E4F65" w:rsidRPr="006A0F7E">
        <w:t>/[</w:t>
      </w:r>
      <w:proofErr w:type="gramEnd"/>
      <w:r w:rsidR="001E4F65" w:rsidRPr="006A0F7E">
        <w:t xml:space="preserve">Sender </w:t>
      </w:r>
      <w:proofErr w:type="spellStart"/>
      <w:r w:rsidR="001E4F65" w:rsidRPr="006A0F7E">
        <w:t>Account</w:t>
      </w:r>
      <w:proofErr w:type="spellEnd"/>
      <w:r w:rsidR="001E4F65" w:rsidRPr="006A0F7E">
        <w:t>]</w:t>
      </w:r>
    </w:p>
    <w:p w:rsidR="001E4F65" w:rsidRDefault="001E4F65" w:rsidP="001E4F65">
      <w:pPr>
        <w:pStyle w:val="DELLEmphase"/>
      </w:pPr>
      <w:r>
        <w:rPr>
          <w:noProof/>
          <w:lang w:eastAsia="fr-FR"/>
        </w:rPr>
        <w:drawing>
          <wp:inline distT="0" distB="0" distL="0" distR="0">
            <wp:extent cx="3760470" cy="3623310"/>
            <wp:effectExtent l="19050" t="0" r="0" b="0"/>
            <wp:docPr id="53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cstate="print"/>
                    <a:srcRect/>
                    <a:stretch>
                      <a:fillRect/>
                    </a:stretch>
                  </pic:blipFill>
                  <pic:spPr bwMode="auto">
                    <a:xfrm>
                      <a:off x="0" y="0"/>
                      <a:ext cx="3760470" cy="3623310"/>
                    </a:xfrm>
                    <a:prstGeom prst="rect">
                      <a:avLst/>
                    </a:prstGeom>
                    <a:noFill/>
                    <a:ln w="9525">
                      <a:noFill/>
                      <a:miter lim="800000"/>
                      <a:headEnd/>
                      <a:tailEnd/>
                    </a:ln>
                  </pic:spPr>
                </pic:pic>
              </a:graphicData>
            </a:graphic>
          </wp:inline>
        </w:drawing>
      </w:r>
    </w:p>
    <w:p w:rsidR="001E4F65" w:rsidRDefault="001E4F65" w:rsidP="001E4F65">
      <w:pPr>
        <w:pStyle w:val="DELLEmphase"/>
      </w:pPr>
    </w:p>
    <w:p w:rsidR="001E4F65" w:rsidRDefault="001E4F65" w:rsidP="001E4F65">
      <w:pPr>
        <w:pStyle w:val="DELLEmphase"/>
        <w:keepNext/>
      </w:pPr>
      <w:r>
        <w:lastRenderedPageBreak/>
        <w:t>Et dans les options avancées [Advanced Settings], on peut éventuellement renseigner un émetteur :</w:t>
      </w:r>
    </w:p>
    <w:p w:rsidR="001E4F65" w:rsidRDefault="001E4F65" w:rsidP="001E4F65">
      <w:pPr>
        <w:pStyle w:val="DELLEmphase"/>
      </w:pPr>
      <w:r>
        <w:rPr>
          <w:noProof/>
          <w:lang w:eastAsia="fr-FR"/>
        </w:rPr>
        <w:drawing>
          <wp:inline distT="0" distB="0" distL="0" distR="0">
            <wp:extent cx="3777615" cy="3611880"/>
            <wp:effectExtent l="19050" t="0" r="0" b="0"/>
            <wp:docPr id="54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8" cstate="print"/>
                    <a:srcRect/>
                    <a:stretch>
                      <a:fillRect/>
                    </a:stretch>
                  </pic:blipFill>
                  <pic:spPr bwMode="auto">
                    <a:xfrm>
                      <a:off x="0" y="0"/>
                      <a:ext cx="3777615" cy="3611880"/>
                    </a:xfrm>
                    <a:prstGeom prst="rect">
                      <a:avLst/>
                    </a:prstGeom>
                    <a:noFill/>
                    <a:ln w="9525">
                      <a:noFill/>
                      <a:miter lim="800000"/>
                      <a:headEnd/>
                      <a:tailEnd/>
                    </a:ln>
                  </pic:spPr>
                </pic:pic>
              </a:graphicData>
            </a:graphic>
          </wp:inline>
        </w:drawing>
      </w:r>
    </w:p>
    <w:p w:rsidR="001E4F65" w:rsidRDefault="001E4F65" w:rsidP="001E4F65">
      <w:pPr>
        <w:pStyle w:val="DELLEmphase"/>
      </w:pPr>
    </w:p>
    <w:p w:rsidR="001E4F65" w:rsidRDefault="001E4F65" w:rsidP="00DA2376">
      <w:pPr>
        <w:pStyle w:val="DELLTITRE3"/>
      </w:pPr>
      <w:bookmarkStart w:id="72" w:name="_Toc318367399"/>
      <w:r>
        <w:t>Gestion des Alertes</w:t>
      </w:r>
      <w:bookmarkEnd w:id="72"/>
    </w:p>
    <w:p w:rsidR="001E4F65" w:rsidRDefault="001E4F65" w:rsidP="001E4F65">
      <w:pPr>
        <w:pStyle w:val="DELLEmphase"/>
      </w:pPr>
      <w:r>
        <w:t xml:space="preserve">Lors de la création du </w:t>
      </w:r>
      <w:proofErr w:type="spellStart"/>
      <w:r>
        <w:t>vCenter</w:t>
      </w:r>
      <w:proofErr w:type="spellEnd"/>
      <w:r>
        <w:t xml:space="preserve">, seulement certaines alertes sont configurées pour envoyer des alertes soit par mail soit via des </w:t>
      </w:r>
      <w:proofErr w:type="spellStart"/>
      <w:r>
        <w:t>traps</w:t>
      </w:r>
      <w:proofErr w:type="spellEnd"/>
      <w:r>
        <w:t xml:space="preserve"> SNMP.</w:t>
      </w:r>
    </w:p>
    <w:p w:rsidR="001E4F65" w:rsidRDefault="001E4F65" w:rsidP="001E4F65">
      <w:pPr>
        <w:pStyle w:val="DELLEmphase"/>
      </w:pPr>
      <w:r>
        <w:t>Nous pouvons à tout moment :</w:t>
      </w:r>
    </w:p>
    <w:p w:rsidR="001E4F65" w:rsidRDefault="001E4F65" w:rsidP="001E4F65">
      <w:pPr>
        <w:pStyle w:val="DELLNormal"/>
        <w:numPr>
          <w:ilvl w:val="2"/>
          <w:numId w:val="6"/>
        </w:numPr>
      </w:pPr>
      <w:r>
        <w:t>Reconfigurer de nouvelles alertes</w:t>
      </w:r>
    </w:p>
    <w:p w:rsidR="001E4F65" w:rsidRDefault="001E4F65" w:rsidP="001E4F65">
      <w:pPr>
        <w:pStyle w:val="DELLNormal"/>
        <w:numPr>
          <w:ilvl w:val="2"/>
          <w:numId w:val="6"/>
        </w:numPr>
      </w:pPr>
      <w:r>
        <w:t>Créer de nouvelles alertes</w:t>
      </w:r>
    </w:p>
    <w:p w:rsidR="001E4F65" w:rsidRDefault="001E4F65" w:rsidP="001E4F65">
      <w:pPr>
        <w:pStyle w:val="DELLEmphase"/>
      </w:pPr>
    </w:p>
    <w:p w:rsidR="001E4F65" w:rsidRPr="00B06D89" w:rsidRDefault="00061CAC" w:rsidP="001E4F65">
      <w:pPr>
        <w:pStyle w:val="DELLEmphase"/>
        <w:keepNext/>
      </w:pPr>
      <w:r>
        <w:rPr>
          <w:noProof/>
          <w:lang w:eastAsia="fr-FR"/>
        </w:rPr>
        <w:lastRenderedPageBreak/>
        <mc:AlternateContent>
          <mc:Choice Requires="wps">
            <w:drawing>
              <wp:anchor distT="0" distB="0" distL="114300" distR="114300" simplePos="0" relativeHeight="252079104" behindDoc="0" locked="0" layoutInCell="1" allowOverlap="1">
                <wp:simplePos x="0" y="0"/>
                <wp:positionH relativeFrom="column">
                  <wp:posOffset>661670</wp:posOffset>
                </wp:positionH>
                <wp:positionV relativeFrom="paragraph">
                  <wp:posOffset>342265</wp:posOffset>
                </wp:positionV>
                <wp:extent cx="466725" cy="133350"/>
                <wp:effectExtent l="38100" t="0" r="28575" b="76200"/>
                <wp:wrapNone/>
                <wp:docPr id="728" name="AutoShape 3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66725" cy="13335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3" o:spid="_x0000_s1026" type="#_x0000_t32" style="position:absolute;margin-left:52.1pt;margin-top:26.95pt;width:36.75pt;height:10.5pt;flip:x;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" strokecolor="red">
                <v:stroke endarrow="block"/>
              </v:shape>
            </w:pict>
          </mc:Fallback>
        </mc:AlternateContent>
      </w:r>
      <w:r>
        <w:rPr>
          <w:noProof/>
          <w:lang w:eastAsia="fr-FR"/>
        </w:rPr>
        <mc:AlternateContent>
          <mc:Choice Requires="wps">
            <w:drawing>
              <wp:anchor distT="0" distB="0" distL="114300" distR="114300" simplePos="0" relativeHeight="252080128" behindDoc="0" locked="0" layoutInCell="1" allowOverlap="1">
                <wp:simplePos x="0" y="0"/>
                <wp:positionH relativeFrom="column">
                  <wp:posOffset>3728720</wp:posOffset>
                </wp:positionH>
                <wp:positionV relativeFrom="paragraph">
                  <wp:posOffset>170815</wp:posOffset>
                </wp:positionV>
                <wp:extent cx="1123950" cy="409575"/>
                <wp:effectExtent l="38100" t="0" r="19050" b="66675"/>
                <wp:wrapNone/>
                <wp:docPr id="727" name="AutoShape 3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23950" cy="40957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4" o:spid="_x0000_s1026" type="#_x0000_t32" style="position:absolute;margin-left:293.6pt;margin-top:13.45pt;width:88.5pt;height:32.25pt;flip:x;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" strokecolor="red">
                <v:stroke endarrow="block"/>
              </v:shape>
            </w:pict>
          </mc:Fallback>
        </mc:AlternateContent>
      </w:r>
      <w:r>
        <w:rPr>
          <w:noProof/>
          <w:lang w:eastAsia="fr-FR"/>
        </w:rPr>
        <mc:AlternateContent>
          <mc:Choice Requires="wps">
            <w:drawing>
              <wp:anchor distT="0" distB="0" distL="114300" distR="114300" simplePos="0" relativeHeight="252077056" behindDoc="0" locked="0" layoutInCell="1" allowOverlap="1">
                <wp:simplePos x="0" y="0"/>
                <wp:positionH relativeFrom="column">
                  <wp:posOffset>13970</wp:posOffset>
                </wp:positionH>
                <wp:positionV relativeFrom="paragraph">
                  <wp:posOffset>408940</wp:posOffset>
                </wp:positionV>
                <wp:extent cx="552450" cy="171450"/>
                <wp:effectExtent l="0" t="0" r="19050" b="19050"/>
                <wp:wrapNone/>
                <wp:docPr id="726" name="Rectangle 3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17145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1" o:spid="_x0000_s1026" style="position:absolute;margin-left:1.1pt;margin-top:32.2pt;width:43.5pt;height:13.5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" filled="f" strokecolor="red"/>
            </w:pict>
          </mc:Fallback>
        </mc:AlternateContent>
      </w:r>
      <w:r w:rsidR="001E4F65">
        <w:t>Pour modifier/créer des alertes, nous devons nous cliquer sur l’onglet « </w:t>
      </w:r>
      <w:proofErr w:type="spellStart"/>
      <w:r w:rsidR="001E4F65" w:rsidRPr="006A0F7E">
        <w:t>Alarms</w:t>
      </w:r>
      <w:proofErr w:type="spellEnd"/>
      <w:r w:rsidR="001E4F65">
        <w:t xml:space="preserve"> » à la racine du </w:t>
      </w:r>
      <w:proofErr w:type="spellStart"/>
      <w:r w:rsidR="001E4F65">
        <w:t>vCenter</w:t>
      </w:r>
      <w:proofErr w:type="spellEnd"/>
      <w:r w:rsidR="001E4F65">
        <w:t>.</w:t>
      </w:r>
    </w:p>
    <w:p w:rsidR="001E4F65" w:rsidRDefault="00061CAC" w:rsidP="001E4F65">
      <w:pPr>
        <w:pStyle w:val="DELLEmphase"/>
        <w:ind w:left="0"/>
      </w:pPr>
      <w:r>
        <w:rPr>
          <w:noProof/>
          <w:lang w:eastAsia="fr-FR"/>
        </w:rPr>
        <mc:AlternateContent>
          <mc:Choice Requires="wps">
            <w:drawing>
              <wp:anchor distT="0" distB="0" distL="114300" distR="114300" simplePos="0" relativeHeight="252078080" behindDoc="0" locked="0" layoutInCell="1" allowOverlap="1">
                <wp:simplePos x="0" y="0"/>
                <wp:positionH relativeFrom="column">
                  <wp:posOffset>3242945</wp:posOffset>
                </wp:positionH>
                <wp:positionV relativeFrom="paragraph">
                  <wp:posOffset>135890</wp:posOffset>
                </wp:positionV>
                <wp:extent cx="419100" cy="152400"/>
                <wp:effectExtent l="0" t="0" r="19050" b="19050"/>
                <wp:wrapNone/>
                <wp:docPr id="725" name="Rectangle 3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15240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2" o:spid="_x0000_s1026" style="position:absolute;margin-left:255.35pt;margin-top:10.7pt;width:33pt;height:12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" filled="f" strokecolor="red"/>
            </w:pict>
          </mc:Fallback>
        </mc:AlternateContent>
      </w:r>
      <w:r w:rsidR="001E4F65">
        <w:rPr>
          <w:noProof/>
          <w:lang w:eastAsia="fr-FR"/>
        </w:rPr>
        <w:drawing>
          <wp:inline distT="0" distB="0" distL="0" distR="0">
            <wp:extent cx="5759450" cy="3620226"/>
            <wp:effectExtent l="19050" t="0" r="0" b="0"/>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39" cstate="print"/>
                    <a:srcRect/>
                    <a:stretch>
                      <a:fillRect/>
                    </a:stretch>
                  </pic:blipFill>
                  <pic:spPr bwMode="auto">
                    <a:xfrm>
                      <a:off x="0" y="0"/>
                      <a:ext cx="5759450" cy="3620226"/>
                    </a:xfrm>
                    <a:prstGeom prst="rect">
                      <a:avLst/>
                    </a:prstGeom>
                    <a:noFill/>
                    <a:ln w="9525">
                      <a:noFill/>
                      <a:miter lim="800000"/>
                      <a:headEnd/>
                      <a:tailEnd/>
                    </a:ln>
                  </pic:spPr>
                </pic:pic>
              </a:graphicData>
            </a:graphic>
          </wp:inline>
        </w:drawing>
      </w:r>
    </w:p>
    <w:p w:rsidR="001E4F65" w:rsidRDefault="001E4F65" w:rsidP="001E4F65">
      <w:pPr>
        <w:pStyle w:val="DELLEmphase"/>
      </w:pPr>
    </w:p>
    <w:p w:rsidR="001E4F65" w:rsidRDefault="00061CAC" w:rsidP="001E4F65">
      <w:pPr>
        <w:pStyle w:val="DELLEmphase"/>
        <w:keepNext/>
      </w:pPr>
      <w:r>
        <w:rPr>
          <w:noProof/>
          <w:lang w:eastAsia="fr-FR"/>
        </w:rPr>
        <mc:AlternateContent>
          <mc:Choice Requires="wps">
            <w:drawing>
              <wp:anchor distT="0" distB="0" distL="114300" distR="114300" simplePos="0" relativeHeight="252082176" behindDoc="0" locked="0" layoutInCell="1" allowOverlap="1">
                <wp:simplePos x="0" y="0"/>
                <wp:positionH relativeFrom="column">
                  <wp:posOffset>1776095</wp:posOffset>
                </wp:positionH>
                <wp:positionV relativeFrom="paragraph">
                  <wp:posOffset>313055</wp:posOffset>
                </wp:positionV>
                <wp:extent cx="1533525" cy="190500"/>
                <wp:effectExtent l="38100" t="0" r="28575" b="76200"/>
                <wp:wrapNone/>
                <wp:docPr id="724" name="AutoShape 3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33525" cy="1905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6" o:spid="_x0000_s1026" type="#_x0000_t32" style="position:absolute;margin-left:139.85pt;margin-top:24.65pt;width:120.75pt;height:15pt;flip:x;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" strokecolor="red">
                <v:stroke endarrow="block"/>
              </v:shape>
            </w:pict>
          </mc:Fallback>
        </mc:AlternateContent>
      </w:r>
      <w:r>
        <w:rPr>
          <w:noProof/>
          <w:lang w:eastAsia="fr-FR"/>
        </w:rPr>
        <mc:AlternateContent>
          <mc:Choice Requires="wps">
            <w:drawing>
              <wp:anchor distT="0" distB="0" distL="114300" distR="114300" simplePos="0" relativeHeight="252081152" behindDoc="0" locked="0" layoutInCell="1" allowOverlap="1">
                <wp:simplePos x="0" y="0"/>
                <wp:positionH relativeFrom="column">
                  <wp:posOffset>709295</wp:posOffset>
                </wp:positionH>
                <wp:positionV relativeFrom="paragraph">
                  <wp:posOffset>436880</wp:posOffset>
                </wp:positionV>
                <wp:extent cx="981075" cy="161925"/>
                <wp:effectExtent l="0" t="0" r="28575" b="28575"/>
                <wp:wrapNone/>
                <wp:docPr id="723" name="Rectangle 3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1075" cy="16192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5" o:spid="_x0000_s1026" style="position:absolute;margin-left:55.85pt;margin-top:34.4pt;width:77.25pt;height:12.75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" filled="f" strokecolor="red"/>
            </w:pict>
          </mc:Fallback>
        </mc:AlternateContent>
      </w:r>
      <w:r w:rsidR="001E4F65">
        <w:t>Pour créer une nouvelle alarme, nous faisons un clic droit dans la page de droite (mais pas sur une alarme existante), puis « </w:t>
      </w:r>
      <w:r w:rsidR="001E4F65" w:rsidRPr="006A0F7E">
        <w:t xml:space="preserve">New </w:t>
      </w:r>
      <w:proofErr w:type="spellStart"/>
      <w:r w:rsidR="001E4F65" w:rsidRPr="006A0F7E">
        <w:t>Alarm</w:t>
      </w:r>
      <w:proofErr w:type="spellEnd"/>
      <w:r w:rsidR="001E4F65">
        <w:t>… »</w:t>
      </w:r>
    </w:p>
    <w:p w:rsidR="001E4F65" w:rsidRDefault="001E4F65" w:rsidP="001E4F65">
      <w:pPr>
        <w:pStyle w:val="DELLEmphase"/>
      </w:pPr>
      <w:r>
        <w:rPr>
          <w:noProof/>
          <w:lang w:eastAsia="fr-FR"/>
        </w:rPr>
        <w:drawing>
          <wp:inline distT="0" distB="0" distL="0" distR="0">
            <wp:extent cx="891540" cy="594360"/>
            <wp:effectExtent l="19050" t="0" r="3810" b="0"/>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40" cstate="print"/>
                    <a:srcRect/>
                    <a:stretch>
                      <a:fillRect/>
                    </a:stretch>
                  </pic:blipFill>
                  <pic:spPr bwMode="auto">
                    <a:xfrm>
                      <a:off x="0" y="0"/>
                      <a:ext cx="891540" cy="594360"/>
                    </a:xfrm>
                    <a:prstGeom prst="rect">
                      <a:avLst/>
                    </a:prstGeom>
                    <a:noFill/>
                    <a:ln w="9525">
                      <a:noFill/>
                      <a:miter lim="800000"/>
                      <a:headEnd/>
                      <a:tailEnd/>
                    </a:ln>
                  </pic:spPr>
                </pic:pic>
              </a:graphicData>
            </a:graphic>
          </wp:inline>
        </w:drawing>
      </w:r>
    </w:p>
    <w:p w:rsidR="001E4F65" w:rsidRDefault="001E4F65" w:rsidP="001E4F65">
      <w:pPr>
        <w:pStyle w:val="DELLEmphase"/>
      </w:pPr>
    </w:p>
    <w:p w:rsidR="001E4F65" w:rsidRDefault="00061CAC" w:rsidP="001E4F65">
      <w:pPr>
        <w:pStyle w:val="DELLEmphase"/>
        <w:keepNext/>
      </w:pPr>
      <w:r>
        <w:rPr>
          <w:noProof/>
          <w:lang w:eastAsia="fr-FR"/>
        </w:rPr>
        <w:lastRenderedPageBreak/>
        <mc:AlternateContent>
          <mc:Choice Requires="wps">
            <w:drawing>
              <wp:anchor distT="0" distB="0" distL="114300" distR="114300" simplePos="0" relativeHeight="252086272" behindDoc="0" locked="0" layoutInCell="1" allowOverlap="1">
                <wp:simplePos x="0" y="0"/>
                <wp:positionH relativeFrom="column">
                  <wp:posOffset>2214245</wp:posOffset>
                </wp:positionH>
                <wp:positionV relativeFrom="paragraph">
                  <wp:posOffset>151765</wp:posOffset>
                </wp:positionV>
                <wp:extent cx="400050" cy="768985"/>
                <wp:effectExtent l="38100" t="0" r="19050" b="50165"/>
                <wp:wrapNone/>
                <wp:docPr id="722" name="AutoShape 3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0050" cy="76898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40" o:spid="_x0000_s1026" type="#_x0000_t32" style="position:absolute;margin-left:174.35pt;margin-top:11.95pt;width:31.5pt;height:60.55pt;flip:x;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" strokecolor="red">
                <v:stroke endarrow="block"/>
              </v:shape>
            </w:pict>
          </mc:Fallback>
        </mc:AlternateContent>
      </w:r>
      <w:r>
        <w:rPr>
          <w:noProof/>
          <w:lang w:eastAsia="fr-FR"/>
        </w:rPr>
        <mc:AlternateContent>
          <mc:Choice Requires="wps">
            <w:drawing>
              <wp:anchor distT="0" distB="0" distL="114298" distR="114298" simplePos="0" relativeHeight="252085248" behindDoc="0" locked="0" layoutInCell="1" allowOverlap="1">
                <wp:simplePos x="0" y="0"/>
                <wp:positionH relativeFrom="column">
                  <wp:posOffset>1957069</wp:posOffset>
                </wp:positionH>
                <wp:positionV relativeFrom="paragraph">
                  <wp:posOffset>151765</wp:posOffset>
                </wp:positionV>
                <wp:extent cx="0" cy="459740"/>
                <wp:effectExtent l="76200" t="0" r="57150" b="54610"/>
                <wp:wrapNone/>
                <wp:docPr id="721" name="AutoShape 3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974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9" o:spid="_x0000_s1026" type="#_x0000_t32" style="position:absolute;margin-left:154.1pt;margin-top:11.95pt;width:0;height:36.2pt;z-index:25208524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" strokecolor="red">
                <v:stroke endarrow="block"/>
              </v:shape>
            </w:pict>
          </mc:Fallback>
        </mc:AlternateContent>
      </w:r>
      <w:r w:rsidR="001E4F65">
        <w:t xml:space="preserve">Nous indiquons un Nom et une description pour cette alarme. </w:t>
      </w:r>
    </w:p>
    <w:p w:rsidR="001E4F65" w:rsidRDefault="00061CAC" w:rsidP="001E4F65">
      <w:pPr>
        <w:pStyle w:val="DELLEmphase"/>
        <w:keepNext/>
      </w:pPr>
      <w:r>
        <w:rPr>
          <w:noProof/>
          <w:lang w:eastAsia="fr-FR"/>
        </w:rPr>
        <mc:AlternateContent>
          <mc:Choice Requires="wps">
            <w:drawing>
              <wp:anchor distT="0" distB="0" distL="114300" distR="114300" simplePos="0" relativeHeight="252090368" behindDoc="0" locked="0" layoutInCell="1" allowOverlap="1">
                <wp:simplePos x="0" y="0"/>
                <wp:positionH relativeFrom="column">
                  <wp:posOffset>3300095</wp:posOffset>
                </wp:positionH>
                <wp:positionV relativeFrom="paragraph">
                  <wp:posOffset>1386840</wp:posOffset>
                </wp:positionV>
                <wp:extent cx="847725" cy="1781175"/>
                <wp:effectExtent l="38100" t="38100" r="28575" b="28575"/>
                <wp:wrapNone/>
                <wp:docPr id="720" name="AutoShape 3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47725" cy="178117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45" o:spid="_x0000_s1026" type="#_x0000_t32" style="position:absolute;margin-left:259.85pt;margin-top:109.2pt;width:66.75pt;height:140.25pt;flip:x y;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" strokecolor="red">
                <v:stroke endarrow="block"/>
              </v:shape>
            </w:pict>
          </mc:Fallback>
        </mc:AlternateContent>
      </w:r>
      <w:r>
        <w:rPr>
          <w:noProof/>
          <w:lang w:eastAsia="fr-FR"/>
        </w:rPr>
        <mc:AlternateContent>
          <mc:Choice Requires="wps">
            <w:drawing>
              <wp:anchor distT="0" distB="0" distL="114300" distR="114300" simplePos="0" relativeHeight="252089344" behindDoc="0" locked="0" layoutInCell="1" allowOverlap="1">
                <wp:simplePos x="0" y="0"/>
                <wp:positionH relativeFrom="column">
                  <wp:posOffset>1852295</wp:posOffset>
                </wp:positionH>
                <wp:positionV relativeFrom="paragraph">
                  <wp:posOffset>967740</wp:posOffset>
                </wp:positionV>
                <wp:extent cx="762000" cy="1905000"/>
                <wp:effectExtent l="38100" t="38100" r="19050" b="19050"/>
                <wp:wrapNone/>
                <wp:docPr id="719" name="AutoShape 3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62000" cy="19050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44" o:spid="_x0000_s1026" type="#_x0000_t32" style="position:absolute;margin-left:145.85pt;margin-top:76.2pt;width:60pt;height:150pt;flip:x y;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" strokecolor="red">
                <v:stroke endarrow="block"/>
              </v:shape>
            </w:pict>
          </mc:Fallback>
        </mc:AlternateContent>
      </w:r>
      <w:r>
        <w:rPr>
          <w:noProof/>
          <w:lang w:eastAsia="fr-FR"/>
        </w:rPr>
        <mc:AlternateContent>
          <mc:Choice Requires="wps">
            <w:drawing>
              <wp:anchor distT="0" distB="0" distL="114300" distR="114300" simplePos="0" relativeHeight="252087296" behindDoc="0" locked="0" layoutInCell="1" allowOverlap="1">
                <wp:simplePos x="0" y="0"/>
                <wp:positionH relativeFrom="column">
                  <wp:posOffset>899795</wp:posOffset>
                </wp:positionH>
                <wp:positionV relativeFrom="paragraph">
                  <wp:posOffset>1079500</wp:posOffset>
                </wp:positionV>
                <wp:extent cx="3009900" cy="415290"/>
                <wp:effectExtent l="0" t="0" r="19050" b="22860"/>
                <wp:wrapNone/>
                <wp:docPr id="718" name="Rectangle 3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09900" cy="41529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1" o:spid="_x0000_s1026" style="position:absolute;margin-left:70.85pt;margin-top:85pt;width:237pt;height:32.7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" filled="f" strokecolor="red"/>
            </w:pict>
          </mc:Fallback>
        </mc:AlternateContent>
      </w:r>
      <w:r>
        <w:rPr>
          <w:noProof/>
          <w:lang w:eastAsia="fr-FR"/>
        </w:rPr>
        <mc:AlternateContent>
          <mc:Choice Requires="wps">
            <w:drawing>
              <wp:anchor distT="0" distB="0" distL="114300" distR="114300" simplePos="0" relativeHeight="252088320" behindDoc="0" locked="0" layoutInCell="1" allowOverlap="1">
                <wp:simplePos x="0" y="0"/>
                <wp:positionH relativeFrom="column">
                  <wp:posOffset>899795</wp:posOffset>
                </wp:positionH>
                <wp:positionV relativeFrom="paragraph">
                  <wp:posOffset>777240</wp:posOffset>
                </wp:positionV>
                <wp:extent cx="1381125" cy="272415"/>
                <wp:effectExtent l="0" t="0" r="28575" b="13335"/>
                <wp:wrapNone/>
                <wp:docPr id="717" name="Rectangle 3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27241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2" o:spid="_x0000_s1026" style="position:absolute;margin-left:70.85pt;margin-top:61.2pt;width:108.75pt;height:21.45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" filled="f" strokecolor="red"/>
            </w:pict>
          </mc:Fallback>
        </mc:AlternateContent>
      </w:r>
      <w:r>
        <w:rPr>
          <w:noProof/>
          <w:lang w:eastAsia="fr-FR"/>
        </w:rPr>
        <mc:AlternateContent>
          <mc:Choice Requires="wps">
            <w:drawing>
              <wp:anchor distT="0" distB="0" distL="114300" distR="114300" simplePos="0" relativeHeight="252084224" behindDoc="0" locked="0" layoutInCell="1" allowOverlap="1">
                <wp:simplePos x="0" y="0"/>
                <wp:positionH relativeFrom="column">
                  <wp:posOffset>899795</wp:posOffset>
                </wp:positionH>
                <wp:positionV relativeFrom="paragraph">
                  <wp:posOffset>510540</wp:posOffset>
                </wp:positionV>
                <wp:extent cx="1247775" cy="228600"/>
                <wp:effectExtent l="0" t="0" r="28575" b="19050"/>
                <wp:wrapNone/>
                <wp:docPr id="716" name="Rectangle 3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7775" cy="22860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8" o:spid="_x0000_s1026" style="position:absolute;margin-left:70.85pt;margin-top:40.2pt;width:98.25pt;height:18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" filled="f" strokecolor="red"/>
            </w:pict>
          </mc:Fallback>
        </mc:AlternateContent>
      </w:r>
      <w:r>
        <w:rPr>
          <w:noProof/>
          <w:lang w:eastAsia="fr-FR"/>
        </w:rPr>
        <mc:AlternateContent>
          <mc:Choice Requires="wps">
            <w:drawing>
              <wp:anchor distT="0" distB="0" distL="114300" distR="114300" simplePos="0" relativeHeight="252083200" behindDoc="0" locked="0" layoutInCell="1" allowOverlap="1">
                <wp:simplePos x="0" y="0"/>
                <wp:positionH relativeFrom="column">
                  <wp:posOffset>899795</wp:posOffset>
                </wp:positionH>
                <wp:positionV relativeFrom="paragraph">
                  <wp:posOffset>367665</wp:posOffset>
                </wp:positionV>
                <wp:extent cx="1247775" cy="123825"/>
                <wp:effectExtent l="0" t="0" r="28575" b="28575"/>
                <wp:wrapNone/>
                <wp:docPr id="715" name="Rectangle 3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7775" cy="12382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7" o:spid="_x0000_s1026" style="position:absolute;margin-left:70.85pt;margin-top:28.95pt;width:98.25pt;height:9.75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" filled="f" strokecolor="red"/>
            </w:pict>
          </mc:Fallback>
        </mc:AlternateContent>
      </w:r>
      <w:r w:rsidR="001E4F65">
        <w:rPr>
          <w:noProof/>
          <w:lang w:eastAsia="fr-FR"/>
        </w:rPr>
        <w:drawing>
          <wp:inline distT="0" distB="0" distL="0" distR="0">
            <wp:extent cx="4194810" cy="2668905"/>
            <wp:effectExtent l="19050" t="0" r="0" b="0"/>
            <wp:docPr id="131"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41" cstate="print"/>
                    <a:srcRect/>
                    <a:stretch>
                      <a:fillRect/>
                    </a:stretch>
                  </pic:blipFill>
                  <pic:spPr bwMode="auto">
                    <a:xfrm>
                      <a:off x="0" y="0"/>
                      <a:ext cx="4194810" cy="2668905"/>
                    </a:xfrm>
                    <a:prstGeom prst="rect">
                      <a:avLst/>
                    </a:prstGeom>
                    <a:noFill/>
                    <a:ln w="9525">
                      <a:noFill/>
                      <a:miter lim="800000"/>
                      <a:headEnd/>
                      <a:tailEnd/>
                    </a:ln>
                  </pic:spPr>
                </pic:pic>
              </a:graphicData>
            </a:graphic>
          </wp:inline>
        </w:drawing>
      </w:r>
    </w:p>
    <w:p w:rsidR="001E4F65" w:rsidRDefault="001E4F65" w:rsidP="001E4F65">
      <w:pPr>
        <w:pStyle w:val="DELLEmphase"/>
        <w:keepNext/>
      </w:pPr>
      <w:r>
        <w:t>Nous choisissons également l’objet à superviser</w:t>
      </w:r>
    </w:p>
    <w:p w:rsidR="001E4F65" w:rsidRDefault="001E4F65" w:rsidP="001E4F65">
      <w:pPr>
        <w:pStyle w:val="DELLEmphase"/>
        <w:keepNext/>
      </w:pPr>
      <w:r>
        <w:t>Nous choisissons, enfin, si nous voulons que cette alarme réagisse à un événement arrivé sur un objet, ou si nous voulons qu’elle réagisse à un état ou une condition</w:t>
      </w:r>
    </w:p>
    <w:p w:rsidR="001E4F65" w:rsidRDefault="001E4F65" w:rsidP="001E4F65">
      <w:pPr>
        <w:pStyle w:val="DELLEmphase"/>
      </w:pPr>
    </w:p>
    <w:p w:rsidR="001E4F65" w:rsidRDefault="00061CAC" w:rsidP="001E4F65">
      <w:pPr>
        <w:pStyle w:val="DELLEmphase"/>
        <w:keepNext/>
      </w:pPr>
      <w:r>
        <w:rPr>
          <w:noProof/>
          <w:lang w:eastAsia="fr-FR"/>
        </w:rPr>
        <mc:AlternateContent>
          <mc:Choice Requires="wps">
            <w:drawing>
              <wp:anchor distT="0" distB="0" distL="114300" distR="114300" simplePos="0" relativeHeight="252094464" behindDoc="0" locked="0" layoutInCell="1" allowOverlap="1">
                <wp:simplePos x="0" y="0"/>
                <wp:positionH relativeFrom="column">
                  <wp:posOffset>3966845</wp:posOffset>
                </wp:positionH>
                <wp:positionV relativeFrom="paragraph">
                  <wp:posOffset>162560</wp:posOffset>
                </wp:positionV>
                <wp:extent cx="123825" cy="790575"/>
                <wp:effectExtent l="0" t="0" r="66675" b="47625"/>
                <wp:wrapNone/>
                <wp:docPr id="714" name="AutoShape 3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79057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49" o:spid="_x0000_s1026" type="#_x0000_t32" style="position:absolute;margin-left:312.35pt;margin-top:12.8pt;width:9.75pt;height:62.25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" strokecolor="red">
                <v:stroke endarrow="block"/>
              </v:shape>
            </w:pict>
          </mc:Fallback>
        </mc:AlternateContent>
      </w:r>
      <w:r>
        <w:rPr>
          <w:noProof/>
          <w:lang w:eastAsia="fr-FR"/>
        </w:rPr>
        <mc:AlternateContent>
          <mc:Choice Requires="wps">
            <w:drawing>
              <wp:anchor distT="0" distB="0" distL="114300" distR="114300" simplePos="0" relativeHeight="252093440" behindDoc="0" locked="0" layoutInCell="1" allowOverlap="1">
                <wp:simplePos x="0" y="0"/>
                <wp:positionH relativeFrom="column">
                  <wp:posOffset>1176020</wp:posOffset>
                </wp:positionH>
                <wp:positionV relativeFrom="paragraph">
                  <wp:posOffset>334010</wp:posOffset>
                </wp:positionV>
                <wp:extent cx="9525" cy="688975"/>
                <wp:effectExtent l="76200" t="0" r="85725" b="53975"/>
                <wp:wrapNone/>
                <wp:docPr id="713" name="AutoShape 3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68897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48" o:spid="_x0000_s1026" type="#_x0000_t32" style="position:absolute;margin-left:92.6pt;margin-top:26.3pt;width:.75pt;height:54.25pt;flip:x;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" strokecolor="red">
                <v:stroke endarrow="block"/>
              </v:shape>
            </w:pict>
          </mc:Fallback>
        </mc:AlternateContent>
      </w:r>
      <w:r w:rsidR="001E4F65">
        <w:t>Ensuite dans l’onglet « Action » nous choisissons la manière dont on veut être averti, et pour quel changement d’état.</w:t>
      </w:r>
    </w:p>
    <w:p w:rsidR="001E4F65" w:rsidRDefault="00061CAC" w:rsidP="001E4F65">
      <w:pPr>
        <w:pStyle w:val="DELLEmphase"/>
      </w:pPr>
      <w:r>
        <w:rPr>
          <w:noProof/>
          <w:lang w:eastAsia="fr-FR"/>
        </w:rPr>
        <mc:AlternateContent>
          <mc:Choice Requires="wps">
            <w:drawing>
              <wp:anchor distT="0" distB="0" distL="114300" distR="114300" simplePos="0" relativeHeight="252092416" behindDoc="0" locked="0" layoutInCell="1" allowOverlap="1">
                <wp:simplePos x="0" y="0"/>
                <wp:positionH relativeFrom="column">
                  <wp:posOffset>804545</wp:posOffset>
                </wp:positionH>
                <wp:positionV relativeFrom="paragraph">
                  <wp:posOffset>689610</wp:posOffset>
                </wp:positionV>
                <wp:extent cx="933450" cy="193675"/>
                <wp:effectExtent l="0" t="0" r="19050" b="15875"/>
                <wp:wrapNone/>
                <wp:docPr id="710" name="Rectangle 3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3450" cy="19367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7" o:spid="_x0000_s1026" style="position:absolute;margin-left:63.35pt;margin-top:54.3pt;width:73.5pt;height:15.25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" filled="f" strokecolor="red"/>
            </w:pict>
          </mc:Fallback>
        </mc:AlternateContent>
      </w:r>
      <w:r>
        <w:rPr>
          <w:noProof/>
          <w:lang w:eastAsia="fr-FR"/>
        </w:rPr>
        <mc:AlternateContent>
          <mc:Choice Requires="wps">
            <w:drawing>
              <wp:anchor distT="0" distB="0" distL="114300" distR="114300" simplePos="0" relativeHeight="252091392" behindDoc="0" locked="0" layoutInCell="1" allowOverlap="1">
                <wp:simplePos x="0" y="0"/>
                <wp:positionH relativeFrom="column">
                  <wp:posOffset>3423920</wp:posOffset>
                </wp:positionH>
                <wp:positionV relativeFrom="paragraph">
                  <wp:posOffset>578485</wp:posOffset>
                </wp:positionV>
                <wp:extent cx="1419225" cy="304800"/>
                <wp:effectExtent l="0" t="0" r="28575" b="19050"/>
                <wp:wrapNone/>
                <wp:docPr id="709" name="Rectangle 3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9225" cy="30480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6" o:spid="_x0000_s1026" style="position:absolute;margin-left:269.6pt;margin-top:45.55pt;width:111.75pt;height:24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" filled="f" strokecolor="red"/>
            </w:pict>
          </mc:Fallback>
        </mc:AlternateContent>
      </w:r>
      <w:r w:rsidR="001E4F65">
        <w:rPr>
          <w:noProof/>
          <w:lang w:eastAsia="fr-FR"/>
        </w:rPr>
        <w:drawing>
          <wp:inline distT="0" distB="0" distL="0" distR="0">
            <wp:extent cx="4206240" cy="2651760"/>
            <wp:effectExtent l="19050" t="0" r="3810" b="0"/>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42" cstate="print"/>
                    <a:srcRect/>
                    <a:stretch>
                      <a:fillRect/>
                    </a:stretch>
                  </pic:blipFill>
                  <pic:spPr bwMode="auto">
                    <a:xfrm>
                      <a:off x="0" y="0"/>
                      <a:ext cx="4206240" cy="2651760"/>
                    </a:xfrm>
                    <a:prstGeom prst="rect">
                      <a:avLst/>
                    </a:prstGeom>
                    <a:noFill/>
                    <a:ln w="9525">
                      <a:noFill/>
                      <a:miter lim="800000"/>
                      <a:headEnd/>
                      <a:tailEnd/>
                    </a:ln>
                  </pic:spPr>
                </pic:pic>
              </a:graphicData>
            </a:graphic>
          </wp:inline>
        </w:drawing>
      </w:r>
    </w:p>
    <w:p w:rsidR="001E4F65" w:rsidRDefault="001E4F65" w:rsidP="001E4F65">
      <w:pPr>
        <w:pStyle w:val="DELLEmphase"/>
      </w:pPr>
    </w:p>
    <w:p w:rsidR="001E4F65" w:rsidRDefault="00061CAC" w:rsidP="001E4F65">
      <w:pPr>
        <w:pStyle w:val="DELLEmphase"/>
        <w:keepNext/>
      </w:pPr>
      <w:r>
        <w:rPr>
          <w:noProof/>
          <w:lang w:eastAsia="fr-FR"/>
        </w:rPr>
        <w:lastRenderedPageBreak/>
        <mc:AlternateContent>
          <mc:Choice Requires="wps">
            <w:drawing>
              <wp:anchor distT="0" distB="0" distL="114300" distR="114300" simplePos="0" relativeHeight="252095488" behindDoc="0" locked="0" layoutInCell="1" allowOverlap="1">
                <wp:simplePos x="0" y="0"/>
                <wp:positionH relativeFrom="column">
                  <wp:posOffset>1490345</wp:posOffset>
                </wp:positionH>
                <wp:positionV relativeFrom="paragraph">
                  <wp:posOffset>161290</wp:posOffset>
                </wp:positionV>
                <wp:extent cx="2143125" cy="723900"/>
                <wp:effectExtent l="38100" t="0" r="28575" b="76200"/>
                <wp:wrapNone/>
                <wp:docPr id="708" name="AutoShape 3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43125" cy="7239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0" o:spid="_x0000_s1026" type="#_x0000_t32" style="position:absolute;margin-left:117.35pt;margin-top:12.7pt;width:168.75pt;height:57pt;flip:x;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" strokecolor="red">
                <v:stroke endarrow="block"/>
              </v:shape>
            </w:pict>
          </mc:Fallback>
        </mc:AlternateContent>
      </w:r>
      <w:r w:rsidR="001E4F65">
        <w:t>Dans l’onglet « Triggers », nous sélectionnons, l’événement qui va déclencher l’alerte</w:t>
      </w:r>
    </w:p>
    <w:p w:rsidR="001E4F65" w:rsidRDefault="001E4F65" w:rsidP="001E4F65">
      <w:pPr>
        <w:pStyle w:val="DELLEmphase"/>
      </w:pPr>
      <w:r>
        <w:rPr>
          <w:noProof/>
          <w:lang w:eastAsia="fr-FR"/>
        </w:rPr>
        <w:drawing>
          <wp:inline distT="0" distB="0" distL="0" distR="0">
            <wp:extent cx="4194810" cy="2680335"/>
            <wp:effectExtent l="19050" t="0" r="0" b="0"/>
            <wp:docPr id="137"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43" cstate="print"/>
                    <a:srcRect/>
                    <a:stretch>
                      <a:fillRect/>
                    </a:stretch>
                  </pic:blipFill>
                  <pic:spPr bwMode="auto">
                    <a:xfrm>
                      <a:off x="0" y="0"/>
                      <a:ext cx="4194810" cy="2680335"/>
                    </a:xfrm>
                    <a:prstGeom prst="rect">
                      <a:avLst/>
                    </a:prstGeom>
                    <a:noFill/>
                    <a:ln w="9525">
                      <a:noFill/>
                      <a:miter lim="800000"/>
                      <a:headEnd/>
                      <a:tailEnd/>
                    </a:ln>
                  </pic:spPr>
                </pic:pic>
              </a:graphicData>
            </a:graphic>
          </wp:inline>
        </w:drawing>
      </w:r>
    </w:p>
    <w:p w:rsidR="001E4F65" w:rsidRDefault="001E4F65" w:rsidP="001E4F65">
      <w:pPr>
        <w:pStyle w:val="DELLEmphase"/>
      </w:pPr>
    </w:p>
    <w:p w:rsidR="001E4F65" w:rsidRPr="00B06D89" w:rsidRDefault="00061CAC" w:rsidP="001E4F65">
      <w:pPr>
        <w:pStyle w:val="DELLEmphase"/>
        <w:keepNext/>
      </w:pPr>
      <w:r>
        <w:rPr>
          <w:noProof/>
          <w:lang w:eastAsia="fr-FR"/>
        </w:rPr>
        <mc:AlternateContent>
          <mc:Choice Requires="wps">
            <w:drawing>
              <wp:anchor distT="0" distB="0" distL="114300" distR="114300" simplePos="0" relativeHeight="252099584" behindDoc="0" locked="0" layoutInCell="1" allowOverlap="1">
                <wp:simplePos x="0" y="0"/>
                <wp:positionH relativeFrom="column">
                  <wp:posOffset>2271395</wp:posOffset>
                </wp:positionH>
                <wp:positionV relativeFrom="paragraph">
                  <wp:posOffset>141605</wp:posOffset>
                </wp:positionV>
                <wp:extent cx="758825" cy="2324100"/>
                <wp:effectExtent l="38100" t="0" r="22225" b="57150"/>
                <wp:wrapNone/>
                <wp:docPr id="707" name="AutoShape 3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58825" cy="23241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4" o:spid="_x0000_s1026" type="#_x0000_t32" style="position:absolute;margin-left:178.85pt;margin-top:11.15pt;width:59.75pt;height:183pt;flip:x;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" strokecolor="red">
                <v:stroke endarrow="block"/>
              </v:shape>
            </w:pict>
          </mc:Fallback>
        </mc:AlternateContent>
      </w:r>
      <w:r>
        <w:rPr>
          <w:noProof/>
          <w:lang w:eastAsia="fr-FR"/>
        </w:rPr>
        <mc:AlternateContent>
          <mc:Choice Requires="wps">
            <w:drawing>
              <wp:anchor distT="0" distB="0" distL="114300" distR="114300" simplePos="0" relativeHeight="252100608" behindDoc="0" locked="0" layoutInCell="1" allowOverlap="1">
                <wp:simplePos x="0" y="0"/>
                <wp:positionH relativeFrom="column">
                  <wp:posOffset>2214245</wp:posOffset>
                </wp:positionH>
                <wp:positionV relativeFrom="paragraph">
                  <wp:posOffset>141605</wp:posOffset>
                </wp:positionV>
                <wp:extent cx="815975" cy="3352800"/>
                <wp:effectExtent l="57150" t="0" r="22225" b="57150"/>
                <wp:wrapNone/>
                <wp:docPr id="695" name="AutoShape 3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15975" cy="33528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5" o:spid="_x0000_s1026" type="#_x0000_t32" style="position:absolute;margin-left:174.35pt;margin-top:11.15pt;width:64.25pt;height:264pt;flip:x;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" strokecolor="red">
                <v:stroke endarrow="block"/>
              </v:shape>
            </w:pict>
          </mc:Fallback>
        </mc:AlternateContent>
      </w:r>
      <w:r>
        <w:rPr>
          <w:noProof/>
          <w:lang w:eastAsia="fr-FR"/>
        </w:rPr>
        <mc:AlternateContent>
          <mc:Choice Requires="wps">
            <w:drawing>
              <wp:anchor distT="0" distB="0" distL="114300" distR="114300" simplePos="0" relativeHeight="252101632" behindDoc="0" locked="0" layoutInCell="1" allowOverlap="1">
                <wp:simplePos x="0" y="0"/>
                <wp:positionH relativeFrom="column">
                  <wp:posOffset>2271395</wp:posOffset>
                </wp:positionH>
                <wp:positionV relativeFrom="paragraph">
                  <wp:posOffset>141605</wp:posOffset>
                </wp:positionV>
                <wp:extent cx="758825" cy="3639820"/>
                <wp:effectExtent l="57150" t="0" r="22225" b="55880"/>
                <wp:wrapNone/>
                <wp:docPr id="688" name="AutoShape 3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58825" cy="363982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6" o:spid="_x0000_s1026" type="#_x0000_t32" style="position:absolute;margin-left:178.85pt;margin-top:11.15pt;width:59.75pt;height:286.6pt;flip:x;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" strokecolor="red">
                <v:stroke endarrow="block"/>
              </v:shape>
            </w:pict>
          </mc:Fallback>
        </mc:AlternateContent>
      </w:r>
      <w:r w:rsidR="001E4F65">
        <w:t>Finalement nous pouvons voir nos alarmes à côté des Alarmes par défaut</w:t>
      </w:r>
    </w:p>
    <w:p w:rsidR="001E4F65" w:rsidRDefault="00061CAC" w:rsidP="001E4F65">
      <w:pPr>
        <w:pStyle w:val="DELLEmphase"/>
        <w:ind w:left="0"/>
      </w:pPr>
      <w:r>
        <w:rPr>
          <w:noProof/>
          <w:lang w:eastAsia="fr-FR"/>
        </w:rPr>
        <mc:AlternateContent>
          <mc:Choice Requires="wps">
            <w:drawing>
              <wp:anchor distT="0" distB="0" distL="114300" distR="114300" simplePos="0" relativeHeight="252098560" behindDoc="0" locked="0" layoutInCell="1" allowOverlap="1">
                <wp:simplePos x="0" y="0"/>
                <wp:positionH relativeFrom="column">
                  <wp:posOffset>1718945</wp:posOffset>
                </wp:positionH>
                <wp:positionV relativeFrom="paragraph">
                  <wp:posOffset>3424555</wp:posOffset>
                </wp:positionV>
                <wp:extent cx="552450" cy="161925"/>
                <wp:effectExtent l="0" t="0" r="19050" b="28575"/>
                <wp:wrapNone/>
                <wp:docPr id="578" name="Rectangle 3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16192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53" o:spid="_x0000_s1026" style="position:absolute;margin-left:135.35pt;margin-top:269.65pt;width:43.5pt;height:12.75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" filled="f" strokecolor="red"/>
            </w:pict>
          </mc:Fallback>
        </mc:AlternateContent>
      </w:r>
      <w:r>
        <w:rPr>
          <w:noProof/>
          <w:lang w:eastAsia="fr-FR"/>
        </w:rPr>
        <mc:AlternateContent>
          <mc:Choice Requires="wps">
            <w:drawing>
              <wp:anchor distT="0" distB="0" distL="114300" distR="114300" simplePos="0" relativeHeight="252097536" behindDoc="0" locked="0" layoutInCell="1" allowOverlap="1">
                <wp:simplePos x="0" y="0"/>
                <wp:positionH relativeFrom="column">
                  <wp:posOffset>1718945</wp:posOffset>
                </wp:positionH>
                <wp:positionV relativeFrom="paragraph">
                  <wp:posOffset>3195955</wp:posOffset>
                </wp:positionV>
                <wp:extent cx="552450" cy="161925"/>
                <wp:effectExtent l="0" t="0" r="19050" b="28575"/>
                <wp:wrapNone/>
                <wp:docPr id="536" name="Rectangle 3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16192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52" o:spid="_x0000_s1026" style="position:absolute;margin-left:135.35pt;margin-top:251.65pt;width:43.5pt;height:12.75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" filled="f" strokecolor="red"/>
            </w:pict>
          </mc:Fallback>
        </mc:AlternateContent>
      </w:r>
      <w:r>
        <w:rPr>
          <w:noProof/>
          <w:lang w:eastAsia="fr-FR"/>
        </w:rPr>
        <mc:AlternateContent>
          <mc:Choice Requires="wps">
            <w:drawing>
              <wp:anchor distT="0" distB="0" distL="114300" distR="114300" simplePos="0" relativeHeight="252096512" behindDoc="0" locked="0" layoutInCell="1" allowOverlap="1">
                <wp:simplePos x="0" y="0"/>
                <wp:positionH relativeFrom="column">
                  <wp:posOffset>1718945</wp:posOffset>
                </wp:positionH>
                <wp:positionV relativeFrom="paragraph">
                  <wp:posOffset>2167255</wp:posOffset>
                </wp:positionV>
                <wp:extent cx="552450" cy="161925"/>
                <wp:effectExtent l="0" t="0" r="19050" b="28575"/>
                <wp:wrapNone/>
                <wp:docPr id="535" name="Rectangle 3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16192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51" o:spid="_x0000_s1026" style="position:absolute;margin-left:135.35pt;margin-top:170.65pt;width:43.5pt;height:12.75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" filled="f" strokecolor="red"/>
            </w:pict>
          </mc:Fallback>
        </mc:AlternateContent>
      </w:r>
      <w:r w:rsidR="001E4F65">
        <w:rPr>
          <w:noProof/>
          <w:lang w:eastAsia="fr-FR"/>
        </w:rPr>
        <w:drawing>
          <wp:inline distT="0" distB="0" distL="0" distR="0">
            <wp:extent cx="5759450" cy="3653597"/>
            <wp:effectExtent l="19050" t="0" r="0" b="0"/>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44" cstate="print"/>
                    <a:srcRect/>
                    <a:stretch>
                      <a:fillRect/>
                    </a:stretch>
                  </pic:blipFill>
                  <pic:spPr bwMode="auto">
                    <a:xfrm>
                      <a:off x="0" y="0"/>
                      <a:ext cx="5759450" cy="3653597"/>
                    </a:xfrm>
                    <a:prstGeom prst="rect">
                      <a:avLst/>
                    </a:prstGeom>
                    <a:noFill/>
                    <a:ln w="9525">
                      <a:noFill/>
                      <a:miter lim="800000"/>
                      <a:headEnd/>
                      <a:tailEnd/>
                    </a:ln>
                  </pic:spPr>
                </pic:pic>
              </a:graphicData>
            </a:graphic>
          </wp:inline>
        </w:drawing>
      </w:r>
    </w:p>
    <w:p w:rsidR="001E4F65" w:rsidRDefault="001E4F65" w:rsidP="001E4F65">
      <w:pPr>
        <w:pStyle w:val="DELLTITRE3"/>
      </w:pPr>
      <w:bookmarkStart w:id="73" w:name="_Toc318367400"/>
      <w:r>
        <w:lastRenderedPageBreak/>
        <w:t>Etat de santé de notre infrastructure de virtualisation</w:t>
      </w:r>
      <w:bookmarkEnd w:id="73"/>
    </w:p>
    <w:p w:rsidR="001E4F65" w:rsidRPr="00DC2F60" w:rsidRDefault="001E4F65" w:rsidP="001E4F65">
      <w:pPr>
        <w:pStyle w:val="DELLNormal"/>
        <w:keepNext/>
      </w:pPr>
      <w:r>
        <w:t>Dans la vue « </w:t>
      </w:r>
      <w:proofErr w:type="spellStart"/>
      <w:r w:rsidRPr="006A0F7E">
        <w:t>vCenter</w:t>
      </w:r>
      <w:proofErr w:type="spellEnd"/>
      <w:r w:rsidRPr="006A0F7E">
        <w:t xml:space="preserve"> Service </w:t>
      </w:r>
      <w:proofErr w:type="spellStart"/>
      <w:r w:rsidRPr="006A0F7E">
        <w:t>Status</w:t>
      </w:r>
      <w:proofErr w:type="spellEnd"/>
      <w:r>
        <w:t xml:space="preserve"> », nous pouvons voir l’état global de notre </w:t>
      </w:r>
      <w:proofErr w:type="spellStart"/>
      <w:r>
        <w:t>vCenter</w:t>
      </w:r>
      <w:proofErr w:type="spellEnd"/>
      <w:r>
        <w:t xml:space="preserve"> et de tous les objets qu’il héberge.</w:t>
      </w:r>
    </w:p>
    <w:p w:rsidR="001E4F65" w:rsidRDefault="001E4F65" w:rsidP="001E4F65">
      <w:pPr>
        <w:pStyle w:val="DELLEmphase"/>
        <w:ind w:left="0"/>
      </w:pPr>
      <w:r>
        <w:rPr>
          <w:noProof/>
          <w:lang w:eastAsia="fr-FR"/>
        </w:rPr>
        <w:drawing>
          <wp:inline distT="0" distB="0" distL="0" distR="0">
            <wp:extent cx="6172200" cy="2641185"/>
            <wp:effectExtent l="19050" t="0" r="0" b="0"/>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45" cstate="print"/>
                    <a:srcRect/>
                    <a:stretch>
                      <a:fillRect/>
                    </a:stretch>
                  </pic:blipFill>
                  <pic:spPr bwMode="auto">
                    <a:xfrm>
                      <a:off x="0" y="0"/>
                      <a:ext cx="6168799" cy="2639730"/>
                    </a:xfrm>
                    <a:prstGeom prst="rect">
                      <a:avLst/>
                    </a:prstGeom>
                    <a:noFill/>
                    <a:ln w="9525">
                      <a:noFill/>
                      <a:miter lim="800000"/>
                      <a:headEnd/>
                      <a:tailEnd/>
                    </a:ln>
                  </pic:spPr>
                </pic:pic>
              </a:graphicData>
            </a:graphic>
          </wp:inline>
        </w:drawing>
      </w:r>
    </w:p>
    <w:p w:rsidR="001E4F65" w:rsidRDefault="001E4F65" w:rsidP="001E4F65">
      <w:pPr>
        <w:pStyle w:val="DELLEmphase"/>
      </w:pPr>
    </w:p>
    <w:p w:rsidR="001E4F65" w:rsidRDefault="001E4F65" w:rsidP="001E4F65">
      <w:pPr>
        <w:pStyle w:val="DELLEmphase"/>
      </w:pPr>
      <w:r>
        <w:t>Cette vue n’est qu’informative, et aucune action n’est prévue.</w:t>
      </w:r>
    </w:p>
    <w:p w:rsidR="00DA2376" w:rsidRDefault="00DA2376">
      <w:pPr>
        <w:spacing w:after="200" w:line="276" w:lineRule="auto"/>
        <w:rPr>
          <w:rFonts w:ascii="Arial Bold" w:hAnsi="Arial Bold" w:cs="Arial"/>
          <w:b/>
          <w:bCs/>
          <w:iCs/>
          <w:color w:val="0066CC"/>
          <w:sz w:val="30"/>
          <w:szCs w:val="30"/>
          <w:lang w:val="fr-FR"/>
        </w:rPr>
      </w:pPr>
      <w:r w:rsidRPr="000F6A38">
        <w:rPr>
          <w:lang w:val="fr-FR"/>
        </w:rPr>
        <w:br w:type="page"/>
      </w:r>
    </w:p>
    <w:p w:rsidR="0019592A" w:rsidRDefault="0019592A" w:rsidP="00DA2376">
      <w:pPr>
        <w:pStyle w:val="DELLTITRE2"/>
      </w:pPr>
      <w:bookmarkStart w:id="74" w:name="_Toc318367401"/>
      <w:r>
        <w:lastRenderedPageBreak/>
        <w:t>Installation d’Update Manager Server</w:t>
      </w:r>
      <w:bookmarkEnd w:id="74"/>
    </w:p>
    <w:p w:rsidR="0019592A" w:rsidRDefault="0019592A" w:rsidP="00483F04">
      <w:pPr>
        <w:pStyle w:val="Cadre-Notions"/>
        <w:rPr>
          <w:noProof/>
          <w:lang w:eastAsia="fr-FR"/>
        </w:rPr>
      </w:pPr>
      <w:r w:rsidRPr="00215C76">
        <w:rPr>
          <w:noProof/>
          <w:lang w:eastAsia="fr-FR"/>
        </w:rPr>
        <w:drawing>
          <wp:inline distT="0" distB="0" distL="0" distR="0">
            <wp:extent cx="476250" cy="476250"/>
            <wp:effectExtent l="19050" t="0" r="0" b="0"/>
            <wp:docPr id="415"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476250" cy="476250"/>
                    </a:xfrm>
                    <a:prstGeom prst="rect">
                      <a:avLst/>
                    </a:prstGeom>
                    <a:noFill/>
                    <a:ln w="9525">
                      <a:noFill/>
                      <a:miter lim="800000"/>
                      <a:headEnd/>
                      <a:tailEnd/>
                    </a:ln>
                  </pic:spPr>
                </pic:pic>
              </a:graphicData>
            </a:graphic>
          </wp:inline>
        </w:drawing>
      </w:r>
      <w:r w:rsidR="00CB4990">
        <w:t xml:space="preserve"> Le </w:t>
      </w:r>
      <w:proofErr w:type="spellStart"/>
      <w:r w:rsidR="000F6A38">
        <w:t>vSphere</w:t>
      </w:r>
      <w:proofErr w:type="spellEnd"/>
      <w:r w:rsidR="00CB4990">
        <w:t xml:space="preserve"> Update Manager server, ou VUM, </w:t>
      </w:r>
      <w:r w:rsidRPr="00A317EC">
        <w:t xml:space="preserve">permet de </w:t>
      </w:r>
      <w:r w:rsidR="00622D10">
        <w:t>mettre à jour les serveurs ESX</w:t>
      </w:r>
      <w:r>
        <w:t>.</w:t>
      </w:r>
      <w:r w:rsidR="00483F04">
        <w:t xml:space="preserve"> Les mises à jour con</w:t>
      </w:r>
      <w:r w:rsidR="00DA2376">
        <w:t>tiennent des patchs de sécurité et</w:t>
      </w:r>
      <w:r w:rsidR="00483F04">
        <w:t xml:space="preserve"> des </w:t>
      </w:r>
      <w:r w:rsidR="00DA2376">
        <w:t>correctifs (drivers, etc.).</w:t>
      </w:r>
    </w:p>
    <w:p w:rsidR="001F61B2" w:rsidRPr="00215C76" w:rsidRDefault="001F61B2" w:rsidP="001F61B2">
      <w:pPr>
        <w:pStyle w:val="Cadre-Notions"/>
        <w:keepNext w:val="0"/>
        <w:rPr>
          <w:noProof/>
          <w:lang w:eastAsia="fr-FR"/>
        </w:rPr>
      </w:pPr>
    </w:p>
    <w:p w:rsidR="000F6A38" w:rsidRDefault="000F6A38" w:rsidP="000F6A38">
      <w:pPr>
        <w:pStyle w:val="DELLNormal"/>
      </w:pPr>
    </w:p>
    <w:p w:rsidR="0019592A" w:rsidRDefault="0019592A" w:rsidP="000F6A38">
      <w:pPr>
        <w:pStyle w:val="DELLNormal"/>
      </w:pPr>
      <w:r>
        <w:t xml:space="preserve">Pour commencer son installation, nous avons monté le CDROM de VMware </w:t>
      </w:r>
      <w:proofErr w:type="spellStart"/>
      <w:r>
        <w:t>vCenter</w:t>
      </w:r>
      <w:proofErr w:type="spellEnd"/>
      <w:r>
        <w:t xml:space="preserve"> server et sélectionner le lien « </w:t>
      </w:r>
      <w:proofErr w:type="spellStart"/>
      <w:r>
        <w:t>v</w:t>
      </w:r>
      <w:r w:rsidR="000F6A38">
        <w:t>Sphere</w:t>
      </w:r>
      <w:proofErr w:type="spellEnd"/>
      <w:r>
        <w:t xml:space="preserve"> Update Manager ».</w:t>
      </w:r>
    </w:p>
    <w:p w:rsidR="0019592A" w:rsidRDefault="000F6A38" w:rsidP="000F6A38">
      <w:pPr>
        <w:pStyle w:val="DELLNormal"/>
      </w:pPr>
      <w:r>
        <w:rPr>
          <w:noProof/>
          <w:lang w:eastAsia="fr-FR"/>
        </w:rPr>
        <w:drawing>
          <wp:inline distT="0" distB="0" distL="0" distR="0">
            <wp:extent cx="4369981" cy="3055642"/>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cstate="print"/>
                    <a:stretch>
                      <a:fillRect/>
                    </a:stretch>
                  </pic:blipFill>
                  <pic:spPr>
                    <a:xfrm>
                      <a:off x="0" y="0"/>
                      <a:ext cx="4367406" cy="3053841"/>
                    </a:xfrm>
                    <a:prstGeom prst="rect">
                      <a:avLst/>
                    </a:prstGeom>
                  </pic:spPr>
                </pic:pic>
              </a:graphicData>
            </a:graphic>
          </wp:inline>
        </w:drawing>
      </w:r>
    </w:p>
    <w:p w:rsidR="005B6534" w:rsidRDefault="005B6534" w:rsidP="000F6A38">
      <w:pPr>
        <w:pStyle w:val="DELLNormal"/>
      </w:pPr>
    </w:p>
    <w:p w:rsidR="0019592A" w:rsidRDefault="0019592A" w:rsidP="000F6A38">
      <w:pPr>
        <w:pStyle w:val="DELLNormal"/>
      </w:pPr>
      <w:r>
        <w:t>Nous avons commencé par choisir la langue d</w:t>
      </w:r>
      <w:r w:rsidR="00483F04">
        <w:t>’installation</w:t>
      </w:r>
      <w:r>
        <w:t>.</w:t>
      </w:r>
    </w:p>
    <w:p w:rsidR="0019592A" w:rsidRDefault="00483F04" w:rsidP="00483F04">
      <w:pPr>
        <w:pStyle w:val="DELLEmphase"/>
        <w:keepNext/>
      </w:pPr>
      <w:r>
        <w:rPr>
          <w:noProof/>
          <w:lang w:eastAsia="fr-FR"/>
        </w:rPr>
        <w:drawing>
          <wp:inline distT="0" distB="0" distL="0" distR="0">
            <wp:extent cx="3648584" cy="1362265"/>
            <wp:effectExtent l="0" t="0" r="9525" b="9525"/>
            <wp:docPr id="580" name="Imag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cstate="print"/>
                    <a:stretch>
                      <a:fillRect/>
                    </a:stretch>
                  </pic:blipFill>
                  <pic:spPr>
                    <a:xfrm>
                      <a:off x="0" y="0"/>
                      <a:ext cx="3648584" cy="1362265"/>
                    </a:xfrm>
                    <a:prstGeom prst="rect">
                      <a:avLst/>
                    </a:prstGeom>
                  </pic:spPr>
                </pic:pic>
              </a:graphicData>
            </a:graphic>
          </wp:inline>
        </w:drawing>
      </w:r>
    </w:p>
    <w:p w:rsidR="0019592A" w:rsidRDefault="0019592A" w:rsidP="00C56454">
      <w:pPr>
        <w:pStyle w:val="DELLEmphase"/>
      </w:pPr>
    </w:p>
    <w:p w:rsidR="0019592A" w:rsidRDefault="0019592A" w:rsidP="005B6534">
      <w:pPr>
        <w:pStyle w:val="DELLEmphase"/>
        <w:keepNext/>
      </w:pPr>
      <w:r>
        <w:lastRenderedPageBreak/>
        <w:t>Un assistant se lance, pour continuer il faut cliquer sur « </w:t>
      </w:r>
      <w:proofErr w:type="spellStart"/>
      <w:r>
        <w:t>Next</w:t>
      </w:r>
      <w:proofErr w:type="spellEnd"/>
      <w:r>
        <w:t> »</w:t>
      </w:r>
    </w:p>
    <w:p w:rsidR="0019592A" w:rsidRDefault="00483F04" w:rsidP="00483F04">
      <w:pPr>
        <w:pStyle w:val="DELLEmphase"/>
        <w:keepNext/>
      </w:pPr>
      <w:r>
        <w:rPr>
          <w:noProof/>
          <w:lang w:eastAsia="fr-FR"/>
        </w:rPr>
        <w:drawing>
          <wp:inline distT="0" distB="0" distL="0" distR="0">
            <wp:extent cx="3810000" cy="2865060"/>
            <wp:effectExtent l="0" t="0" r="0" b="0"/>
            <wp:docPr id="581" name="Imag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cstate="print"/>
                    <a:stretch>
                      <a:fillRect/>
                    </a:stretch>
                  </pic:blipFill>
                  <pic:spPr>
                    <a:xfrm>
                      <a:off x="0" y="0"/>
                      <a:ext cx="3810532" cy="2865460"/>
                    </a:xfrm>
                    <a:prstGeom prst="rect">
                      <a:avLst/>
                    </a:prstGeom>
                  </pic:spPr>
                </pic:pic>
              </a:graphicData>
            </a:graphic>
          </wp:inline>
        </w:drawing>
      </w:r>
    </w:p>
    <w:p w:rsidR="00483F04" w:rsidRDefault="00483F04" w:rsidP="005B6534">
      <w:pPr>
        <w:pStyle w:val="DELLEmphase"/>
        <w:keepNext/>
      </w:pPr>
      <w:r>
        <w:t>Nous acceptons les brevets et la licence.</w:t>
      </w:r>
    </w:p>
    <w:p w:rsidR="00483F04" w:rsidRDefault="00483F04" w:rsidP="005B6534">
      <w:pPr>
        <w:pStyle w:val="DELLEmphase"/>
        <w:keepNext/>
      </w:pPr>
      <w:r>
        <w:rPr>
          <w:noProof/>
          <w:lang w:eastAsia="fr-FR"/>
        </w:rPr>
        <w:drawing>
          <wp:inline distT="0" distB="0" distL="0" distR="0">
            <wp:extent cx="3027805" cy="2275368"/>
            <wp:effectExtent l="0" t="0" r="1270" b="0"/>
            <wp:docPr id="582" name="Imag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cstate="print"/>
                    <a:stretch>
                      <a:fillRect/>
                    </a:stretch>
                  </pic:blipFill>
                  <pic:spPr>
                    <a:xfrm>
                      <a:off x="0" y="0"/>
                      <a:ext cx="3029279" cy="2276476"/>
                    </a:xfrm>
                    <a:prstGeom prst="rect">
                      <a:avLst/>
                    </a:prstGeom>
                  </pic:spPr>
                </pic:pic>
              </a:graphicData>
            </a:graphic>
          </wp:inline>
        </w:drawing>
      </w:r>
      <w:r>
        <w:rPr>
          <w:noProof/>
          <w:lang w:eastAsia="fr-FR"/>
        </w:rPr>
        <w:drawing>
          <wp:inline distT="0" distB="0" distL="0" distR="0">
            <wp:extent cx="3030279" cy="2277227"/>
            <wp:effectExtent l="0" t="0" r="0" b="8890"/>
            <wp:docPr id="583" name="Imag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cstate="print"/>
                    <a:stretch>
                      <a:fillRect/>
                    </a:stretch>
                  </pic:blipFill>
                  <pic:spPr>
                    <a:xfrm>
                      <a:off x="0" y="0"/>
                      <a:ext cx="3041523" cy="2285677"/>
                    </a:xfrm>
                    <a:prstGeom prst="rect">
                      <a:avLst/>
                    </a:prstGeom>
                  </pic:spPr>
                </pic:pic>
              </a:graphicData>
            </a:graphic>
          </wp:inline>
        </w:drawing>
      </w:r>
    </w:p>
    <w:p w:rsidR="000F6A38" w:rsidRDefault="000F6A38" w:rsidP="000F6A38">
      <w:pPr>
        <w:pStyle w:val="DELLNormal"/>
      </w:pPr>
      <w:r>
        <w:lastRenderedPageBreak/>
        <w:t xml:space="preserve">Un message nous avertit que depuis la version 5.0, Update Manager ne prends plus en charge la mise à jour des </w:t>
      </w:r>
      <w:proofErr w:type="spellStart"/>
      <w:r>
        <w:t>VMs</w:t>
      </w:r>
      <w:proofErr w:type="spellEnd"/>
      <w:r>
        <w:t>. Cette fonctionnalité n’étant presque jamais utilisée.</w:t>
      </w:r>
    </w:p>
    <w:p w:rsidR="000F6A38" w:rsidRDefault="000F6A38" w:rsidP="000F6A38">
      <w:pPr>
        <w:pStyle w:val="DELLNormal"/>
      </w:pPr>
      <w:r>
        <w:rPr>
          <w:noProof/>
          <w:lang w:eastAsia="fr-FR"/>
        </w:rPr>
        <w:drawing>
          <wp:inline distT="0" distB="0" distL="0" distR="0">
            <wp:extent cx="3604437" cy="2520346"/>
            <wp:effectExtent l="0" t="0" r="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cstate="print"/>
                    <a:stretch>
                      <a:fillRect/>
                    </a:stretch>
                  </pic:blipFill>
                  <pic:spPr>
                    <a:xfrm>
                      <a:off x="0" y="0"/>
                      <a:ext cx="3606139" cy="2521536"/>
                    </a:xfrm>
                    <a:prstGeom prst="rect">
                      <a:avLst/>
                    </a:prstGeom>
                  </pic:spPr>
                </pic:pic>
              </a:graphicData>
            </a:graphic>
          </wp:inline>
        </w:drawing>
      </w:r>
    </w:p>
    <w:p w:rsidR="000F6A38" w:rsidRDefault="000F6A38" w:rsidP="000F6A38">
      <w:pPr>
        <w:pStyle w:val="DELLNormal"/>
      </w:pPr>
    </w:p>
    <w:p w:rsidR="00483F04" w:rsidRDefault="00483F04" w:rsidP="000F6A38">
      <w:pPr>
        <w:pStyle w:val="DELLNormal"/>
      </w:pPr>
      <w:r>
        <w:t xml:space="preserve">Nous entrons les paramètres d’accès au </w:t>
      </w:r>
      <w:proofErr w:type="spellStart"/>
      <w:r>
        <w:t>vCenter</w:t>
      </w:r>
      <w:proofErr w:type="spellEnd"/>
      <w:r>
        <w:t xml:space="preserve"> (il peut se trouver sur une autre machine), en utilisant de préférence son FQND.</w:t>
      </w:r>
    </w:p>
    <w:p w:rsidR="0019592A" w:rsidRPr="00215C76" w:rsidRDefault="00483F04" w:rsidP="00C56454">
      <w:pPr>
        <w:pStyle w:val="DELLEmphase"/>
        <w:rPr>
          <w:noProof/>
        </w:rPr>
      </w:pPr>
      <w:r>
        <w:rPr>
          <w:noProof/>
          <w:lang w:eastAsia="fr-FR"/>
        </w:rPr>
        <w:drawing>
          <wp:inline distT="0" distB="0" distL="0" distR="0">
            <wp:extent cx="3604437" cy="2708702"/>
            <wp:effectExtent l="0" t="0" r="0" b="0"/>
            <wp:docPr id="834" name="Imag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cstate="print"/>
                    <a:stretch>
                      <a:fillRect/>
                    </a:stretch>
                  </pic:blipFill>
                  <pic:spPr>
                    <a:xfrm>
                      <a:off x="0" y="0"/>
                      <a:ext cx="3603834" cy="2708249"/>
                    </a:xfrm>
                    <a:prstGeom prst="rect">
                      <a:avLst/>
                    </a:prstGeom>
                  </pic:spPr>
                </pic:pic>
              </a:graphicData>
            </a:graphic>
          </wp:inline>
        </w:drawing>
      </w:r>
    </w:p>
    <w:p w:rsidR="0019592A" w:rsidRDefault="0019592A" w:rsidP="0019592A">
      <w:pPr>
        <w:pStyle w:val="Cadre-BestPractices"/>
        <w:rPr>
          <w:lang w:eastAsia="fr-FR"/>
        </w:rPr>
      </w:pPr>
      <w:r w:rsidRPr="00215C76">
        <w:rPr>
          <w:noProof/>
          <w:lang w:eastAsia="fr-FR"/>
        </w:rPr>
        <w:drawing>
          <wp:inline distT="0" distB="0" distL="0" distR="0">
            <wp:extent cx="476250" cy="476250"/>
            <wp:effectExtent l="19050" t="0" r="0" b="0"/>
            <wp:docPr id="425"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cstate="print"/>
                    <a:srcRect/>
                    <a:stretch>
                      <a:fillRect/>
                    </a:stretch>
                  </pic:blipFill>
                  <pic:spPr bwMode="auto">
                    <a:xfrm>
                      <a:off x="0" y="0"/>
                      <a:ext cx="476250" cy="476250"/>
                    </a:xfrm>
                    <a:prstGeom prst="rect">
                      <a:avLst/>
                    </a:prstGeom>
                    <a:noFill/>
                    <a:ln w="9525">
                      <a:noFill/>
                      <a:miter lim="800000"/>
                      <a:headEnd/>
                      <a:tailEnd/>
                    </a:ln>
                  </pic:spPr>
                </pic:pic>
              </a:graphicData>
            </a:graphic>
          </wp:inline>
        </w:drawing>
      </w:r>
      <w:r>
        <w:rPr>
          <w:noProof/>
          <w:lang w:eastAsia="fr-FR"/>
        </w:rPr>
        <w:t xml:space="preserve">La </w:t>
      </w:r>
      <w:r>
        <w:rPr>
          <w:lang w:eastAsia="fr-FR"/>
        </w:rPr>
        <w:t>recomm</w:t>
      </w:r>
      <w:r w:rsidR="00AC4368">
        <w:rPr>
          <w:lang w:eastAsia="fr-FR"/>
        </w:rPr>
        <w:t>an</w:t>
      </w:r>
      <w:r>
        <w:rPr>
          <w:lang w:eastAsia="fr-FR"/>
        </w:rPr>
        <w:t>dation d’utiliser un FQDN (</w:t>
      </w:r>
      <w:r w:rsidRPr="006A0F7E">
        <w:rPr>
          <w:lang w:eastAsia="fr-FR"/>
        </w:rPr>
        <w:t xml:space="preserve">Full </w:t>
      </w:r>
      <w:proofErr w:type="spellStart"/>
      <w:r w:rsidRPr="006A0F7E">
        <w:rPr>
          <w:lang w:eastAsia="fr-FR"/>
        </w:rPr>
        <w:t>Qualified</w:t>
      </w:r>
      <w:proofErr w:type="spellEnd"/>
      <w:r w:rsidRPr="006A0F7E">
        <w:rPr>
          <w:lang w:eastAsia="fr-FR"/>
        </w:rPr>
        <w:t xml:space="preserve"> Domain Name</w:t>
      </w:r>
      <w:r>
        <w:rPr>
          <w:lang w:eastAsia="fr-FR"/>
        </w:rPr>
        <w:t xml:space="preserve"> – Nom de domaine pleinement qualifié) n’est pas seulement lié à VMware.</w:t>
      </w:r>
    </w:p>
    <w:p w:rsidR="00AC4368" w:rsidRDefault="00AC4368" w:rsidP="0019592A">
      <w:pPr>
        <w:pStyle w:val="Cadre-BestPractices"/>
        <w:rPr>
          <w:lang w:eastAsia="fr-FR"/>
        </w:rPr>
      </w:pPr>
    </w:p>
    <w:p w:rsidR="0019592A" w:rsidRDefault="0019592A" w:rsidP="0019592A">
      <w:pPr>
        <w:pStyle w:val="Cadre-BestPractices"/>
        <w:rPr>
          <w:noProof/>
          <w:lang w:eastAsia="fr-FR"/>
        </w:rPr>
      </w:pPr>
      <w:r>
        <w:rPr>
          <w:lang w:eastAsia="fr-FR"/>
        </w:rPr>
        <w:t xml:space="preserve">C’est une bonne pratique à mettre en œuvre à chaque fois que la </w:t>
      </w:r>
      <w:r w:rsidR="00AC4368">
        <w:rPr>
          <w:lang w:eastAsia="fr-FR"/>
        </w:rPr>
        <w:t>possibilité</w:t>
      </w:r>
      <w:r>
        <w:rPr>
          <w:lang w:eastAsia="fr-FR"/>
        </w:rPr>
        <w:t xml:space="preserve"> en est offerte et qui permet une souplesse accrue d’</w:t>
      </w:r>
      <w:r w:rsidR="00AC4368">
        <w:rPr>
          <w:lang w:eastAsia="fr-FR"/>
        </w:rPr>
        <w:t>administration</w:t>
      </w:r>
      <w:r>
        <w:rPr>
          <w:lang w:eastAsia="fr-FR"/>
        </w:rPr>
        <w:t xml:space="preserve">, de supervision, et dans un cas moins </w:t>
      </w:r>
      <w:r w:rsidR="000F6A38">
        <w:rPr>
          <w:lang w:eastAsia="fr-FR"/>
        </w:rPr>
        <w:t xml:space="preserve">souvent </w:t>
      </w:r>
      <w:r>
        <w:rPr>
          <w:lang w:eastAsia="fr-FR"/>
        </w:rPr>
        <w:t>rencontré</w:t>
      </w:r>
      <w:r w:rsidR="000F6A38">
        <w:rPr>
          <w:lang w:eastAsia="fr-FR"/>
        </w:rPr>
        <w:t>,</w:t>
      </w:r>
      <w:r>
        <w:rPr>
          <w:lang w:eastAsia="fr-FR"/>
        </w:rPr>
        <w:t xml:space="preserve"> mais tout aussi (sinon plus) important</w:t>
      </w:r>
      <w:r>
        <w:rPr>
          <w:noProof/>
          <w:lang w:eastAsia="fr-FR"/>
        </w:rPr>
        <w:t>, de gestion du changement.</w:t>
      </w:r>
    </w:p>
    <w:p w:rsidR="001F61B2" w:rsidRPr="00215C76" w:rsidRDefault="001F61B2" w:rsidP="001F61B2">
      <w:pPr>
        <w:pStyle w:val="Cadre-BestPractices"/>
        <w:keepNext w:val="0"/>
        <w:rPr>
          <w:noProof/>
          <w:lang w:eastAsia="fr-FR"/>
        </w:rPr>
      </w:pPr>
    </w:p>
    <w:p w:rsidR="0019592A" w:rsidRDefault="0019592A" w:rsidP="005B6534">
      <w:pPr>
        <w:pStyle w:val="DELLEmphase"/>
      </w:pPr>
    </w:p>
    <w:p w:rsidR="001F61B2" w:rsidRPr="00215C76" w:rsidRDefault="00392814" w:rsidP="00622D10">
      <w:pPr>
        <w:pStyle w:val="DELLEmphase"/>
        <w:rPr>
          <w:noProof/>
          <w:lang w:eastAsia="fr-FR"/>
        </w:rPr>
      </w:pPr>
      <w:r>
        <w:t>Nous créons une base de données SQL Express 200</w:t>
      </w:r>
      <w:r w:rsidR="000F6A38">
        <w:t>8</w:t>
      </w:r>
      <w:r>
        <w:t xml:space="preserve"> dédiée à </w:t>
      </w:r>
      <w:proofErr w:type="spellStart"/>
      <w:r>
        <w:t>UpdateManager</w:t>
      </w:r>
      <w:proofErr w:type="spellEnd"/>
    </w:p>
    <w:p w:rsidR="0019592A" w:rsidRDefault="00392814" w:rsidP="00C56454">
      <w:pPr>
        <w:pStyle w:val="DELLEmphase"/>
      </w:pPr>
      <w:r>
        <w:rPr>
          <w:noProof/>
          <w:lang w:eastAsia="fr-FR"/>
        </w:rPr>
        <w:lastRenderedPageBreak/>
        <w:drawing>
          <wp:inline distT="0" distB="0" distL="0" distR="0">
            <wp:extent cx="3802440" cy="2857500"/>
            <wp:effectExtent l="0" t="0" r="7620" b="0"/>
            <wp:docPr id="836" name="Image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cstate="print"/>
                    <a:stretch>
                      <a:fillRect/>
                    </a:stretch>
                  </pic:blipFill>
                  <pic:spPr>
                    <a:xfrm>
                      <a:off x="0" y="0"/>
                      <a:ext cx="3802971" cy="2857899"/>
                    </a:xfrm>
                    <a:prstGeom prst="rect">
                      <a:avLst/>
                    </a:prstGeom>
                  </pic:spPr>
                </pic:pic>
              </a:graphicData>
            </a:graphic>
          </wp:inline>
        </w:drawing>
      </w:r>
    </w:p>
    <w:p w:rsidR="00392814" w:rsidRDefault="00392814" w:rsidP="00C56454">
      <w:pPr>
        <w:pStyle w:val="DELLEmphase"/>
      </w:pPr>
      <w:r>
        <w:t>Nous choisissons le nom FQND du serveur plutôt que son IP.</w:t>
      </w:r>
    </w:p>
    <w:p w:rsidR="00392814" w:rsidRDefault="00392814" w:rsidP="00C56454">
      <w:pPr>
        <w:pStyle w:val="DELLEmphase"/>
      </w:pPr>
      <w:r>
        <w:rPr>
          <w:noProof/>
          <w:lang w:eastAsia="fr-FR"/>
        </w:rPr>
        <w:drawing>
          <wp:inline distT="0" distB="0" distL="0" distR="0">
            <wp:extent cx="3800475" cy="2856023"/>
            <wp:effectExtent l="0" t="0" r="0" b="1905"/>
            <wp:docPr id="838" name="Image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cstate="print"/>
                    <a:stretch>
                      <a:fillRect/>
                    </a:stretch>
                  </pic:blipFill>
                  <pic:spPr>
                    <a:xfrm>
                      <a:off x="0" y="0"/>
                      <a:ext cx="3801006" cy="2856422"/>
                    </a:xfrm>
                    <a:prstGeom prst="rect">
                      <a:avLst/>
                    </a:prstGeom>
                  </pic:spPr>
                </pic:pic>
              </a:graphicData>
            </a:graphic>
          </wp:inline>
        </w:drawing>
      </w:r>
    </w:p>
    <w:p w:rsidR="00392814" w:rsidRDefault="00392814" w:rsidP="00C56454">
      <w:pPr>
        <w:pStyle w:val="DELLEmphase"/>
      </w:pPr>
    </w:p>
    <w:p w:rsidR="00622D10" w:rsidRDefault="00622D10">
      <w:pPr>
        <w:spacing w:after="200" w:line="276" w:lineRule="auto"/>
        <w:rPr>
          <w:rFonts w:ascii="Arial" w:hAnsi="Arial"/>
          <w:sz w:val="20"/>
          <w:lang w:val="fr-FR"/>
        </w:rPr>
      </w:pPr>
      <w:r w:rsidRPr="00796D85">
        <w:rPr>
          <w:lang w:val="fr-FR"/>
        </w:rPr>
        <w:br w:type="page"/>
      </w:r>
    </w:p>
    <w:p w:rsidR="009928A3" w:rsidRDefault="009928A3" w:rsidP="00C56454">
      <w:pPr>
        <w:pStyle w:val="DELLEmphase"/>
      </w:pPr>
      <w:r>
        <w:lastRenderedPageBreak/>
        <w:t>Nous sélectionnons la partition créée spécialement pour accueillir les mises à jour.</w:t>
      </w:r>
    </w:p>
    <w:p w:rsidR="00392814" w:rsidRDefault="009928A3" w:rsidP="00C56454">
      <w:pPr>
        <w:pStyle w:val="DELLEmphase"/>
      </w:pPr>
      <w:r>
        <w:rPr>
          <w:noProof/>
          <w:lang w:eastAsia="fr-FR"/>
        </w:rPr>
        <w:drawing>
          <wp:inline distT="0" distB="0" distL="0" distR="0">
            <wp:extent cx="4029075" cy="3027814"/>
            <wp:effectExtent l="0" t="0" r="0" b="1270"/>
            <wp:docPr id="839" name="Image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cstate="print"/>
                    <a:stretch>
                      <a:fillRect/>
                    </a:stretch>
                  </pic:blipFill>
                  <pic:spPr>
                    <a:xfrm>
                      <a:off x="0" y="0"/>
                      <a:ext cx="4029638" cy="3028237"/>
                    </a:xfrm>
                    <a:prstGeom prst="rect">
                      <a:avLst/>
                    </a:prstGeom>
                  </pic:spPr>
                </pic:pic>
              </a:graphicData>
            </a:graphic>
          </wp:inline>
        </w:drawing>
      </w:r>
    </w:p>
    <w:p w:rsidR="009928A3" w:rsidRDefault="009928A3" w:rsidP="00C56454">
      <w:pPr>
        <w:pStyle w:val="DELLEmphase"/>
      </w:pPr>
      <w:r>
        <w:t>Nous cliquons sur terminer pour lancer l’installation.</w:t>
      </w:r>
    </w:p>
    <w:p w:rsidR="009928A3" w:rsidRDefault="009928A3" w:rsidP="00C56454">
      <w:pPr>
        <w:pStyle w:val="DELLEmphase"/>
      </w:pPr>
      <w:r>
        <w:rPr>
          <w:noProof/>
          <w:lang w:eastAsia="fr-FR"/>
        </w:rPr>
        <w:drawing>
          <wp:inline distT="0" distB="0" distL="0" distR="0">
            <wp:extent cx="3848100" cy="2893710"/>
            <wp:effectExtent l="0" t="0" r="0" b="1905"/>
            <wp:docPr id="840" name="Image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cstate="print"/>
                    <a:stretch>
                      <a:fillRect/>
                    </a:stretch>
                  </pic:blipFill>
                  <pic:spPr>
                    <a:xfrm>
                      <a:off x="0" y="0"/>
                      <a:ext cx="3848637" cy="2894114"/>
                    </a:xfrm>
                    <a:prstGeom prst="rect">
                      <a:avLst/>
                    </a:prstGeom>
                  </pic:spPr>
                </pic:pic>
              </a:graphicData>
            </a:graphic>
          </wp:inline>
        </w:drawing>
      </w:r>
    </w:p>
    <w:p w:rsidR="0019592A" w:rsidRDefault="0019592A" w:rsidP="00C56454">
      <w:pPr>
        <w:pStyle w:val="DELLEmphase"/>
      </w:pPr>
    </w:p>
    <w:p w:rsidR="009928A3" w:rsidRDefault="009928A3" w:rsidP="00C56454">
      <w:pPr>
        <w:pStyle w:val="DELLEmphase"/>
      </w:pPr>
    </w:p>
    <w:p w:rsidR="009928A3" w:rsidRDefault="009928A3" w:rsidP="00C56454">
      <w:pPr>
        <w:pStyle w:val="DELLEmphase"/>
      </w:pPr>
    </w:p>
    <w:p w:rsidR="000F6A38" w:rsidRDefault="000F6A38">
      <w:pPr>
        <w:spacing w:after="200" w:line="276" w:lineRule="auto"/>
        <w:rPr>
          <w:rFonts w:ascii="Arial" w:hAnsi="Arial"/>
          <w:sz w:val="20"/>
          <w:lang w:val="fr-FR"/>
        </w:rPr>
      </w:pPr>
      <w:r>
        <w:br w:type="page"/>
      </w:r>
    </w:p>
    <w:p w:rsidR="009928A3" w:rsidRDefault="000F6A38" w:rsidP="00C56454">
      <w:pPr>
        <w:pStyle w:val="DELLEmphase"/>
      </w:pPr>
      <w:r>
        <w:lastRenderedPageBreak/>
        <w:t>L’installation est terminée.</w:t>
      </w:r>
    </w:p>
    <w:p w:rsidR="009928A3" w:rsidRDefault="009928A3" w:rsidP="00C56454">
      <w:pPr>
        <w:pStyle w:val="DELLEmphase"/>
      </w:pPr>
      <w:r>
        <w:rPr>
          <w:noProof/>
          <w:lang w:eastAsia="fr-FR"/>
        </w:rPr>
        <w:drawing>
          <wp:inline distT="0" distB="0" distL="0" distR="0">
            <wp:extent cx="4801270" cy="3610479"/>
            <wp:effectExtent l="0" t="0" r="0" b="9525"/>
            <wp:docPr id="842" name="Image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cstate="print"/>
                    <a:stretch>
                      <a:fillRect/>
                    </a:stretch>
                  </pic:blipFill>
                  <pic:spPr>
                    <a:xfrm>
                      <a:off x="0" y="0"/>
                      <a:ext cx="4801270" cy="3610479"/>
                    </a:xfrm>
                    <a:prstGeom prst="rect">
                      <a:avLst/>
                    </a:prstGeom>
                  </pic:spPr>
                </pic:pic>
              </a:graphicData>
            </a:graphic>
          </wp:inline>
        </w:drawing>
      </w:r>
    </w:p>
    <w:p w:rsidR="009928A3" w:rsidRDefault="009928A3">
      <w:pPr>
        <w:spacing w:after="200" w:line="276" w:lineRule="auto"/>
        <w:rPr>
          <w:rFonts w:ascii="Arial Bold" w:hAnsi="Arial Bold" w:cs="Arial"/>
          <w:b/>
          <w:bCs/>
          <w:color w:val="0066CC"/>
          <w:lang w:val="fr-FR"/>
        </w:rPr>
      </w:pPr>
      <w:r>
        <w:br w:type="page"/>
      </w:r>
    </w:p>
    <w:p w:rsidR="0019592A" w:rsidRDefault="0019592A" w:rsidP="00DA2376">
      <w:pPr>
        <w:pStyle w:val="DELLTITRE2"/>
      </w:pPr>
      <w:bookmarkStart w:id="75" w:name="_Toc318367402"/>
      <w:r>
        <w:lastRenderedPageBreak/>
        <w:t>Installation d’Update Manager client</w:t>
      </w:r>
      <w:bookmarkEnd w:id="75"/>
    </w:p>
    <w:p w:rsidR="0019592A" w:rsidRDefault="0019592A" w:rsidP="00D3548C">
      <w:pPr>
        <w:pStyle w:val="DELLEmphase"/>
      </w:pPr>
      <w:r>
        <w:t xml:space="preserve">Le client de mise à jour est disponible via le </w:t>
      </w:r>
      <w:r w:rsidR="00621C6D">
        <w:t>Virtual</w:t>
      </w:r>
      <w:r>
        <w:t xml:space="preserve"> center dans l’onglet « Plug-ins ». Pour installer le client, il faut cliquer sur « Plug-ins » puis sur « Manage Plug-ins ».</w:t>
      </w:r>
    </w:p>
    <w:p w:rsidR="0019592A" w:rsidRDefault="0019592A" w:rsidP="00C56454">
      <w:pPr>
        <w:pStyle w:val="DELLEmphase"/>
      </w:pPr>
      <w:r>
        <w:rPr>
          <w:noProof/>
          <w:lang w:eastAsia="fr-FR"/>
        </w:rPr>
        <w:drawing>
          <wp:inline distT="0" distB="0" distL="0" distR="0">
            <wp:extent cx="3924300" cy="800100"/>
            <wp:effectExtent l="0" t="0" r="0" b="0"/>
            <wp:docPr id="446" name="Image 380" descr="D:\DSMI\Ministère de l'intérieur\Rapports\23 Juin 2010\Old\ScreenShot_06-18-10 11-45-5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DSMI\Ministère de l'intérieur\Rapports\23 Juin 2010\Old\ScreenShot_06-18-10 11-45-54001.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924300" cy="800100"/>
                    </a:xfrm>
                    <a:prstGeom prst="rect">
                      <a:avLst/>
                    </a:prstGeom>
                    <a:noFill/>
                    <a:ln>
                      <a:noFill/>
                    </a:ln>
                  </pic:spPr>
                </pic:pic>
              </a:graphicData>
            </a:graphic>
          </wp:inline>
        </w:drawing>
      </w:r>
    </w:p>
    <w:p w:rsidR="0019592A" w:rsidRDefault="0019592A" w:rsidP="00C56454">
      <w:pPr>
        <w:pStyle w:val="DELLEmphase"/>
      </w:pPr>
    </w:p>
    <w:p w:rsidR="0019592A" w:rsidRDefault="0019592A" w:rsidP="00D3548C">
      <w:pPr>
        <w:pStyle w:val="DELLEmphase"/>
      </w:pPr>
      <w:r>
        <w:t>Il faut cliquer sur « </w:t>
      </w:r>
      <w:proofErr w:type="spellStart"/>
      <w:r>
        <w:t>Download</w:t>
      </w:r>
      <w:proofErr w:type="spellEnd"/>
      <w:r>
        <w:t xml:space="preserve"> and Install » en suivant bien la ligne « VMware </w:t>
      </w:r>
      <w:proofErr w:type="spellStart"/>
      <w:r>
        <w:t>vCenter</w:t>
      </w:r>
      <w:proofErr w:type="spellEnd"/>
      <w:r>
        <w:t xml:space="preserve"> Update Manager ».</w:t>
      </w:r>
    </w:p>
    <w:p w:rsidR="0019592A" w:rsidRDefault="0019592A" w:rsidP="00C56454">
      <w:pPr>
        <w:pStyle w:val="DELLEmphase"/>
      </w:pPr>
      <w:r>
        <w:rPr>
          <w:noProof/>
          <w:lang w:eastAsia="fr-FR"/>
        </w:rPr>
        <w:drawing>
          <wp:inline distT="0" distB="0" distL="0" distR="0">
            <wp:extent cx="4819650" cy="2193067"/>
            <wp:effectExtent l="0" t="0" r="0" b="0"/>
            <wp:docPr id="447" name="Image 383" descr="D:\DSMI\Ministère de l'intérieur\Rapports\23 Juin 2010\Old\ScreenShot_06-18-10 11-46-3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DSMI\Ministère de l'intérieur\Rapports\23 Juin 2010\Old\ScreenShot_06-18-10 11-46-30001.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4822522" cy="2194374"/>
                    </a:xfrm>
                    <a:prstGeom prst="rect">
                      <a:avLst/>
                    </a:prstGeom>
                    <a:noFill/>
                    <a:ln>
                      <a:noFill/>
                    </a:ln>
                  </pic:spPr>
                </pic:pic>
              </a:graphicData>
            </a:graphic>
          </wp:inline>
        </w:drawing>
      </w:r>
    </w:p>
    <w:p w:rsidR="0019592A" w:rsidRDefault="0019592A" w:rsidP="00C56454">
      <w:pPr>
        <w:pStyle w:val="DELLEmphase"/>
      </w:pPr>
    </w:p>
    <w:p w:rsidR="0019592A" w:rsidRDefault="0019592A" w:rsidP="00D3548C">
      <w:pPr>
        <w:pStyle w:val="DELLEmphase"/>
      </w:pPr>
      <w:r>
        <w:t>On commence par choisir la langue d’installation du logiciel.</w:t>
      </w:r>
    </w:p>
    <w:p w:rsidR="0019592A" w:rsidRDefault="0019592A" w:rsidP="00C56454">
      <w:pPr>
        <w:pStyle w:val="DELLEmphase"/>
      </w:pPr>
      <w:r>
        <w:rPr>
          <w:noProof/>
          <w:lang w:eastAsia="fr-FR"/>
        </w:rPr>
        <w:drawing>
          <wp:inline distT="0" distB="0" distL="0" distR="0">
            <wp:extent cx="3238500" cy="1203840"/>
            <wp:effectExtent l="0" t="0" r="0" b="0"/>
            <wp:docPr id="449" name="Imag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238500" cy="1203840"/>
                    </a:xfrm>
                    <a:prstGeom prst="rect">
                      <a:avLst/>
                    </a:prstGeom>
                    <a:noFill/>
                    <a:ln>
                      <a:noFill/>
                    </a:ln>
                  </pic:spPr>
                </pic:pic>
              </a:graphicData>
            </a:graphic>
          </wp:inline>
        </w:drawing>
      </w:r>
    </w:p>
    <w:p w:rsidR="0019592A" w:rsidRDefault="0019592A" w:rsidP="00C56454">
      <w:pPr>
        <w:pStyle w:val="DELLEmphase"/>
      </w:pPr>
    </w:p>
    <w:p w:rsidR="0019592A" w:rsidRDefault="0019592A" w:rsidP="00621C6D">
      <w:pPr>
        <w:pStyle w:val="DELLEmphase"/>
        <w:keepNext/>
      </w:pPr>
      <w:r>
        <w:lastRenderedPageBreak/>
        <w:t>Un assistant se lance. On clique juste sur « </w:t>
      </w:r>
      <w:proofErr w:type="spellStart"/>
      <w:r>
        <w:t>Next</w:t>
      </w:r>
      <w:proofErr w:type="spellEnd"/>
      <w:r>
        <w:t> » pour commencer sa configuration.</w:t>
      </w:r>
    </w:p>
    <w:p w:rsidR="0019592A" w:rsidRDefault="0019592A" w:rsidP="00C56454">
      <w:pPr>
        <w:pStyle w:val="DELLEmphase"/>
      </w:pPr>
      <w:r>
        <w:rPr>
          <w:noProof/>
          <w:lang w:eastAsia="fr-FR"/>
        </w:rPr>
        <w:drawing>
          <wp:inline distT="0" distB="0" distL="0" distR="0">
            <wp:extent cx="3740893" cy="2790825"/>
            <wp:effectExtent l="0" t="0" r="0" b="0"/>
            <wp:docPr id="450" name="Image 387" descr="D:\DSMI\Ministère de l'intérieur\Rapports\23 Juin 2010\Old\ScreenShot_06-18-10 11-47-09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DSMI\Ministère de l'intérieur\Rapports\23 Juin 2010\Old\ScreenShot_06-18-10 11-47-09001.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740893" cy="2790825"/>
                    </a:xfrm>
                    <a:prstGeom prst="rect">
                      <a:avLst/>
                    </a:prstGeom>
                    <a:noFill/>
                    <a:ln>
                      <a:noFill/>
                    </a:ln>
                  </pic:spPr>
                </pic:pic>
              </a:graphicData>
            </a:graphic>
          </wp:inline>
        </w:drawing>
      </w:r>
    </w:p>
    <w:p w:rsidR="0019592A" w:rsidRDefault="0019592A" w:rsidP="00C56454">
      <w:pPr>
        <w:pStyle w:val="DELLEmphase"/>
      </w:pPr>
    </w:p>
    <w:p w:rsidR="0019592A" w:rsidRDefault="0019592A" w:rsidP="00621C6D">
      <w:pPr>
        <w:pStyle w:val="DELLEmphase"/>
        <w:keepNext/>
      </w:pPr>
      <w:r>
        <w:t>On accepte obligatoirement la licence pour pouvoir continuer.</w:t>
      </w:r>
    </w:p>
    <w:p w:rsidR="0019592A" w:rsidRDefault="0019592A" w:rsidP="00C56454">
      <w:pPr>
        <w:pStyle w:val="DELLEmphase"/>
      </w:pPr>
      <w:r>
        <w:rPr>
          <w:noProof/>
          <w:lang w:eastAsia="fr-FR"/>
        </w:rPr>
        <w:drawing>
          <wp:inline distT="0" distB="0" distL="0" distR="0">
            <wp:extent cx="3940293" cy="2959144"/>
            <wp:effectExtent l="0" t="0" r="3175" b="0"/>
            <wp:docPr id="452" name="Image 388" descr="D:\DSMI\Ministère de l'intérieur\Rapports\23 Juin 2010\Old\ScreenShot_06-18-10 11-47-2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DSMI\Ministère de l'intérieur\Rapports\23 Juin 2010\Old\ScreenShot_06-18-10 11-47-25001.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944370" cy="2962206"/>
                    </a:xfrm>
                    <a:prstGeom prst="rect">
                      <a:avLst/>
                    </a:prstGeom>
                    <a:noFill/>
                    <a:ln>
                      <a:noFill/>
                    </a:ln>
                  </pic:spPr>
                </pic:pic>
              </a:graphicData>
            </a:graphic>
          </wp:inline>
        </w:drawing>
      </w:r>
    </w:p>
    <w:p w:rsidR="0019592A" w:rsidRDefault="0019592A" w:rsidP="00C56454">
      <w:pPr>
        <w:pStyle w:val="DELLEmphase"/>
      </w:pPr>
    </w:p>
    <w:p w:rsidR="0019592A" w:rsidRDefault="0019592A" w:rsidP="00621C6D">
      <w:pPr>
        <w:pStyle w:val="DELLEmphase"/>
        <w:keepNext/>
      </w:pPr>
      <w:r>
        <w:lastRenderedPageBreak/>
        <w:t>Il n’y a pas d’option particulière à configurer. On clique juste sur « Install » pour commencer son installation.</w:t>
      </w:r>
    </w:p>
    <w:p w:rsidR="0019592A" w:rsidRDefault="0019592A" w:rsidP="00C56454">
      <w:pPr>
        <w:pStyle w:val="DELLEmphase"/>
      </w:pPr>
      <w:r>
        <w:rPr>
          <w:noProof/>
          <w:lang w:eastAsia="fr-FR"/>
        </w:rPr>
        <w:drawing>
          <wp:inline distT="0" distB="0" distL="0" distR="0">
            <wp:extent cx="3531457" cy="2657475"/>
            <wp:effectExtent l="0" t="0" r="0" b="0"/>
            <wp:docPr id="453" name="Image 391" descr="D:\DSMI\Ministère de l'intérieur\Rapports\23 Juin 2010\Old\ScreenShot_06-18-10 11-47-4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DSMI\Ministère de l'intérieur\Rapports\23 Juin 2010\Old\ScreenShot_06-18-10 11-47-41001.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531457" cy="2657475"/>
                    </a:xfrm>
                    <a:prstGeom prst="rect">
                      <a:avLst/>
                    </a:prstGeom>
                    <a:noFill/>
                    <a:ln>
                      <a:noFill/>
                    </a:ln>
                  </pic:spPr>
                </pic:pic>
              </a:graphicData>
            </a:graphic>
          </wp:inline>
        </w:drawing>
      </w:r>
    </w:p>
    <w:p w:rsidR="0019592A" w:rsidRDefault="0019592A" w:rsidP="00C56454">
      <w:pPr>
        <w:pStyle w:val="DELLEmphase"/>
      </w:pPr>
    </w:p>
    <w:p w:rsidR="0019592A" w:rsidRDefault="0019592A" w:rsidP="00CE1D02">
      <w:pPr>
        <w:pStyle w:val="DELLEmphase"/>
        <w:keepNext/>
      </w:pPr>
      <w:r>
        <w:t>On clique sur « Finish » pour terminer l’installation du client « Update Manager ».</w:t>
      </w:r>
    </w:p>
    <w:p w:rsidR="0019592A" w:rsidRDefault="0019592A" w:rsidP="00C56454">
      <w:pPr>
        <w:pStyle w:val="DELLEmphase"/>
      </w:pPr>
      <w:r>
        <w:rPr>
          <w:noProof/>
          <w:lang w:eastAsia="fr-FR"/>
        </w:rPr>
        <w:drawing>
          <wp:inline distT="0" distB="0" distL="0" distR="0">
            <wp:extent cx="3703958" cy="2768764"/>
            <wp:effectExtent l="0" t="0" r="0" b="0"/>
            <wp:docPr id="455" name="Image 394" descr="D:\DSMI\Ministère de l'intérieur\Rapports\23 Juin 2010\Old\ScreenShot_06-18-10 11-47-57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DSMI\Ministère de l'intérieur\Rapports\23 Juin 2010\Old\ScreenShot_06-18-10 11-47-57001.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707609" cy="2771493"/>
                    </a:xfrm>
                    <a:prstGeom prst="rect">
                      <a:avLst/>
                    </a:prstGeom>
                    <a:noFill/>
                    <a:ln>
                      <a:noFill/>
                    </a:ln>
                  </pic:spPr>
                </pic:pic>
              </a:graphicData>
            </a:graphic>
          </wp:inline>
        </w:drawing>
      </w:r>
    </w:p>
    <w:p w:rsidR="0019592A" w:rsidRDefault="0019592A" w:rsidP="00C56454">
      <w:pPr>
        <w:pStyle w:val="DELLEmphase"/>
      </w:pPr>
    </w:p>
    <w:p w:rsidR="000B4521" w:rsidRDefault="000B4521">
      <w:pPr>
        <w:spacing w:after="200" w:line="276" w:lineRule="auto"/>
        <w:rPr>
          <w:rFonts w:ascii="Arial" w:hAnsi="Arial"/>
          <w:sz w:val="20"/>
          <w:lang w:val="fr-FR"/>
        </w:rPr>
      </w:pPr>
      <w:r w:rsidRPr="00CF35B2">
        <w:rPr>
          <w:lang w:val="fr-FR"/>
        </w:rPr>
        <w:br w:type="page"/>
      </w:r>
    </w:p>
    <w:p w:rsidR="0019592A" w:rsidRDefault="0019592A" w:rsidP="00CE1D02">
      <w:pPr>
        <w:pStyle w:val="DELLEmphase"/>
        <w:keepNext/>
      </w:pPr>
      <w:r>
        <w:lastRenderedPageBreak/>
        <w:t>Dans la vue « Home </w:t>
      </w:r>
      <w:r w:rsidR="00423A55">
        <w:t>», on a maintenant un nouvel icô</w:t>
      </w:r>
      <w:r>
        <w:t>ne « Update Manager » qui est apparu. Le Plug-in que l’on vient d’installer est uniquement présent sur le poste en question. Il faut le réinstaller si on souhaite utiliser « Update Manager » sur un autre poste.</w:t>
      </w:r>
    </w:p>
    <w:p w:rsidR="0019592A" w:rsidRDefault="00061CAC" w:rsidP="00C56454">
      <w:pPr>
        <w:pStyle w:val="DELLEmphase"/>
      </w:pPr>
      <w:r>
        <w:rPr>
          <w:noProof/>
          <w:lang w:eastAsia="fr-FR"/>
        </w:rPr>
        <mc:AlternateContent>
          <mc:Choice Requires="wps">
            <w:drawing>
              <wp:anchor distT="0" distB="0" distL="114300" distR="114300" simplePos="0" relativeHeight="251813888" behindDoc="0" locked="0" layoutInCell="1" allowOverlap="1">
                <wp:simplePos x="0" y="0"/>
                <wp:positionH relativeFrom="column">
                  <wp:posOffset>1318895</wp:posOffset>
                </wp:positionH>
                <wp:positionV relativeFrom="paragraph">
                  <wp:posOffset>2701290</wp:posOffset>
                </wp:positionV>
                <wp:extent cx="600075" cy="523875"/>
                <wp:effectExtent l="0" t="0" r="28575" b="28575"/>
                <wp:wrapNone/>
                <wp:docPr id="198" name="Ellipse 3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0075" cy="523875"/>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Ellipse 398" o:spid="_x0000_s1026" style="position:absolute;margin-left:103.85pt;margin-top:212.7pt;width:47.25pt;height:41.2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" filled="f" strokecolor="red" strokeweight="1pt">
                <v:path arrowok="t"/>
              </v:oval>
            </w:pict>
          </mc:Fallback>
        </mc:AlternateContent>
      </w:r>
      <w:r w:rsidR="0019592A">
        <w:rPr>
          <w:noProof/>
          <w:lang w:eastAsia="fr-FR"/>
        </w:rPr>
        <w:drawing>
          <wp:inline distT="0" distB="0" distL="0" distR="0">
            <wp:extent cx="3553989" cy="3362325"/>
            <wp:effectExtent l="0" t="0" r="8890" b="0"/>
            <wp:docPr id="456" name="Image 397" descr="D:\DSMI\Ministère de l'intérieur\Rapports\23 Juin 2010\Old\ScreenShot_06-18-10 11-49-39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DSMI\Ministère de l'intérieur\Rapports\23 Juin 2010\Old\ScreenShot_06-18-10 11-49-39001.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554346" cy="3362663"/>
                    </a:xfrm>
                    <a:prstGeom prst="rect">
                      <a:avLst/>
                    </a:prstGeom>
                    <a:noFill/>
                    <a:ln>
                      <a:noFill/>
                    </a:ln>
                  </pic:spPr>
                </pic:pic>
              </a:graphicData>
            </a:graphic>
          </wp:inline>
        </w:drawing>
      </w:r>
    </w:p>
    <w:p w:rsidR="0019592A" w:rsidRDefault="0019592A" w:rsidP="00C56454">
      <w:pPr>
        <w:pStyle w:val="DELLEmphase"/>
      </w:pPr>
      <w:r>
        <w:br w:type="page"/>
      </w:r>
    </w:p>
    <w:p w:rsidR="0019592A" w:rsidRDefault="0019592A" w:rsidP="00423A55">
      <w:pPr>
        <w:pStyle w:val="DELLTITRE2"/>
      </w:pPr>
      <w:r>
        <w:lastRenderedPageBreak/>
        <w:br w:type="page"/>
      </w:r>
      <w:bookmarkStart w:id="76" w:name="_Toc318367403"/>
      <w:r w:rsidRPr="001437E2">
        <w:lastRenderedPageBreak/>
        <w:t>Mise</w:t>
      </w:r>
      <w:r>
        <w:t xml:space="preserve"> à jour des </w:t>
      </w:r>
      <w:proofErr w:type="spellStart"/>
      <w:r>
        <w:t>ESXs</w:t>
      </w:r>
      <w:bookmarkEnd w:id="76"/>
      <w:proofErr w:type="spellEnd"/>
    </w:p>
    <w:p w:rsidR="0019592A" w:rsidRPr="001437E2" w:rsidRDefault="0019592A" w:rsidP="0019592A">
      <w:pPr>
        <w:pStyle w:val="DELLTITRE3"/>
      </w:pPr>
      <w:bookmarkStart w:id="77" w:name="_Toc318367404"/>
      <w:r>
        <w:t>Configuration des mises à jour</w:t>
      </w:r>
      <w:bookmarkEnd w:id="77"/>
    </w:p>
    <w:p w:rsidR="0019592A" w:rsidRDefault="0019592A" w:rsidP="00842C26">
      <w:pPr>
        <w:pStyle w:val="Cadre-BestPractices"/>
        <w:rPr>
          <w:noProof/>
          <w:lang w:eastAsia="fr-FR"/>
        </w:rPr>
      </w:pPr>
      <w:r w:rsidRPr="00D51F79">
        <w:rPr>
          <w:noProof/>
          <w:lang w:eastAsia="fr-FR"/>
        </w:rPr>
        <w:drawing>
          <wp:inline distT="0" distB="0" distL="0" distR="0">
            <wp:extent cx="476250" cy="476250"/>
            <wp:effectExtent l="19050" t="0" r="0" b="0"/>
            <wp:docPr id="541"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cstate="print"/>
                    <a:srcRect/>
                    <a:stretch>
                      <a:fillRect/>
                    </a:stretch>
                  </pic:blipFill>
                  <pic:spPr bwMode="auto">
                    <a:xfrm>
                      <a:off x="0" y="0"/>
                      <a:ext cx="476250" cy="476250"/>
                    </a:xfrm>
                    <a:prstGeom prst="rect">
                      <a:avLst/>
                    </a:prstGeom>
                    <a:noFill/>
                    <a:ln w="9525">
                      <a:noFill/>
                      <a:miter lim="800000"/>
                      <a:headEnd/>
                      <a:tailEnd/>
                    </a:ln>
                  </pic:spPr>
                </pic:pic>
              </a:graphicData>
            </a:graphic>
          </wp:inline>
        </w:drawing>
      </w:r>
      <w:r w:rsidRPr="00456ED0">
        <w:t xml:space="preserve">Les serveurs </w:t>
      </w:r>
      <w:proofErr w:type="spellStart"/>
      <w:r w:rsidRPr="00456ED0">
        <w:t>ESXs</w:t>
      </w:r>
      <w:proofErr w:type="spellEnd"/>
      <w:r w:rsidRPr="00456ED0">
        <w:t xml:space="preserve"> sont des systèmes d’exploitation comme les autres avec des failles et des améliorations à apporter au quotidien. C’est pourquoi, il est </w:t>
      </w:r>
      <w:r>
        <w:t>recommandé</w:t>
      </w:r>
      <w:r w:rsidRPr="00456ED0">
        <w:t xml:space="preserve"> de mettre à jour ses serveurs en utilisant l’update Manager</w:t>
      </w:r>
      <w:r w:rsidRPr="00D51F79">
        <w:rPr>
          <w:noProof/>
          <w:lang w:eastAsia="fr-FR"/>
        </w:rPr>
        <w:t>.</w:t>
      </w:r>
    </w:p>
    <w:p w:rsidR="00544BD5" w:rsidRPr="00D51F79" w:rsidRDefault="00544BD5" w:rsidP="00FE4F3D">
      <w:pPr>
        <w:pStyle w:val="Cadre-BestPractices"/>
        <w:keepNext w:val="0"/>
        <w:rPr>
          <w:noProof/>
          <w:lang w:eastAsia="fr-FR"/>
        </w:rPr>
      </w:pPr>
    </w:p>
    <w:p w:rsidR="0019592A" w:rsidRDefault="0019592A" w:rsidP="00D3548C">
      <w:pPr>
        <w:pStyle w:val="DELLEmphase"/>
      </w:pPr>
    </w:p>
    <w:p w:rsidR="0019592A" w:rsidRDefault="0019592A" w:rsidP="0019592A">
      <w:pPr>
        <w:pStyle w:val="Cadre-BestPractices"/>
        <w:rPr>
          <w:lang w:eastAsia="fr-FR"/>
        </w:rPr>
      </w:pPr>
      <w:r w:rsidRPr="00D51F79">
        <w:rPr>
          <w:noProof/>
          <w:lang w:eastAsia="fr-FR"/>
        </w:rPr>
        <w:drawing>
          <wp:inline distT="0" distB="0" distL="0" distR="0">
            <wp:extent cx="476250" cy="476250"/>
            <wp:effectExtent l="19050" t="0" r="0" b="0"/>
            <wp:docPr id="542"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cstate="print"/>
                    <a:srcRect/>
                    <a:stretch>
                      <a:fillRect/>
                    </a:stretch>
                  </pic:blipFill>
                  <pic:spPr bwMode="auto">
                    <a:xfrm>
                      <a:off x="0" y="0"/>
                      <a:ext cx="476250" cy="476250"/>
                    </a:xfrm>
                    <a:prstGeom prst="rect">
                      <a:avLst/>
                    </a:prstGeom>
                    <a:noFill/>
                    <a:ln w="9525">
                      <a:noFill/>
                      <a:miter lim="800000"/>
                      <a:headEnd/>
                      <a:tailEnd/>
                    </a:ln>
                  </pic:spPr>
                </pic:pic>
              </a:graphicData>
            </a:graphic>
          </wp:inline>
        </w:drawing>
      </w:r>
      <w:r w:rsidRPr="00D46455">
        <w:rPr>
          <w:lang w:eastAsia="fr-FR"/>
        </w:rPr>
        <w:t>Recommandations :</w:t>
      </w:r>
    </w:p>
    <w:p w:rsidR="0019592A" w:rsidRPr="00A87D56" w:rsidRDefault="0019592A" w:rsidP="0019592A">
      <w:pPr>
        <w:pStyle w:val="Cadre-BestPractices"/>
        <w:rPr>
          <w:b/>
          <w:bCs/>
          <w:lang w:eastAsia="fr-FR"/>
        </w:rPr>
      </w:pPr>
    </w:p>
    <w:p w:rsidR="0019592A" w:rsidRDefault="0019592A" w:rsidP="0019592A">
      <w:pPr>
        <w:pStyle w:val="Cadre-BestPractices"/>
        <w:rPr>
          <w:lang w:eastAsia="fr-FR"/>
        </w:rPr>
      </w:pPr>
      <w:r>
        <w:rPr>
          <w:lang w:eastAsia="fr-FR"/>
        </w:rPr>
        <w:t xml:space="preserve">- A partir de plus de 30 hôtes et plus de 300 </w:t>
      </w:r>
      <w:proofErr w:type="spellStart"/>
      <w:r>
        <w:rPr>
          <w:lang w:eastAsia="fr-FR"/>
        </w:rPr>
        <w:t>VMs</w:t>
      </w:r>
      <w:proofErr w:type="spellEnd"/>
      <w:r>
        <w:rPr>
          <w:lang w:eastAsia="fr-FR"/>
        </w:rPr>
        <w:t xml:space="preserve">, séparer les bases de données du VMware Update Manager (VUM) server et du </w:t>
      </w:r>
      <w:proofErr w:type="spellStart"/>
      <w:r>
        <w:rPr>
          <w:lang w:eastAsia="fr-FR"/>
        </w:rPr>
        <w:t>vCenter</w:t>
      </w:r>
      <w:proofErr w:type="spellEnd"/>
      <w:r>
        <w:rPr>
          <w:lang w:eastAsia="fr-FR"/>
        </w:rPr>
        <w:t xml:space="preserve"> server.</w:t>
      </w:r>
    </w:p>
    <w:p w:rsidR="0019592A" w:rsidRDefault="0019592A" w:rsidP="0019592A">
      <w:pPr>
        <w:pStyle w:val="Cadre-BestPractices"/>
        <w:rPr>
          <w:lang w:eastAsia="fr-FR"/>
        </w:rPr>
      </w:pPr>
    </w:p>
    <w:p w:rsidR="0019592A" w:rsidRDefault="0019592A" w:rsidP="0019592A">
      <w:pPr>
        <w:pStyle w:val="Cadre-BestPractices"/>
        <w:rPr>
          <w:lang w:eastAsia="fr-FR"/>
        </w:rPr>
      </w:pPr>
      <w:r>
        <w:rPr>
          <w:lang w:eastAsia="fr-FR"/>
        </w:rPr>
        <w:t xml:space="preserve">- A partir de plus de 100 hôtes et plus de 1000 </w:t>
      </w:r>
      <w:proofErr w:type="spellStart"/>
      <w:r>
        <w:rPr>
          <w:lang w:eastAsia="fr-FR"/>
        </w:rPr>
        <w:t>VMs</w:t>
      </w:r>
      <w:proofErr w:type="spellEnd"/>
      <w:r>
        <w:rPr>
          <w:lang w:eastAsia="fr-FR"/>
        </w:rPr>
        <w:t xml:space="preserve">, séparer en plus des bases de données, les serveurs VMware Update Manager et </w:t>
      </w:r>
      <w:proofErr w:type="spellStart"/>
      <w:r>
        <w:rPr>
          <w:lang w:eastAsia="fr-FR"/>
        </w:rPr>
        <w:t>vCenter</w:t>
      </w:r>
      <w:proofErr w:type="spellEnd"/>
      <w:r>
        <w:rPr>
          <w:lang w:eastAsia="fr-FR"/>
        </w:rPr>
        <w:t>.</w:t>
      </w:r>
    </w:p>
    <w:p w:rsidR="0019592A" w:rsidRDefault="0019592A" w:rsidP="0019592A">
      <w:pPr>
        <w:pStyle w:val="Cadre-BestPractices"/>
        <w:rPr>
          <w:lang w:eastAsia="fr-FR"/>
        </w:rPr>
      </w:pPr>
    </w:p>
    <w:p w:rsidR="0019592A" w:rsidRDefault="0019592A" w:rsidP="0019592A">
      <w:pPr>
        <w:pStyle w:val="Cadre-BestPractices"/>
        <w:rPr>
          <w:lang w:eastAsia="fr-FR"/>
        </w:rPr>
      </w:pPr>
      <w:r>
        <w:rPr>
          <w:lang w:eastAsia="fr-FR"/>
        </w:rPr>
        <w:t xml:space="preserve">- Séparer les disques pour le </w:t>
      </w:r>
      <w:proofErr w:type="spellStart"/>
      <w:r>
        <w:rPr>
          <w:lang w:eastAsia="fr-FR"/>
        </w:rPr>
        <w:t>repository</w:t>
      </w:r>
      <w:proofErr w:type="spellEnd"/>
      <w:r>
        <w:rPr>
          <w:lang w:eastAsia="fr-FR"/>
        </w:rPr>
        <w:t xml:space="preserve"> et la base de données de VUM.</w:t>
      </w:r>
    </w:p>
    <w:p w:rsidR="0019592A" w:rsidRDefault="0019592A" w:rsidP="0019592A">
      <w:pPr>
        <w:pStyle w:val="Cadre-BestPractices"/>
        <w:rPr>
          <w:lang w:eastAsia="fr-FR"/>
        </w:rPr>
      </w:pPr>
    </w:p>
    <w:p w:rsidR="0019592A" w:rsidRDefault="0019592A" w:rsidP="0019592A">
      <w:pPr>
        <w:pStyle w:val="Cadre-BestPractices"/>
        <w:rPr>
          <w:lang w:eastAsia="fr-FR"/>
        </w:rPr>
      </w:pPr>
      <w:r>
        <w:rPr>
          <w:lang w:eastAsia="fr-FR"/>
        </w:rPr>
        <w:t xml:space="preserve">- Détacher les </w:t>
      </w:r>
      <w:proofErr w:type="spellStart"/>
      <w:r>
        <w:rPr>
          <w:lang w:eastAsia="fr-FR"/>
        </w:rPr>
        <w:t>BaseLines</w:t>
      </w:r>
      <w:proofErr w:type="spellEnd"/>
      <w:r>
        <w:rPr>
          <w:lang w:eastAsia="fr-FR"/>
        </w:rPr>
        <w:t xml:space="preserve"> non utilisées, surtout s’il y en a beaucoup.</w:t>
      </w:r>
    </w:p>
    <w:p w:rsidR="0019592A" w:rsidRDefault="0019592A" w:rsidP="0019592A">
      <w:pPr>
        <w:pStyle w:val="Cadre-BestPractices"/>
        <w:rPr>
          <w:lang w:eastAsia="fr-FR"/>
        </w:rPr>
      </w:pPr>
    </w:p>
    <w:p w:rsidR="0019592A" w:rsidRDefault="0019592A" w:rsidP="0019592A">
      <w:pPr>
        <w:pStyle w:val="Cadre-BestPractices"/>
        <w:rPr>
          <w:lang w:eastAsia="fr-FR"/>
        </w:rPr>
      </w:pPr>
      <w:r>
        <w:rPr>
          <w:lang w:eastAsia="fr-FR"/>
        </w:rPr>
        <w:t xml:space="preserve">- Déployer VUM server assez proche des </w:t>
      </w:r>
      <w:proofErr w:type="spellStart"/>
      <w:r>
        <w:rPr>
          <w:lang w:eastAsia="fr-FR"/>
        </w:rPr>
        <w:t>ESXs</w:t>
      </w:r>
      <w:proofErr w:type="spellEnd"/>
      <w:r>
        <w:rPr>
          <w:lang w:eastAsia="fr-FR"/>
        </w:rPr>
        <w:t xml:space="preserve"> d’un point de vue réseau pour réduire les latences.</w:t>
      </w:r>
    </w:p>
    <w:p w:rsidR="00544BD5" w:rsidRPr="00D51F79" w:rsidRDefault="00544BD5" w:rsidP="00FE4F3D">
      <w:pPr>
        <w:pStyle w:val="Cadre-BestPractices"/>
        <w:keepNext w:val="0"/>
        <w:rPr>
          <w:lang w:eastAsia="fr-FR"/>
        </w:rPr>
      </w:pPr>
    </w:p>
    <w:p w:rsidR="0019592A" w:rsidRDefault="0019592A" w:rsidP="00D3548C">
      <w:pPr>
        <w:pStyle w:val="DELLEmphase"/>
      </w:pPr>
    </w:p>
    <w:p w:rsidR="0019592A" w:rsidRDefault="0019592A" w:rsidP="00D3548C">
      <w:pPr>
        <w:pStyle w:val="DELLEmphase"/>
      </w:pPr>
      <w:r>
        <w:t>En premier lieu, il faut associer les mises à jour (</w:t>
      </w:r>
      <w:proofErr w:type="spellStart"/>
      <w:r>
        <w:t>Baselines</w:t>
      </w:r>
      <w:proofErr w:type="spellEnd"/>
      <w:r>
        <w:t xml:space="preserve">) aux </w:t>
      </w:r>
      <w:proofErr w:type="spellStart"/>
      <w:r>
        <w:t>ESXs</w:t>
      </w:r>
      <w:proofErr w:type="spellEnd"/>
      <w:r>
        <w:t xml:space="preserve"> ou au Cluster.</w:t>
      </w:r>
    </w:p>
    <w:p w:rsidR="0019592A" w:rsidRDefault="0019592A" w:rsidP="00D3548C">
      <w:pPr>
        <w:pStyle w:val="DELLEmphase"/>
      </w:pPr>
    </w:p>
    <w:p w:rsidR="0019592A" w:rsidRDefault="0019592A" w:rsidP="00431DD2">
      <w:pPr>
        <w:pStyle w:val="DELLEmphase"/>
        <w:keepNext/>
      </w:pPr>
      <w:r>
        <w:lastRenderedPageBreak/>
        <w:t>Nous allons donc nous placer dans la vue générale « Home » et cliquer sur « Update Manager ».</w:t>
      </w:r>
    </w:p>
    <w:p w:rsidR="0019592A" w:rsidRDefault="00061CAC" w:rsidP="00D3548C">
      <w:pPr>
        <w:pStyle w:val="DELLEmphase"/>
      </w:pPr>
      <w:r>
        <w:rPr>
          <w:noProof/>
          <w:lang w:eastAsia="fr-FR"/>
        </w:rPr>
        <mc:AlternateContent>
          <mc:Choice Requires="wps">
            <w:drawing>
              <wp:anchor distT="0" distB="0" distL="114300" distR="114300" simplePos="0" relativeHeight="252045312" behindDoc="0" locked="0" layoutInCell="1" allowOverlap="1">
                <wp:simplePos x="0" y="0"/>
                <wp:positionH relativeFrom="column">
                  <wp:posOffset>1547495</wp:posOffset>
                </wp:positionH>
                <wp:positionV relativeFrom="paragraph">
                  <wp:posOffset>3460115</wp:posOffset>
                </wp:positionV>
                <wp:extent cx="619125" cy="504825"/>
                <wp:effectExtent l="0" t="0" r="28575" b="28575"/>
                <wp:wrapNone/>
                <wp:docPr id="534" name="Rectangle 3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25" cy="50482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5" o:spid="_x0000_s1026" style="position:absolute;margin-left:121.85pt;margin-top:272.45pt;width:48.75pt;height:39.75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" filled="f" strokecolor="red"/>
            </w:pict>
          </mc:Fallback>
        </mc:AlternateContent>
      </w:r>
      <w:r w:rsidR="0019592A">
        <w:rPr>
          <w:noProof/>
          <w:lang w:eastAsia="fr-FR"/>
        </w:rPr>
        <w:drawing>
          <wp:inline distT="0" distB="0" distL="0" distR="0">
            <wp:extent cx="1664494" cy="4314825"/>
            <wp:effectExtent l="19050" t="0" r="0" b="0"/>
            <wp:docPr id="543" name="Image 27" descr="D:\DSMI\Ministère de l'intérieur\Rapports\ScreenShot_06-18-10 11-50-1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SMI\Ministère de l'intérieur\Rapports\ScreenShot_06-18-10 11-50-15001.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666875" cy="4314825"/>
                    </a:xfrm>
                    <a:prstGeom prst="rect">
                      <a:avLst/>
                    </a:prstGeom>
                    <a:noFill/>
                    <a:ln>
                      <a:noFill/>
                    </a:ln>
                  </pic:spPr>
                </pic:pic>
              </a:graphicData>
            </a:graphic>
          </wp:inline>
        </w:drawing>
      </w:r>
    </w:p>
    <w:p w:rsidR="0019592A" w:rsidRPr="001437E2" w:rsidRDefault="0019592A" w:rsidP="00D3548C">
      <w:pPr>
        <w:pStyle w:val="DELLEmphase"/>
      </w:pPr>
    </w:p>
    <w:p w:rsidR="0019592A" w:rsidRDefault="00061CAC" w:rsidP="00431DD2">
      <w:pPr>
        <w:pStyle w:val="DELLEmphase"/>
        <w:keepNext/>
      </w:pPr>
      <w:r>
        <w:rPr>
          <w:noProof/>
          <w:lang w:eastAsia="fr-FR"/>
        </w:rPr>
        <mc:AlternateContent>
          <mc:Choice Requires="wps">
            <w:drawing>
              <wp:anchor distT="0" distB="0" distL="114300" distR="114300" simplePos="0" relativeHeight="251816960" behindDoc="0" locked="0" layoutInCell="1" allowOverlap="1">
                <wp:simplePos x="0" y="0"/>
                <wp:positionH relativeFrom="column">
                  <wp:posOffset>1547495</wp:posOffset>
                </wp:positionH>
                <wp:positionV relativeFrom="paragraph">
                  <wp:posOffset>279400</wp:posOffset>
                </wp:positionV>
                <wp:extent cx="1143000" cy="257175"/>
                <wp:effectExtent l="38100" t="0" r="19050" b="85725"/>
                <wp:wrapNone/>
                <wp:docPr id="533" name="Connecteur droit avec flèche 2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43000" cy="257175"/>
                        </a:xfrm>
                        <a:prstGeom prst="straightConnector1">
                          <a:avLst/>
                        </a:prstGeom>
                        <a:noFill/>
                        <a:ln w="9525">
                          <a:solidFill>
                            <a:srgbClr val="FF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253" o:spid="_x0000_s1026" type="#_x0000_t32" style="position:absolute;margin-left:121.85pt;margin-top:22pt;width:90pt;height:20.25pt;flip:x;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" strokecolor="red">
                <v:stroke endarrow="open"/>
              </v:shape>
            </w:pict>
          </mc:Fallback>
        </mc:AlternateContent>
      </w:r>
      <w:r w:rsidR="0019592A">
        <w:t>Nous arrivons à la page de configuration global. Pour commencer notre paramétrage il faut cliquer sur l’onglet « Configuration »</w:t>
      </w:r>
    </w:p>
    <w:p w:rsidR="0019592A" w:rsidRDefault="00061CAC" w:rsidP="00C56454">
      <w:pPr>
        <w:pStyle w:val="DELLEmphase"/>
      </w:pPr>
      <w:r>
        <w:rPr>
          <w:noProof/>
          <w:lang w:eastAsia="fr-FR"/>
        </w:rPr>
        <mc:AlternateContent>
          <mc:Choice Requires="wps">
            <w:drawing>
              <wp:anchor distT="0" distB="0" distL="114300" distR="114300" simplePos="0" relativeHeight="251815936" behindDoc="0" locked="0" layoutInCell="1" allowOverlap="1">
                <wp:simplePos x="0" y="0"/>
                <wp:positionH relativeFrom="column">
                  <wp:posOffset>1195070</wp:posOffset>
                </wp:positionH>
                <wp:positionV relativeFrom="paragraph">
                  <wp:posOffset>92075</wp:posOffset>
                </wp:positionV>
                <wp:extent cx="352425" cy="95250"/>
                <wp:effectExtent l="0" t="0" r="28575" b="19050"/>
                <wp:wrapNone/>
                <wp:docPr id="532" name="Ellipse 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2425" cy="95250"/>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Ellipse 252" o:spid="_x0000_s1026" style="position:absolute;margin-left:94.1pt;margin-top:7.25pt;width:27.75pt;height:7.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" filled="f" strokecolor="red" strokeweight="1pt">
                <v:path arrowok="t"/>
              </v:oval>
            </w:pict>
          </mc:Fallback>
        </mc:AlternateContent>
      </w:r>
      <w:r w:rsidR="0019592A">
        <w:rPr>
          <w:noProof/>
          <w:lang w:eastAsia="fr-FR"/>
        </w:rPr>
        <w:drawing>
          <wp:inline distT="0" distB="0" distL="0" distR="0">
            <wp:extent cx="4348716" cy="2081832"/>
            <wp:effectExtent l="0" t="0" r="0" b="0"/>
            <wp:docPr id="544" name="Image 251" descr="D:\DSMI\Ministère de l'intérieur\Rapports\ScreenShot_06-18-10 11-50-3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SMI\Ministère de l'intérieur\Rapports\ScreenShot_06-18-10 11-50-33001.jpg"/>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r="6599"/>
                    <a:stretch/>
                  </pic:blipFill>
                  <pic:spPr bwMode="auto">
                    <a:xfrm>
                      <a:off x="0" y="0"/>
                      <a:ext cx="4356763" cy="2085684"/>
                    </a:xfrm>
                    <a:prstGeom prst="rect">
                      <a:avLst/>
                    </a:prstGeom>
                    <a:noFill/>
                    <a:ln>
                      <a:noFill/>
                    </a:ln>
                    <a:extLst>
                      <a:ext uri="{53640926-AAD7-44D8-BBD7-CCE9431645EC}">
                        <a14:shadowObscured xmlns:a14="http://schemas.microsoft.com/office/drawing/2010/main"/>
                      </a:ext>
                    </a:extLst>
                  </pic:spPr>
                </pic:pic>
              </a:graphicData>
            </a:graphic>
          </wp:inline>
        </w:drawing>
      </w:r>
    </w:p>
    <w:p w:rsidR="0019592A" w:rsidRDefault="0019592A" w:rsidP="00431DD2">
      <w:pPr>
        <w:pStyle w:val="DELLEmphase"/>
        <w:keepNext/>
      </w:pPr>
      <w:r>
        <w:lastRenderedPageBreak/>
        <w:t>Nous avons donc choisi de télécharger les mises à</w:t>
      </w:r>
      <w:r w:rsidR="00423A55">
        <w:t xml:space="preserve"> jour pour notre version d’ESX 5 uniquement</w:t>
      </w:r>
      <w:r>
        <w:t>.</w:t>
      </w:r>
    </w:p>
    <w:p w:rsidR="0019592A" w:rsidRDefault="0019592A" w:rsidP="00C56454">
      <w:pPr>
        <w:pStyle w:val="DELLEmphase"/>
      </w:pPr>
      <w:r>
        <w:rPr>
          <w:noProof/>
          <w:lang w:eastAsia="fr-FR"/>
        </w:rPr>
        <w:drawing>
          <wp:inline distT="0" distB="0" distL="0" distR="0">
            <wp:extent cx="5029200" cy="2856915"/>
            <wp:effectExtent l="0" t="0" r="0" b="635"/>
            <wp:docPr id="546" name="Image 38" descr="D:\DSMI\Ministère de l'intérieur\Rapports\ScreenShot_06-18-10 11-55-27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SMI\Ministère de l'intérieur\Rapports\ScreenShot_06-18-10 11-55-27001.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042592" cy="2864523"/>
                    </a:xfrm>
                    <a:prstGeom prst="rect">
                      <a:avLst/>
                    </a:prstGeom>
                    <a:noFill/>
                    <a:ln>
                      <a:noFill/>
                    </a:ln>
                  </pic:spPr>
                </pic:pic>
              </a:graphicData>
            </a:graphic>
          </wp:inline>
        </w:drawing>
      </w:r>
    </w:p>
    <w:p w:rsidR="0019592A" w:rsidRDefault="0019592A" w:rsidP="00C56454">
      <w:pPr>
        <w:pStyle w:val="DELLEmphase"/>
      </w:pPr>
    </w:p>
    <w:p w:rsidR="0019592A" w:rsidRDefault="0019592A" w:rsidP="00D3548C">
      <w:pPr>
        <w:pStyle w:val="DELLEmphase"/>
      </w:pPr>
      <w:r>
        <w:t>Nous avons renseigné l’adresse du proxy ainsi qu’on compte et mot de passe associé pour la connexion internet.</w:t>
      </w:r>
    </w:p>
    <w:p w:rsidR="0019592A" w:rsidRDefault="0019592A" w:rsidP="0019592A">
      <w:pPr>
        <w:pStyle w:val="Cadre-BestPractices"/>
        <w:rPr>
          <w:noProof/>
          <w:lang w:eastAsia="fr-FR"/>
        </w:rPr>
      </w:pPr>
      <w:r w:rsidRPr="006E151B">
        <w:rPr>
          <w:noProof/>
          <w:lang w:eastAsia="fr-FR"/>
        </w:rPr>
        <w:drawing>
          <wp:inline distT="0" distB="0" distL="0" distR="0">
            <wp:extent cx="476250" cy="476250"/>
            <wp:effectExtent l="19050" t="0" r="0" b="0"/>
            <wp:docPr id="547"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cstate="print"/>
                    <a:srcRect/>
                    <a:stretch>
                      <a:fillRect/>
                    </a:stretch>
                  </pic:blipFill>
                  <pic:spPr bwMode="auto">
                    <a:xfrm>
                      <a:off x="0" y="0"/>
                      <a:ext cx="476250" cy="476250"/>
                    </a:xfrm>
                    <a:prstGeom prst="rect">
                      <a:avLst/>
                    </a:prstGeom>
                    <a:noFill/>
                    <a:ln w="9525">
                      <a:noFill/>
                      <a:miter lim="800000"/>
                      <a:headEnd/>
                      <a:tailEnd/>
                    </a:ln>
                  </pic:spPr>
                </pic:pic>
              </a:graphicData>
            </a:graphic>
          </wp:inline>
        </w:drawing>
      </w:r>
      <w:r w:rsidRPr="006E151B">
        <w:t xml:space="preserve">Il est </w:t>
      </w:r>
      <w:r>
        <w:t>de bon ton d’utiliser des comptes de service afin de séparer les rôles et les autorisations. I</w:t>
      </w:r>
      <w:r w:rsidRPr="006E151B">
        <w:t xml:space="preserve">l </w:t>
      </w:r>
      <w:r>
        <w:t>est, ici,</w:t>
      </w:r>
      <w:r w:rsidRPr="006E151B">
        <w:t xml:space="preserve"> conseillé de créer un compte de service dédié pour cet accès à internet</w:t>
      </w:r>
      <w:r w:rsidRPr="006E151B">
        <w:rPr>
          <w:noProof/>
          <w:lang w:eastAsia="fr-FR"/>
        </w:rPr>
        <w:t>.</w:t>
      </w:r>
    </w:p>
    <w:p w:rsidR="00544BD5" w:rsidRPr="006E151B" w:rsidRDefault="00544BD5" w:rsidP="00FE4F3D">
      <w:pPr>
        <w:pStyle w:val="Cadre-BestPractices"/>
        <w:keepNext w:val="0"/>
        <w:rPr>
          <w:noProof/>
          <w:lang w:eastAsia="fr-FR"/>
        </w:rPr>
      </w:pPr>
    </w:p>
    <w:p w:rsidR="0019592A" w:rsidRDefault="0019592A" w:rsidP="00D3548C">
      <w:pPr>
        <w:pStyle w:val="DELLEmphase"/>
      </w:pPr>
    </w:p>
    <w:p w:rsidR="0019592A" w:rsidRDefault="0019592A" w:rsidP="00D3548C">
      <w:pPr>
        <w:pStyle w:val="DELLEmphase"/>
      </w:pPr>
      <w:r>
        <w:t>Le téléchargement des mises à jour peut se faire de manière automatique via une tâche planifiée.</w:t>
      </w:r>
    </w:p>
    <w:p w:rsidR="0019592A" w:rsidRDefault="0019592A" w:rsidP="00431DD2">
      <w:pPr>
        <w:pStyle w:val="DELLEmphase"/>
        <w:keepNext/>
      </w:pPr>
      <w:r>
        <w:t xml:space="preserve">Pour cela, il faut cliquer sur « Patch </w:t>
      </w:r>
      <w:proofErr w:type="spellStart"/>
      <w:r>
        <w:t>Download</w:t>
      </w:r>
      <w:proofErr w:type="spellEnd"/>
      <w:r>
        <w:t xml:space="preserve"> Schedule » et cliquer sur « Edit patch </w:t>
      </w:r>
      <w:proofErr w:type="spellStart"/>
      <w:r>
        <w:t>Download</w:t>
      </w:r>
      <w:proofErr w:type="spellEnd"/>
      <w:r>
        <w:t> ».</w:t>
      </w:r>
    </w:p>
    <w:p w:rsidR="0019592A" w:rsidRDefault="0019592A" w:rsidP="00D3548C">
      <w:pPr>
        <w:pStyle w:val="DELLEmphase"/>
      </w:pPr>
      <w:r>
        <w:rPr>
          <w:noProof/>
          <w:lang w:eastAsia="fr-FR"/>
        </w:rPr>
        <w:drawing>
          <wp:inline distT="0" distB="0" distL="0" distR="0">
            <wp:extent cx="4821200" cy="1302038"/>
            <wp:effectExtent l="0" t="0" r="0" b="0"/>
            <wp:docPr id="548" name="Image 255" descr="D:\DSMI\Ministère de l'intérieur\Rapports\ScreenShot_06-18-10 11-56-0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SMI\Ministère de l'intérieur\Rapports\ScreenShot_06-18-10 11-56-04001.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4830744" cy="1304615"/>
                    </a:xfrm>
                    <a:prstGeom prst="rect">
                      <a:avLst/>
                    </a:prstGeom>
                    <a:noFill/>
                    <a:ln>
                      <a:noFill/>
                    </a:ln>
                  </pic:spPr>
                </pic:pic>
              </a:graphicData>
            </a:graphic>
          </wp:inline>
        </w:drawing>
      </w:r>
    </w:p>
    <w:p w:rsidR="0019592A" w:rsidRDefault="0019592A" w:rsidP="00D3548C">
      <w:pPr>
        <w:pStyle w:val="DELLEmphase"/>
      </w:pPr>
    </w:p>
    <w:p w:rsidR="0019592A" w:rsidRDefault="0019592A" w:rsidP="00431DD2">
      <w:pPr>
        <w:pStyle w:val="DELLEmphase"/>
        <w:keepNext/>
      </w:pPr>
      <w:r>
        <w:lastRenderedPageBreak/>
        <w:t>Un assistant se lance, qui nous demande quand télécharger les mises à jour. Nous avons décidé de procéder aux téléchargements deux fois par semaine, le samedi et le dimanche à 7h00 du matin.</w:t>
      </w:r>
    </w:p>
    <w:p w:rsidR="0019592A" w:rsidRDefault="00061CAC" w:rsidP="00D3548C">
      <w:pPr>
        <w:pStyle w:val="DELLEmphase"/>
      </w:pPr>
      <w:r>
        <w:rPr>
          <w:noProof/>
          <w:lang w:eastAsia="fr-FR"/>
        </w:rPr>
        <mc:AlternateContent>
          <mc:Choice Requires="wps">
            <w:drawing>
              <wp:anchor distT="0" distB="0" distL="114300" distR="114300" simplePos="0" relativeHeight="251825152" behindDoc="0" locked="0" layoutInCell="1" allowOverlap="1">
                <wp:simplePos x="0" y="0"/>
                <wp:positionH relativeFrom="column">
                  <wp:posOffset>2433320</wp:posOffset>
                </wp:positionH>
                <wp:positionV relativeFrom="paragraph">
                  <wp:posOffset>1817370</wp:posOffset>
                </wp:positionV>
                <wp:extent cx="323850" cy="133350"/>
                <wp:effectExtent l="0" t="0" r="19050" b="19050"/>
                <wp:wrapNone/>
                <wp:docPr id="525" name="Rectangle à coins arrondis 3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3850" cy="133350"/>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336" o:spid="_x0000_s1026" style="position:absolute;margin-left:191.6pt;margin-top:143.1pt;width:25.5pt;height:10.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" filled="f" strokecolor="red" strokeweight="1pt">
                <v:path arrowok="t"/>
              </v:roundrect>
            </w:pict>
          </mc:Fallback>
        </mc:AlternateContent>
      </w:r>
      <w:r>
        <w:rPr>
          <w:noProof/>
          <w:lang w:eastAsia="fr-FR"/>
        </w:rPr>
        <mc:AlternateContent>
          <mc:Choice Requires="wps">
            <w:drawing>
              <wp:anchor distT="0" distB="0" distL="114300" distR="114300" simplePos="0" relativeHeight="251824128" behindDoc="0" locked="0" layoutInCell="1" allowOverlap="1">
                <wp:simplePos x="0" y="0"/>
                <wp:positionH relativeFrom="column">
                  <wp:posOffset>3576320</wp:posOffset>
                </wp:positionH>
                <wp:positionV relativeFrom="paragraph">
                  <wp:posOffset>1817370</wp:posOffset>
                </wp:positionV>
                <wp:extent cx="447675" cy="276225"/>
                <wp:effectExtent l="0" t="0" r="28575" b="28575"/>
                <wp:wrapNone/>
                <wp:docPr id="524" name="Rectangle à coins arrondis 3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7675" cy="276225"/>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ectangle à coins arrondis 327" o:spid="_x0000_s1026" style="position:absolute;margin-left:281.6pt;margin-top:143.1pt;width:35.25pt;height:21.7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" filled="f" strokecolor="red" strokeweight="1pt">
                <v:path arrowok="t"/>
              </v:roundrect>
            </w:pict>
          </mc:Fallback>
        </mc:AlternateContent>
      </w:r>
      <w:r w:rsidR="0019592A">
        <w:rPr>
          <w:noProof/>
          <w:lang w:eastAsia="fr-FR"/>
        </w:rPr>
        <w:drawing>
          <wp:inline distT="0" distB="0" distL="0" distR="0">
            <wp:extent cx="4343400" cy="3187645"/>
            <wp:effectExtent l="0" t="0" r="0" b="0"/>
            <wp:docPr id="549" name="Image 324" descr="D:\DSMI\Ministère de l'intérieur\Rapports\ScreenShot_06-18-10 11-57-1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SMI\Ministère de l'intérieur\Rapports\ScreenShot_06-18-10 11-57-15001.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4341132" cy="3185981"/>
                    </a:xfrm>
                    <a:prstGeom prst="rect">
                      <a:avLst/>
                    </a:prstGeom>
                    <a:noFill/>
                    <a:ln>
                      <a:noFill/>
                    </a:ln>
                  </pic:spPr>
                </pic:pic>
              </a:graphicData>
            </a:graphic>
          </wp:inline>
        </w:drawing>
      </w:r>
    </w:p>
    <w:p w:rsidR="0019592A" w:rsidRDefault="0019592A" w:rsidP="00D3548C">
      <w:pPr>
        <w:pStyle w:val="DELLEmphase"/>
      </w:pPr>
    </w:p>
    <w:p w:rsidR="0019592A" w:rsidRDefault="0019592A" w:rsidP="00431DD2">
      <w:pPr>
        <w:pStyle w:val="DELLEmphase"/>
        <w:keepNext/>
      </w:pPr>
      <w:r>
        <w:t xml:space="preserve">Une fois que le système </w:t>
      </w:r>
      <w:r w:rsidR="007804DF">
        <w:t>a</w:t>
      </w:r>
      <w:r>
        <w:t xml:space="preserve"> détecté des mises à jours, il envoie automatiquement un email au correspond suivant :</w:t>
      </w:r>
    </w:p>
    <w:p w:rsidR="0019592A" w:rsidRDefault="0019592A" w:rsidP="00D3548C">
      <w:pPr>
        <w:pStyle w:val="DELLEmphase"/>
      </w:pPr>
      <w:r>
        <w:rPr>
          <w:noProof/>
          <w:lang w:eastAsia="fr-FR"/>
        </w:rPr>
        <w:drawing>
          <wp:inline distT="0" distB="0" distL="0" distR="0">
            <wp:extent cx="4188554" cy="3066833"/>
            <wp:effectExtent l="0" t="0" r="2540" b="635"/>
            <wp:docPr id="550" name="Image 338" descr="D:\DSMI\Ministère de l'intérieur\Rapports\ScreenShot_06-18-10 11-58-3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SMI\Ministère de l'intérieur\Rapports\ScreenShot_06-18-10 11-58-31001.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4186246" cy="3065143"/>
                    </a:xfrm>
                    <a:prstGeom prst="rect">
                      <a:avLst/>
                    </a:prstGeom>
                    <a:noFill/>
                    <a:ln>
                      <a:noFill/>
                    </a:ln>
                  </pic:spPr>
                </pic:pic>
              </a:graphicData>
            </a:graphic>
          </wp:inline>
        </w:drawing>
      </w:r>
    </w:p>
    <w:p w:rsidR="0019592A" w:rsidRDefault="0019592A" w:rsidP="00D3548C">
      <w:pPr>
        <w:pStyle w:val="DELLEmphase"/>
      </w:pPr>
    </w:p>
    <w:p w:rsidR="0019592A" w:rsidRPr="00B23CA2" w:rsidRDefault="0019592A" w:rsidP="00431DD2">
      <w:pPr>
        <w:pStyle w:val="DELLEmphase"/>
        <w:keepNext/>
      </w:pPr>
      <w:r>
        <w:lastRenderedPageBreak/>
        <w:t>Un résumé des différents choix que l’on a choisi apparait.</w:t>
      </w:r>
    </w:p>
    <w:p w:rsidR="0019592A" w:rsidRDefault="0019592A" w:rsidP="00D3548C">
      <w:pPr>
        <w:pStyle w:val="DELLEmphase"/>
      </w:pPr>
      <w:r>
        <w:rPr>
          <w:noProof/>
          <w:lang w:eastAsia="fr-FR"/>
        </w:rPr>
        <w:drawing>
          <wp:inline distT="0" distB="0" distL="0" distR="0">
            <wp:extent cx="4179611" cy="3076575"/>
            <wp:effectExtent l="0" t="0" r="0" b="0"/>
            <wp:docPr id="551" name="Image 400" descr="D:\DSMI\Ministère de l'intérieur\Rapports\ScreenShot_06-18-10 11-58-49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SMI\Ministère de l'intérieur\Rapports\ScreenShot_06-18-10 11-58-49001.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4180455" cy="3077196"/>
                    </a:xfrm>
                    <a:prstGeom prst="rect">
                      <a:avLst/>
                    </a:prstGeom>
                    <a:noFill/>
                    <a:ln>
                      <a:noFill/>
                    </a:ln>
                  </pic:spPr>
                </pic:pic>
              </a:graphicData>
            </a:graphic>
          </wp:inline>
        </w:drawing>
      </w:r>
    </w:p>
    <w:p w:rsidR="0019592A" w:rsidRDefault="0019592A" w:rsidP="00C56454">
      <w:pPr>
        <w:pStyle w:val="DELLEmphase"/>
      </w:pPr>
    </w:p>
    <w:p w:rsidR="0019592A" w:rsidRPr="00B23CA2" w:rsidRDefault="0019592A" w:rsidP="00431DD2">
      <w:pPr>
        <w:pStyle w:val="DELLEmphase"/>
        <w:keepNext/>
      </w:pPr>
      <w:r>
        <w:t>On a la possibilité en cas de non réponse des mises à jour de recommencer au bout de 30 minutes et cela 3 fois de suite si le serveur ESX n’applique pas correctement les mises à jour indiquées.</w:t>
      </w:r>
    </w:p>
    <w:p w:rsidR="0019592A" w:rsidRDefault="0019592A" w:rsidP="00D3548C">
      <w:pPr>
        <w:pStyle w:val="DELLEmphase"/>
      </w:pPr>
      <w:r>
        <w:rPr>
          <w:noProof/>
          <w:lang w:eastAsia="fr-FR"/>
        </w:rPr>
        <w:drawing>
          <wp:inline distT="0" distB="0" distL="0" distR="0">
            <wp:extent cx="4275278" cy="2247900"/>
            <wp:effectExtent l="0" t="0" r="0" b="0"/>
            <wp:docPr id="552" name="Image 401" descr="D:\DSMI\Ministère de l'intérieur\Rapports\ScreenShot_06-18-10 11-59-5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SMI\Ministère de l'intérieur\Rapports\ScreenShot_06-18-10 11-59-52001.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4275278" cy="2247900"/>
                    </a:xfrm>
                    <a:prstGeom prst="rect">
                      <a:avLst/>
                    </a:prstGeom>
                    <a:noFill/>
                    <a:ln>
                      <a:noFill/>
                    </a:ln>
                  </pic:spPr>
                </pic:pic>
              </a:graphicData>
            </a:graphic>
          </wp:inline>
        </w:drawing>
      </w:r>
    </w:p>
    <w:p w:rsidR="0019592A" w:rsidRDefault="0019592A" w:rsidP="00D3548C">
      <w:pPr>
        <w:pStyle w:val="DELLEmphase"/>
      </w:pPr>
    </w:p>
    <w:p w:rsidR="0019592A" w:rsidRDefault="0019592A" w:rsidP="0019592A">
      <w:pPr>
        <w:pStyle w:val="DELLTITRE3"/>
      </w:pPr>
      <w:bookmarkStart w:id="78" w:name="_Toc318367405"/>
      <w:r>
        <w:lastRenderedPageBreak/>
        <w:t>Vérification des mises à jour</w:t>
      </w:r>
      <w:bookmarkEnd w:id="78"/>
    </w:p>
    <w:p w:rsidR="0019592A" w:rsidRDefault="00061CAC" w:rsidP="00431DD2">
      <w:pPr>
        <w:pStyle w:val="DELLEmphase"/>
        <w:keepNext/>
      </w:pPr>
      <w:r>
        <w:rPr>
          <w:noProof/>
          <w:lang w:eastAsia="fr-FR"/>
        </w:rPr>
        <mc:AlternateContent>
          <mc:Choice Requires="wps">
            <w:drawing>
              <wp:anchor distT="0" distB="0" distL="114300" distR="114300" simplePos="0" relativeHeight="251827200" behindDoc="0" locked="0" layoutInCell="1" allowOverlap="1">
                <wp:simplePos x="0" y="0"/>
                <wp:positionH relativeFrom="column">
                  <wp:posOffset>1585595</wp:posOffset>
                </wp:positionH>
                <wp:positionV relativeFrom="paragraph">
                  <wp:posOffset>332740</wp:posOffset>
                </wp:positionV>
                <wp:extent cx="3343275" cy="3143250"/>
                <wp:effectExtent l="38100" t="0" r="28575" b="57150"/>
                <wp:wrapNone/>
                <wp:docPr id="519" name="Connecteur droit avec flèche 4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43275" cy="3143250"/>
                        </a:xfrm>
                        <a:prstGeom prst="straightConnector1">
                          <a:avLst/>
                        </a:prstGeom>
                        <a:noFill/>
                        <a:ln w="9525">
                          <a:solidFill>
                            <a:srgbClr val="FF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404" o:spid="_x0000_s1026" type="#_x0000_t32" style="position:absolute;margin-left:124.85pt;margin-top:26.2pt;width:263.25pt;height:247.5pt;flip:x;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" strokecolor="red">
                <v:stroke endarrow="open"/>
              </v:shape>
            </w:pict>
          </mc:Fallback>
        </mc:AlternateContent>
      </w:r>
      <w:r w:rsidR="0019592A">
        <w:t xml:space="preserve">Pour pouvoir vérifier si notre tâche planifiée à bien été créer ou lancer manuellement les mises à jour, il faut aller dans le menu « Home » et cliquer sur « Schedule </w:t>
      </w:r>
      <w:proofErr w:type="spellStart"/>
      <w:r w:rsidR="0019592A">
        <w:t>Task</w:t>
      </w:r>
      <w:proofErr w:type="spellEnd"/>
      <w:r w:rsidR="0019592A">
        <w:t> »</w:t>
      </w:r>
    </w:p>
    <w:p w:rsidR="0019592A" w:rsidRPr="00B23CA2" w:rsidRDefault="00061CAC" w:rsidP="00D3548C">
      <w:pPr>
        <w:pStyle w:val="DELLEmphase"/>
      </w:pPr>
      <w:r>
        <w:rPr>
          <w:noProof/>
          <w:lang w:eastAsia="fr-FR"/>
        </w:rPr>
        <mc:AlternateContent>
          <mc:Choice Requires="wps">
            <w:drawing>
              <wp:anchor distT="0" distB="0" distL="114300" distR="114300" simplePos="0" relativeHeight="251826176" behindDoc="0" locked="0" layoutInCell="1" allowOverlap="1">
                <wp:simplePos x="0" y="0"/>
                <wp:positionH relativeFrom="column">
                  <wp:posOffset>833120</wp:posOffset>
                </wp:positionH>
                <wp:positionV relativeFrom="paragraph">
                  <wp:posOffset>2950210</wp:posOffset>
                </wp:positionV>
                <wp:extent cx="647700" cy="552450"/>
                <wp:effectExtent l="0" t="0" r="19050" b="19050"/>
                <wp:wrapNone/>
                <wp:docPr id="517" name="Rectangle 4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7700" cy="55245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403" o:spid="_x0000_s1026" style="position:absolute;margin-left:65.6pt;margin-top:232.3pt;width:51pt;height:43.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" filled="f" strokecolor="red" strokeweight="1pt">
                <v:path arrowok="t"/>
              </v:rect>
            </w:pict>
          </mc:Fallback>
        </mc:AlternateContent>
      </w:r>
      <w:r w:rsidR="0019592A">
        <w:rPr>
          <w:noProof/>
          <w:lang w:eastAsia="fr-FR"/>
        </w:rPr>
        <w:drawing>
          <wp:inline distT="0" distB="0" distL="0" distR="0">
            <wp:extent cx="1028638" cy="3763508"/>
            <wp:effectExtent l="0" t="0" r="635" b="0"/>
            <wp:docPr id="553" name="Image 402" descr="D:\DSMI\Ministère de l'intérieur\Rapports\ScreenShot_06-18-10 12-09-3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SMI\Ministère de l'intérieur\Rapports\ScreenShot_06-18-10 12-09-38001.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028065" cy="3762375"/>
                    </a:xfrm>
                    <a:prstGeom prst="rect">
                      <a:avLst/>
                    </a:prstGeom>
                    <a:noFill/>
                    <a:ln>
                      <a:noFill/>
                    </a:ln>
                  </pic:spPr>
                </pic:pic>
              </a:graphicData>
            </a:graphic>
          </wp:inline>
        </w:drawing>
      </w:r>
    </w:p>
    <w:p w:rsidR="0019592A" w:rsidRDefault="0019592A" w:rsidP="00D3548C">
      <w:pPr>
        <w:pStyle w:val="DELLEmphase"/>
      </w:pPr>
    </w:p>
    <w:p w:rsidR="0019592A" w:rsidRPr="00830EFC" w:rsidRDefault="00061CAC" w:rsidP="00D3548C">
      <w:pPr>
        <w:pStyle w:val="DELLEmphase"/>
      </w:pPr>
      <w:r>
        <w:rPr>
          <w:noProof/>
          <w:lang w:eastAsia="fr-FR"/>
        </w:rPr>
        <mc:AlternateContent>
          <mc:Choice Requires="wps">
            <w:drawing>
              <wp:anchor distT="0" distB="0" distL="114300" distR="114300" simplePos="0" relativeHeight="251828224" behindDoc="0" locked="0" layoutInCell="1" allowOverlap="1">
                <wp:simplePos x="0" y="0"/>
                <wp:positionH relativeFrom="column">
                  <wp:posOffset>2128520</wp:posOffset>
                </wp:positionH>
                <wp:positionV relativeFrom="paragraph">
                  <wp:posOffset>146050</wp:posOffset>
                </wp:positionV>
                <wp:extent cx="1533525" cy="1285875"/>
                <wp:effectExtent l="38100" t="0" r="28575" b="47625"/>
                <wp:wrapNone/>
                <wp:docPr id="504" name="Connecteur droit avec flèche 4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533525" cy="1285875"/>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necteur droit avec flèche 406" o:spid="_x0000_s1026" type="#_x0000_t32" style="position:absolute;margin-left:167.6pt;margin-top:11.5pt;width:120.75pt;height:101.25pt;flip:x;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" strokecolor="red">
                <v:stroke endarrow="open"/>
                <o:lock v:ext="edit" shapetype="f"/>
              </v:shape>
            </w:pict>
          </mc:Fallback>
        </mc:AlternateContent>
      </w:r>
      <w:r w:rsidR="0019592A">
        <w:t>Nous voyons que notre tâche planifiée à bien été créé ainsi que la date de sa dernière exécution et prochaine exécution.</w:t>
      </w:r>
    </w:p>
    <w:p w:rsidR="0019592A" w:rsidRDefault="0019592A" w:rsidP="00D3548C">
      <w:pPr>
        <w:pStyle w:val="DELLEmphase"/>
      </w:pPr>
      <w:r>
        <w:rPr>
          <w:noProof/>
          <w:lang w:eastAsia="fr-FR"/>
        </w:rPr>
        <w:drawing>
          <wp:inline distT="0" distB="0" distL="0" distR="0">
            <wp:extent cx="4286250" cy="1160537"/>
            <wp:effectExtent l="0" t="0" r="0" b="1905"/>
            <wp:docPr id="554" name="Image 405" descr="D:\DSMI\Ministère de l'intérieur\Rapports\ScreenShot_06-18-10 12-10-3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SMI\Ministère de l'intérieur\Rapports\ScreenShot_06-18-10 12-10-32001.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4286250" cy="1160537"/>
                    </a:xfrm>
                    <a:prstGeom prst="rect">
                      <a:avLst/>
                    </a:prstGeom>
                    <a:noFill/>
                    <a:ln>
                      <a:noFill/>
                    </a:ln>
                  </pic:spPr>
                </pic:pic>
              </a:graphicData>
            </a:graphic>
          </wp:inline>
        </w:drawing>
      </w:r>
    </w:p>
    <w:p w:rsidR="0019592A" w:rsidRDefault="0019592A" w:rsidP="00D3548C">
      <w:pPr>
        <w:pStyle w:val="DELLEmphase"/>
      </w:pPr>
    </w:p>
    <w:p w:rsidR="0019592A" w:rsidRPr="00830EFC" w:rsidRDefault="00061CAC" w:rsidP="00544BD5">
      <w:pPr>
        <w:pStyle w:val="DELLEmphase"/>
        <w:keepNext/>
      </w:pPr>
      <w:r>
        <w:rPr>
          <w:noProof/>
          <w:lang w:eastAsia="fr-FR"/>
        </w:rPr>
        <w:lastRenderedPageBreak/>
        <mc:AlternateContent>
          <mc:Choice Requires="wps">
            <w:drawing>
              <wp:anchor distT="0" distB="0" distL="114300" distR="114300" simplePos="0" relativeHeight="251830272" behindDoc="0" locked="0" layoutInCell="1" allowOverlap="1">
                <wp:simplePos x="0" y="0"/>
                <wp:positionH relativeFrom="column">
                  <wp:posOffset>1595120</wp:posOffset>
                </wp:positionH>
                <wp:positionV relativeFrom="paragraph">
                  <wp:posOffset>206375</wp:posOffset>
                </wp:positionV>
                <wp:extent cx="3438525" cy="1133475"/>
                <wp:effectExtent l="38100" t="0" r="28575" b="85725"/>
                <wp:wrapNone/>
                <wp:docPr id="500" name="Connecteur droit avec flèche 4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438525" cy="1133475"/>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necteur droit avec flèche 409" o:spid="_x0000_s1026" type="#_x0000_t32" style="position:absolute;margin-left:125.6pt;margin-top:16.25pt;width:270.75pt;height:89.25pt;flip:x;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" strokecolor="red">
                <v:stroke endarrow="open"/>
                <o:lock v:ext="edit" shapetype="f"/>
              </v:shape>
            </w:pict>
          </mc:Fallback>
        </mc:AlternateContent>
      </w:r>
      <w:r w:rsidR="0019592A">
        <w:t>Il suffit juste de faire un bouton droit de la souris sur la tâche et cliquer sur « </w:t>
      </w:r>
      <w:proofErr w:type="spellStart"/>
      <w:r w:rsidR="0019592A">
        <w:t>Run</w:t>
      </w:r>
      <w:proofErr w:type="spellEnd"/>
      <w:r w:rsidR="0019592A">
        <w:t> ».</w:t>
      </w:r>
    </w:p>
    <w:p w:rsidR="0019592A" w:rsidRDefault="00061CAC" w:rsidP="00D3548C">
      <w:pPr>
        <w:pStyle w:val="DELLEmphase"/>
      </w:pPr>
      <w:r>
        <w:rPr>
          <w:noProof/>
          <w:lang w:eastAsia="fr-FR"/>
        </w:rPr>
        <mc:AlternateContent>
          <mc:Choice Requires="wps">
            <w:drawing>
              <wp:anchor distT="0" distB="0" distL="114300" distR="114300" simplePos="0" relativeHeight="251829248" behindDoc="0" locked="0" layoutInCell="1" allowOverlap="1">
                <wp:simplePos x="0" y="0"/>
                <wp:positionH relativeFrom="column">
                  <wp:posOffset>1185545</wp:posOffset>
                </wp:positionH>
                <wp:positionV relativeFrom="paragraph">
                  <wp:posOffset>984250</wp:posOffset>
                </wp:positionV>
                <wp:extent cx="409575" cy="123825"/>
                <wp:effectExtent l="0" t="0" r="28575" b="28575"/>
                <wp:wrapNone/>
                <wp:docPr id="498" name="Ellipse 4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9575" cy="123825"/>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Ellipse 408" o:spid="_x0000_s1026" style="position:absolute;margin-left:93.35pt;margin-top:77.5pt;width:32.25pt;height:9.7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" filled="f" strokecolor="red" strokeweight="1pt">
                <v:path arrowok="t"/>
              </v:oval>
            </w:pict>
          </mc:Fallback>
        </mc:AlternateContent>
      </w:r>
      <w:r w:rsidR="0019592A">
        <w:rPr>
          <w:noProof/>
          <w:lang w:eastAsia="fr-FR"/>
        </w:rPr>
        <w:drawing>
          <wp:inline distT="0" distB="0" distL="0" distR="0">
            <wp:extent cx="3810000" cy="1591519"/>
            <wp:effectExtent l="0" t="0" r="0" b="8890"/>
            <wp:docPr id="555" name="Image 407" descr="D:\DSMI\Ministère de l'intérieur\Rapports\ScreenShot_06-18-10 12-10-4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SMI\Ministère de l'intérieur\Rapports\ScreenShot_06-18-10 12-10-44001.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3819645" cy="1595548"/>
                    </a:xfrm>
                    <a:prstGeom prst="rect">
                      <a:avLst/>
                    </a:prstGeom>
                    <a:noFill/>
                    <a:ln>
                      <a:noFill/>
                    </a:ln>
                  </pic:spPr>
                </pic:pic>
              </a:graphicData>
            </a:graphic>
          </wp:inline>
        </w:drawing>
      </w:r>
    </w:p>
    <w:p w:rsidR="0019592A" w:rsidRDefault="0019592A" w:rsidP="00D3548C">
      <w:pPr>
        <w:pStyle w:val="DELLEmphase"/>
      </w:pPr>
    </w:p>
    <w:p w:rsidR="0019592A" w:rsidRDefault="0019592A" w:rsidP="0019592A">
      <w:pPr>
        <w:pStyle w:val="DELLTITRE3"/>
      </w:pPr>
      <w:bookmarkStart w:id="79" w:name="_Toc318367406"/>
      <w:r>
        <w:t>Application des mises à jour</w:t>
      </w:r>
      <w:bookmarkEnd w:id="79"/>
    </w:p>
    <w:p w:rsidR="0019592A" w:rsidRPr="00A14F46" w:rsidRDefault="00061CAC" w:rsidP="00D3548C">
      <w:pPr>
        <w:pStyle w:val="DELLEmphase"/>
      </w:pPr>
      <w:r>
        <w:rPr>
          <w:noProof/>
          <w:lang w:eastAsia="fr-FR"/>
        </w:rPr>
        <mc:AlternateContent>
          <mc:Choice Requires="wps">
            <w:drawing>
              <wp:anchor distT="0" distB="0" distL="114300" distR="114300" simplePos="0" relativeHeight="251832320" behindDoc="0" locked="0" layoutInCell="1" allowOverlap="1">
                <wp:simplePos x="0" y="0"/>
                <wp:positionH relativeFrom="column">
                  <wp:posOffset>1966595</wp:posOffset>
                </wp:positionH>
                <wp:positionV relativeFrom="paragraph">
                  <wp:posOffset>253365</wp:posOffset>
                </wp:positionV>
                <wp:extent cx="2705100" cy="657225"/>
                <wp:effectExtent l="0" t="0" r="57150" b="85725"/>
                <wp:wrapNone/>
                <wp:docPr id="496" name="Connecteur droit avec flèche 4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05100" cy="657225"/>
                        </a:xfrm>
                        <a:prstGeom prst="straightConnector1">
                          <a:avLst/>
                        </a:prstGeom>
                        <a:noFill/>
                        <a:ln w="9525">
                          <a:solidFill>
                            <a:srgbClr val="FF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412" o:spid="_x0000_s1026" type="#_x0000_t32" style="position:absolute;margin-left:154.85pt;margin-top:19.95pt;width:213pt;height:51.7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" strokecolor="red">
                <v:stroke endarrow="open"/>
              </v:shape>
            </w:pict>
          </mc:Fallback>
        </mc:AlternateContent>
      </w:r>
      <w:r w:rsidR="0019592A">
        <w:t>Il faut tout d’abord se placer dans la vue « Host and Cluster » et cliquer sur l’onglet « Update Manager ».</w:t>
      </w:r>
    </w:p>
    <w:p w:rsidR="0019592A" w:rsidRDefault="00061CAC" w:rsidP="00D3548C">
      <w:pPr>
        <w:pStyle w:val="DELLEmphase"/>
      </w:pPr>
      <w:r>
        <w:rPr>
          <w:noProof/>
          <w:lang w:eastAsia="fr-FR"/>
        </w:rPr>
        <mc:AlternateContent>
          <mc:Choice Requires="wps">
            <w:drawing>
              <wp:anchor distT="0" distB="0" distL="114300" distR="114300" simplePos="0" relativeHeight="251831296" behindDoc="0" locked="0" layoutInCell="1" allowOverlap="1">
                <wp:simplePos x="0" y="0"/>
                <wp:positionH relativeFrom="column">
                  <wp:posOffset>4766945</wp:posOffset>
                </wp:positionH>
                <wp:positionV relativeFrom="paragraph">
                  <wp:posOffset>466090</wp:posOffset>
                </wp:positionV>
                <wp:extent cx="419100" cy="95250"/>
                <wp:effectExtent l="0" t="0" r="19050" b="19050"/>
                <wp:wrapNone/>
                <wp:docPr id="495" name="Ellipse 4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9100" cy="95250"/>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Ellipse 411" o:spid="_x0000_s1026" style="position:absolute;margin-left:375.35pt;margin-top:36.7pt;width:33pt;height:7.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" filled="f" strokecolor="red" strokeweight="1pt">
                <v:path arrowok="t"/>
              </v:oval>
            </w:pict>
          </mc:Fallback>
        </mc:AlternateContent>
      </w:r>
      <w:r w:rsidR="0019592A">
        <w:rPr>
          <w:noProof/>
          <w:lang w:eastAsia="fr-FR"/>
        </w:rPr>
        <w:drawing>
          <wp:inline distT="0" distB="0" distL="0" distR="0">
            <wp:extent cx="4924425" cy="2185126"/>
            <wp:effectExtent l="0" t="0" r="0" b="5715"/>
            <wp:docPr id="556" name="Image 410" descr="D:\DSMI\Ministère de l'intérieur\Rapports\ScreenShot_06-18-10 12-25-2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SMI\Ministère de l'intérieur\Rapports\ScreenShot_06-18-10 12-25-22001.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4930122" cy="2187654"/>
                    </a:xfrm>
                    <a:prstGeom prst="rect">
                      <a:avLst/>
                    </a:prstGeom>
                    <a:noFill/>
                    <a:ln>
                      <a:noFill/>
                    </a:ln>
                  </pic:spPr>
                </pic:pic>
              </a:graphicData>
            </a:graphic>
          </wp:inline>
        </w:drawing>
      </w:r>
    </w:p>
    <w:p w:rsidR="0019592A" w:rsidRDefault="0019592A" w:rsidP="00C56454">
      <w:pPr>
        <w:pStyle w:val="DELLEmphase"/>
      </w:pPr>
    </w:p>
    <w:p w:rsidR="0019592A" w:rsidRDefault="00061CAC" w:rsidP="00431DD2">
      <w:pPr>
        <w:pStyle w:val="DELLEmphase"/>
        <w:keepNext/>
      </w:pPr>
      <w:r>
        <w:rPr>
          <w:noProof/>
          <w:lang w:eastAsia="fr-FR"/>
        </w:rPr>
        <mc:AlternateContent>
          <mc:Choice Requires="wps">
            <w:drawing>
              <wp:anchor distT="0" distB="0" distL="114300" distR="114300" simplePos="0" relativeHeight="251834368" behindDoc="0" locked="0" layoutInCell="1" allowOverlap="1">
                <wp:simplePos x="0" y="0"/>
                <wp:positionH relativeFrom="column">
                  <wp:posOffset>3442970</wp:posOffset>
                </wp:positionH>
                <wp:positionV relativeFrom="paragraph">
                  <wp:posOffset>288925</wp:posOffset>
                </wp:positionV>
                <wp:extent cx="438150" cy="1781175"/>
                <wp:effectExtent l="57150" t="0" r="19050" b="66675"/>
                <wp:wrapNone/>
                <wp:docPr id="494" name="Connecteur droit avec flèche 4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38150" cy="1781175"/>
                        </a:xfrm>
                        <a:prstGeom prst="straightConnector1">
                          <a:avLst/>
                        </a:prstGeom>
                        <a:noFill/>
                        <a:ln w="9525">
                          <a:solidFill>
                            <a:srgbClr val="FF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415" o:spid="_x0000_s1026" type="#_x0000_t32" style="position:absolute;margin-left:271.1pt;margin-top:22.75pt;width:34.5pt;height:140.25pt;flip:x;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" strokecolor="red">
                <v:stroke endarrow="open"/>
              </v:shape>
            </w:pict>
          </mc:Fallback>
        </mc:AlternateContent>
      </w:r>
      <w:r w:rsidR="0019592A">
        <w:t xml:space="preserve">Nous allons commencer par attacher nos mises à jour que l’on souhaite passer sur nos </w:t>
      </w:r>
      <w:proofErr w:type="spellStart"/>
      <w:r w:rsidR="0019592A">
        <w:t>ESXs</w:t>
      </w:r>
      <w:proofErr w:type="spellEnd"/>
      <w:r w:rsidR="0019592A">
        <w:t xml:space="preserve"> en faisant un bouton droit et cliquer sur « </w:t>
      </w:r>
      <w:proofErr w:type="spellStart"/>
      <w:r w:rsidR="0019592A">
        <w:t>Attach</w:t>
      </w:r>
      <w:proofErr w:type="spellEnd"/>
      <w:r w:rsidR="0019592A">
        <w:t>… »</w:t>
      </w:r>
    </w:p>
    <w:p w:rsidR="0019592A" w:rsidRDefault="00061CAC" w:rsidP="00D3548C">
      <w:pPr>
        <w:pStyle w:val="DELLEmphase"/>
      </w:pPr>
      <w:r>
        <w:rPr>
          <w:noProof/>
          <w:lang w:eastAsia="fr-FR"/>
        </w:rPr>
        <mc:AlternateContent>
          <mc:Choice Requires="wps">
            <w:drawing>
              <wp:anchor distT="0" distB="0" distL="114300" distR="114300" simplePos="0" relativeHeight="251833344" behindDoc="0" locked="0" layoutInCell="1" allowOverlap="1">
                <wp:simplePos x="0" y="0"/>
                <wp:positionH relativeFrom="column">
                  <wp:posOffset>2909570</wp:posOffset>
                </wp:positionH>
                <wp:positionV relativeFrom="paragraph">
                  <wp:posOffset>1625600</wp:posOffset>
                </wp:positionV>
                <wp:extent cx="723900" cy="152400"/>
                <wp:effectExtent l="0" t="0" r="19050" b="19050"/>
                <wp:wrapNone/>
                <wp:docPr id="493" name="Ellipse 4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3900" cy="152400"/>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Ellipse 414" o:spid="_x0000_s1026" style="position:absolute;margin-left:229.1pt;margin-top:128pt;width:57pt;height:12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" filled="f" strokecolor="red" strokeweight="1pt">
                <v:path arrowok="t"/>
              </v:oval>
            </w:pict>
          </mc:Fallback>
        </mc:AlternateContent>
      </w:r>
      <w:r w:rsidR="0019592A">
        <w:rPr>
          <w:noProof/>
          <w:lang w:eastAsia="fr-FR"/>
        </w:rPr>
        <w:drawing>
          <wp:inline distT="0" distB="0" distL="0" distR="0">
            <wp:extent cx="3419475" cy="2173332"/>
            <wp:effectExtent l="0" t="0" r="0" b="0"/>
            <wp:docPr id="557" name="Image 413" descr="D:\DSMI\Ministère de l'intérieur\Rapports\ScreenShot_06-18-10 12-25-39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SMI\Ministère de l'intérieur\Rapports\ScreenShot_06-18-10 12-25-39001.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419475" cy="2173332"/>
                    </a:xfrm>
                    <a:prstGeom prst="rect">
                      <a:avLst/>
                    </a:prstGeom>
                    <a:noFill/>
                    <a:ln>
                      <a:noFill/>
                    </a:ln>
                  </pic:spPr>
                </pic:pic>
              </a:graphicData>
            </a:graphic>
          </wp:inline>
        </w:drawing>
      </w:r>
    </w:p>
    <w:p w:rsidR="0019592A" w:rsidRDefault="0019592A" w:rsidP="00D3548C">
      <w:pPr>
        <w:pStyle w:val="DELLEmphase"/>
      </w:pPr>
    </w:p>
    <w:p w:rsidR="0019592A" w:rsidRPr="00E14D73" w:rsidRDefault="0019592A" w:rsidP="00431DD2">
      <w:pPr>
        <w:pStyle w:val="DELLEmphase"/>
        <w:keepNext/>
      </w:pPr>
      <w:r>
        <w:t>Il faut sélectionner les deux paquets (</w:t>
      </w:r>
      <w:proofErr w:type="spellStart"/>
      <w:r>
        <w:t>BaseLines</w:t>
      </w:r>
      <w:proofErr w:type="spellEnd"/>
      <w:r>
        <w:t xml:space="preserve">) qui contiennent les mises à jour critiques et non critiques des </w:t>
      </w:r>
      <w:proofErr w:type="spellStart"/>
      <w:r>
        <w:t>ESXs</w:t>
      </w:r>
      <w:proofErr w:type="spellEnd"/>
      <w:r>
        <w:t>.</w:t>
      </w:r>
    </w:p>
    <w:p w:rsidR="0019592A" w:rsidRDefault="0019592A" w:rsidP="00D3548C">
      <w:pPr>
        <w:pStyle w:val="DELLEmphase"/>
      </w:pPr>
      <w:r>
        <w:rPr>
          <w:noProof/>
          <w:lang w:eastAsia="fr-FR"/>
        </w:rPr>
        <w:drawing>
          <wp:inline distT="0" distB="0" distL="0" distR="0">
            <wp:extent cx="3239366" cy="3686175"/>
            <wp:effectExtent l="0" t="0" r="0" b="0"/>
            <wp:docPr id="558" name="Image 215" descr="D:\DSMI\Ministère de l'intérieur\Rapports\ScreenShot_06-18-10 12-26-0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SMI\Ministère de l'intérieur\Rapports\ScreenShot_06-18-10 12-26-08001.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3239366" cy="3686175"/>
                    </a:xfrm>
                    <a:prstGeom prst="rect">
                      <a:avLst/>
                    </a:prstGeom>
                    <a:noFill/>
                    <a:ln>
                      <a:noFill/>
                    </a:ln>
                  </pic:spPr>
                </pic:pic>
              </a:graphicData>
            </a:graphic>
          </wp:inline>
        </w:drawing>
      </w:r>
    </w:p>
    <w:p w:rsidR="0019592A" w:rsidRDefault="0019592A" w:rsidP="00D3548C">
      <w:pPr>
        <w:pStyle w:val="DELLEmphase"/>
      </w:pPr>
    </w:p>
    <w:p w:rsidR="0019592A" w:rsidRDefault="0019592A" w:rsidP="00D3548C">
      <w:pPr>
        <w:pStyle w:val="DELLEmphase"/>
      </w:pPr>
    </w:p>
    <w:p w:rsidR="0019592A" w:rsidRPr="00114AD5" w:rsidRDefault="00061CAC" w:rsidP="00D3548C">
      <w:pPr>
        <w:pStyle w:val="DELLEmphase"/>
      </w:pPr>
      <w:r>
        <w:rPr>
          <w:noProof/>
          <w:lang w:eastAsia="fr-FR"/>
        </w:rPr>
        <mc:AlternateContent>
          <mc:Choice Requires="wps">
            <w:drawing>
              <wp:anchor distT="0" distB="0" distL="114300" distR="114300" simplePos="0" relativeHeight="251836416" behindDoc="0" locked="0" layoutInCell="1" allowOverlap="1">
                <wp:simplePos x="0" y="0"/>
                <wp:positionH relativeFrom="column">
                  <wp:posOffset>4281170</wp:posOffset>
                </wp:positionH>
                <wp:positionV relativeFrom="paragraph">
                  <wp:posOffset>132715</wp:posOffset>
                </wp:positionV>
                <wp:extent cx="180975" cy="777875"/>
                <wp:effectExtent l="0" t="0" r="66675" b="60325"/>
                <wp:wrapNone/>
                <wp:docPr id="492" name="Connecteur droit avec flèche 4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975" cy="777875"/>
                        </a:xfrm>
                        <a:prstGeom prst="straightConnector1">
                          <a:avLst/>
                        </a:prstGeom>
                        <a:noFill/>
                        <a:ln w="9525">
                          <a:solidFill>
                            <a:srgbClr val="FF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417" o:spid="_x0000_s1026" type="#_x0000_t32" style="position:absolute;margin-left:337.1pt;margin-top:10.45pt;width:14.25pt;height:61.2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" strokecolor="red">
                <v:stroke endarrow="open"/>
              </v:shape>
            </w:pict>
          </mc:Fallback>
        </mc:AlternateContent>
      </w:r>
      <w:r w:rsidR="0019592A">
        <w:t>Une fois la « </w:t>
      </w:r>
      <w:proofErr w:type="spellStart"/>
      <w:r w:rsidR="0019592A">
        <w:t>BaseLine</w:t>
      </w:r>
      <w:proofErr w:type="spellEnd"/>
      <w:r w:rsidR="0019592A">
        <w:t xml:space="preserve"> » attachée au cluster, il faut faire un « scan » pour vérifier ce qu’a téléchargé le </w:t>
      </w:r>
      <w:proofErr w:type="spellStart"/>
      <w:r w:rsidR="0019592A">
        <w:t>vCenter</w:t>
      </w:r>
      <w:proofErr w:type="spellEnd"/>
      <w:r w:rsidR="0019592A">
        <w:t xml:space="preserve"> et les mises à jour présentent sur les </w:t>
      </w:r>
      <w:proofErr w:type="spellStart"/>
      <w:r w:rsidR="0019592A">
        <w:t>ESXs</w:t>
      </w:r>
      <w:proofErr w:type="spellEnd"/>
    </w:p>
    <w:p w:rsidR="0019592A" w:rsidRDefault="00061CAC" w:rsidP="00D3548C">
      <w:pPr>
        <w:pStyle w:val="DELLEmphase"/>
      </w:pPr>
      <w:r>
        <w:rPr>
          <w:noProof/>
          <w:lang w:eastAsia="fr-FR"/>
        </w:rPr>
        <mc:AlternateContent>
          <mc:Choice Requires="wps">
            <w:drawing>
              <wp:anchor distT="0" distB="0" distL="114300" distR="114300" simplePos="0" relativeHeight="251835392" behindDoc="0" locked="0" layoutInCell="1" allowOverlap="1">
                <wp:simplePos x="0" y="0"/>
                <wp:positionH relativeFrom="column">
                  <wp:posOffset>4462145</wp:posOffset>
                </wp:positionH>
                <wp:positionV relativeFrom="paragraph">
                  <wp:posOffset>526415</wp:posOffset>
                </wp:positionV>
                <wp:extent cx="114300" cy="95250"/>
                <wp:effectExtent l="0" t="0" r="19050" b="19050"/>
                <wp:wrapNone/>
                <wp:docPr id="491" name="Ellipse 4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 cy="95250"/>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Ellipse 416" o:spid="_x0000_s1026" style="position:absolute;margin-left:351.35pt;margin-top:41.45pt;width:9pt;height:7.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" filled="f" strokecolor="red" strokeweight="1pt">
                <v:path arrowok="t"/>
              </v:oval>
            </w:pict>
          </mc:Fallback>
        </mc:AlternateContent>
      </w:r>
      <w:r w:rsidR="0019592A">
        <w:rPr>
          <w:noProof/>
          <w:lang w:eastAsia="fr-FR"/>
        </w:rPr>
        <w:drawing>
          <wp:inline distT="0" distB="0" distL="0" distR="0">
            <wp:extent cx="4351741" cy="2066925"/>
            <wp:effectExtent l="19050" t="0" r="0" b="0"/>
            <wp:docPr id="559" name="Image 216" descr="D:\DSMI\Ministère de l'intérieur\Rapports\ScreenShot_06-18-10 12-26-4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SMI\Ministère de l'intérieur\Rapports\ScreenShot_06-18-10 12-26-42001.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4351741" cy="2066925"/>
                    </a:xfrm>
                    <a:prstGeom prst="rect">
                      <a:avLst/>
                    </a:prstGeom>
                    <a:noFill/>
                    <a:ln>
                      <a:noFill/>
                    </a:ln>
                  </pic:spPr>
                </pic:pic>
              </a:graphicData>
            </a:graphic>
          </wp:inline>
        </w:drawing>
      </w:r>
    </w:p>
    <w:p w:rsidR="0019592A" w:rsidRDefault="0019592A" w:rsidP="00D3548C">
      <w:pPr>
        <w:pStyle w:val="DELLEmphase"/>
      </w:pPr>
    </w:p>
    <w:p w:rsidR="0019592A" w:rsidRPr="002D2F41" w:rsidRDefault="0019592A" w:rsidP="00D3548C">
      <w:pPr>
        <w:pStyle w:val="DELLEmphase"/>
      </w:pPr>
      <w:r>
        <w:t>On sélectionne « Patches and Extensions » et éventuellement « Upgrades » si on souhaite passer d’une release à une autre.</w:t>
      </w:r>
    </w:p>
    <w:p w:rsidR="0019592A" w:rsidRDefault="0019592A" w:rsidP="00D3548C">
      <w:pPr>
        <w:pStyle w:val="DELLEmphase"/>
      </w:pPr>
      <w:r>
        <w:rPr>
          <w:noProof/>
          <w:lang w:eastAsia="fr-FR"/>
        </w:rPr>
        <w:lastRenderedPageBreak/>
        <w:drawing>
          <wp:inline distT="0" distB="0" distL="0" distR="0">
            <wp:extent cx="3563372" cy="1466850"/>
            <wp:effectExtent l="0" t="0" r="0" b="0"/>
            <wp:docPr id="560" name="Image 418" descr="D:\DSMI\Ministère de l'intérieur\Rapports\ScreenShot_06-18-10 12-27-2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SMI\Ministère de l'intérieur\Rapports\ScreenShot_06-18-10 12-27-22001.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3563372" cy="1466850"/>
                    </a:xfrm>
                    <a:prstGeom prst="rect">
                      <a:avLst/>
                    </a:prstGeom>
                    <a:noFill/>
                    <a:ln>
                      <a:noFill/>
                    </a:ln>
                  </pic:spPr>
                </pic:pic>
              </a:graphicData>
            </a:graphic>
          </wp:inline>
        </w:drawing>
      </w:r>
    </w:p>
    <w:p w:rsidR="0019592A" w:rsidRDefault="0019592A" w:rsidP="00D3548C">
      <w:pPr>
        <w:pStyle w:val="DELLEmphase"/>
      </w:pPr>
    </w:p>
    <w:p w:rsidR="0019592A" w:rsidRDefault="0019592A" w:rsidP="00D3548C">
      <w:pPr>
        <w:pStyle w:val="DELLEmphase"/>
      </w:pPr>
      <w:r>
        <w:t>Dans les « </w:t>
      </w:r>
      <w:proofErr w:type="spellStart"/>
      <w:r w:rsidRPr="006A0F7E">
        <w:t>Recent</w:t>
      </w:r>
      <w:proofErr w:type="spellEnd"/>
      <w:r w:rsidRPr="006A0F7E">
        <w:t xml:space="preserve"> </w:t>
      </w:r>
      <w:proofErr w:type="spellStart"/>
      <w:r w:rsidRPr="006A0F7E">
        <w:t>Tasks</w:t>
      </w:r>
      <w:proofErr w:type="spellEnd"/>
      <w:r>
        <w:t> » tout en bas, il y a une barre de progression qui apparait.</w:t>
      </w:r>
    </w:p>
    <w:p w:rsidR="0019592A" w:rsidRDefault="00061CAC" w:rsidP="00D3548C">
      <w:pPr>
        <w:pStyle w:val="DELLEmphase"/>
      </w:pPr>
      <w:r>
        <w:rPr>
          <w:noProof/>
          <w:lang w:eastAsia="fr-FR"/>
        </w:rPr>
        <mc:AlternateContent>
          <mc:Choice Requires="wps">
            <w:drawing>
              <wp:anchor distT="0" distB="0" distL="114300" distR="114300" simplePos="0" relativeHeight="251837440" behindDoc="0" locked="0" layoutInCell="1" allowOverlap="1">
                <wp:simplePos x="0" y="0"/>
                <wp:positionH relativeFrom="column">
                  <wp:posOffset>1623695</wp:posOffset>
                </wp:positionH>
                <wp:positionV relativeFrom="paragraph">
                  <wp:posOffset>212725</wp:posOffset>
                </wp:positionV>
                <wp:extent cx="685800" cy="228600"/>
                <wp:effectExtent l="0" t="0" r="19050" b="19050"/>
                <wp:wrapNone/>
                <wp:docPr id="490" name="Ellipse 4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 cy="228600"/>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id="Ellipse 420" o:spid="_x0000_s1026" style="position:absolute;margin-left:127.85pt;margin-top:16.75pt;width:54pt;height:18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" filled="f" strokecolor="red" strokeweight="1pt">
                <v:path arrowok="t"/>
              </v:oval>
            </w:pict>
          </mc:Fallback>
        </mc:AlternateContent>
      </w:r>
      <w:r w:rsidR="0019592A">
        <w:rPr>
          <w:noProof/>
          <w:lang w:eastAsia="fr-FR"/>
        </w:rPr>
        <w:drawing>
          <wp:inline distT="0" distB="0" distL="0" distR="0">
            <wp:extent cx="6302680" cy="733425"/>
            <wp:effectExtent l="0" t="0" r="3175" b="0"/>
            <wp:docPr id="561" name="Image 419" descr="D:\DSMI\Ministère de l'intérieur\Rapports\ScreenShot_06-18-10 12-27-5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SMI\Ministère de l'intérieur\Rapports\ScreenShot_06-18-10 12-27-56001.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6366995" cy="740909"/>
                    </a:xfrm>
                    <a:prstGeom prst="rect">
                      <a:avLst/>
                    </a:prstGeom>
                    <a:noFill/>
                    <a:ln>
                      <a:noFill/>
                    </a:ln>
                  </pic:spPr>
                </pic:pic>
              </a:graphicData>
            </a:graphic>
          </wp:inline>
        </w:drawing>
      </w:r>
    </w:p>
    <w:p w:rsidR="0019592A" w:rsidRDefault="0019592A" w:rsidP="00D3548C">
      <w:pPr>
        <w:pStyle w:val="DELLEmphase"/>
      </w:pPr>
    </w:p>
    <w:p w:rsidR="0019592A" w:rsidRPr="00DA0873" w:rsidRDefault="00061CAC" w:rsidP="00431DD2">
      <w:pPr>
        <w:pStyle w:val="DELLEmphase"/>
        <w:keepNext/>
      </w:pPr>
      <w:r>
        <w:rPr>
          <w:noProof/>
          <w:lang w:eastAsia="fr-FR"/>
        </w:rPr>
        <mc:AlternateContent>
          <mc:Choice Requires="wps">
            <w:drawing>
              <wp:anchor distT="0" distB="0" distL="114300" distR="114300" simplePos="0" relativeHeight="251839488" behindDoc="0" locked="0" layoutInCell="1" allowOverlap="1">
                <wp:simplePos x="0" y="0"/>
                <wp:positionH relativeFrom="column">
                  <wp:posOffset>4900295</wp:posOffset>
                </wp:positionH>
                <wp:positionV relativeFrom="paragraph">
                  <wp:posOffset>123190</wp:posOffset>
                </wp:positionV>
                <wp:extent cx="9525" cy="638175"/>
                <wp:effectExtent l="76200" t="0" r="85725" b="66675"/>
                <wp:wrapNone/>
                <wp:docPr id="489" name="Connecteur droit avec flèche 4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525" cy="638175"/>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necteur droit avec flèche 423" o:spid="_x0000_s1026" type="#_x0000_t32" style="position:absolute;margin-left:385.85pt;margin-top:9.7pt;width:.75pt;height:50.2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" strokecolor="red">
                <v:stroke endarrow="open"/>
                <o:lock v:ext="edit" shapetype="f"/>
              </v:shape>
            </w:pict>
          </mc:Fallback>
        </mc:AlternateContent>
      </w:r>
      <w:r w:rsidR="0019592A">
        <w:t>Quand il y a des mises à jour en attente, un descriptif contenant, le nombre de machines devant être mises à jour est affiché.</w:t>
      </w:r>
    </w:p>
    <w:p w:rsidR="0019592A" w:rsidRDefault="00061CAC" w:rsidP="00D3548C">
      <w:pPr>
        <w:pStyle w:val="DELLEmphase"/>
      </w:pPr>
      <w:r>
        <w:rPr>
          <w:noProof/>
          <w:lang w:eastAsia="fr-FR"/>
        </w:rPr>
        <mc:AlternateContent>
          <mc:Choice Requires="wps">
            <w:drawing>
              <wp:anchor distT="0" distB="0" distL="114300" distR="114300" simplePos="0" relativeHeight="251838464" behindDoc="0" locked="0" layoutInCell="1" allowOverlap="1">
                <wp:simplePos x="0" y="0"/>
                <wp:positionH relativeFrom="column">
                  <wp:posOffset>4843145</wp:posOffset>
                </wp:positionH>
                <wp:positionV relativeFrom="paragraph">
                  <wp:posOffset>316865</wp:posOffset>
                </wp:positionV>
                <wp:extent cx="781050" cy="809625"/>
                <wp:effectExtent l="0" t="0" r="19050" b="28575"/>
                <wp:wrapNone/>
                <wp:docPr id="488" name="Rectangle 4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81050" cy="80962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422" o:spid="_x0000_s1026" style="position:absolute;margin-left:381.35pt;margin-top:24.95pt;width:61.5pt;height:63.7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" filled="f" strokecolor="red" strokeweight="1pt">
                <v:path arrowok="t"/>
              </v:rect>
            </w:pict>
          </mc:Fallback>
        </mc:AlternateContent>
      </w:r>
      <w:r w:rsidR="0019592A">
        <w:rPr>
          <w:noProof/>
          <w:lang w:eastAsia="fr-FR"/>
        </w:rPr>
        <w:drawing>
          <wp:inline distT="0" distB="0" distL="0" distR="0">
            <wp:extent cx="4882590" cy="2008162"/>
            <wp:effectExtent l="0" t="0" r="0" b="0"/>
            <wp:docPr id="562" name="Image 421" descr="D:\DSMI\Ministère de l'intérieur\Rapports\ScreenShot_06-18-10 12-28-47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SMI\Ministère de l'intérieur\Rapports\ScreenShot_06-18-10 12-28-47001.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4879900" cy="2007056"/>
                    </a:xfrm>
                    <a:prstGeom prst="rect">
                      <a:avLst/>
                    </a:prstGeom>
                    <a:noFill/>
                    <a:ln>
                      <a:noFill/>
                    </a:ln>
                  </pic:spPr>
                </pic:pic>
              </a:graphicData>
            </a:graphic>
          </wp:inline>
        </w:drawing>
      </w:r>
    </w:p>
    <w:p w:rsidR="0019592A" w:rsidRDefault="00202872" w:rsidP="00202872">
      <w:pPr>
        <w:pStyle w:val="DELLTITRE4"/>
      </w:pPr>
      <w:r>
        <w:t>Avec DRS</w:t>
      </w:r>
    </w:p>
    <w:p w:rsidR="0019592A" w:rsidRDefault="0019592A" w:rsidP="00D3548C">
      <w:pPr>
        <w:pStyle w:val="DELLEmphase"/>
      </w:pPr>
      <w:r>
        <w:t>Pour appliquer les update, il faut cliquer sur « </w:t>
      </w:r>
      <w:proofErr w:type="spellStart"/>
      <w:r w:rsidRPr="006A0F7E">
        <w:t>Remediate</w:t>
      </w:r>
      <w:proofErr w:type="spellEnd"/>
      <w:r>
        <w:t> »</w:t>
      </w:r>
    </w:p>
    <w:p w:rsidR="0019592A" w:rsidRDefault="00061CAC" w:rsidP="00D3548C">
      <w:pPr>
        <w:pStyle w:val="DELLEmphase"/>
      </w:pPr>
      <w:r>
        <w:rPr>
          <w:noProof/>
          <w:lang w:eastAsia="fr-FR"/>
        </w:rPr>
        <mc:AlternateContent>
          <mc:Choice Requires="wps">
            <w:drawing>
              <wp:anchor distT="0" distB="0" distL="114300" distR="114300" simplePos="0" relativeHeight="251840512" behindDoc="0" locked="0" layoutInCell="1" allowOverlap="1">
                <wp:simplePos x="0" y="0"/>
                <wp:positionH relativeFrom="column">
                  <wp:posOffset>6033770</wp:posOffset>
                </wp:positionH>
                <wp:positionV relativeFrom="paragraph">
                  <wp:posOffset>1139825</wp:posOffset>
                </wp:positionV>
                <wp:extent cx="419100" cy="152400"/>
                <wp:effectExtent l="0" t="0" r="19050" b="19050"/>
                <wp:wrapNone/>
                <wp:docPr id="487" name="Ellipse 4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9100" cy="152400"/>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Ellipse 425" o:spid="_x0000_s1026" style="position:absolute;margin-left:475.1pt;margin-top:89.75pt;width:33pt;height:12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" filled="f" strokecolor="red" strokeweight="1pt">
                <v:path arrowok="t"/>
              </v:oval>
            </w:pict>
          </mc:Fallback>
        </mc:AlternateContent>
      </w:r>
      <w:r w:rsidR="0019592A">
        <w:rPr>
          <w:noProof/>
          <w:lang w:eastAsia="fr-FR"/>
        </w:rPr>
        <w:drawing>
          <wp:inline distT="0" distB="0" distL="0" distR="0">
            <wp:extent cx="5759450" cy="1343030"/>
            <wp:effectExtent l="0" t="0" r="0" b="9525"/>
            <wp:docPr id="563" name="Image 424" descr="D:\DSMI\Ministère de l'intérieur\Rapports\ScreenShot_06-18-10 12-29-39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SMI\Ministère de l'intérieur\Rapports\ScreenShot_06-18-10 12-29-39001.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759450" cy="1343030"/>
                    </a:xfrm>
                    <a:prstGeom prst="rect">
                      <a:avLst/>
                    </a:prstGeom>
                    <a:noFill/>
                    <a:ln>
                      <a:noFill/>
                    </a:ln>
                  </pic:spPr>
                </pic:pic>
              </a:graphicData>
            </a:graphic>
          </wp:inline>
        </w:drawing>
      </w:r>
    </w:p>
    <w:p w:rsidR="0019592A" w:rsidRDefault="0019592A" w:rsidP="00D3548C">
      <w:pPr>
        <w:pStyle w:val="DELLEmphase"/>
      </w:pPr>
    </w:p>
    <w:p w:rsidR="0019592A" w:rsidRDefault="0019592A" w:rsidP="00431DD2">
      <w:pPr>
        <w:pStyle w:val="DELLEmphase"/>
        <w:keepNext/>
      </w:pPr>
      <w:r>
        <w:lastRenderedPageBreak/>
        <w:t xml:space="preserve">On choisit les updates critiques et non critiques avec tous nos serveurs </w:t>
      </w:r>
      <w:proofErr w:type="spellStart"/>
      <w:r>
        <w:t>ESXs</w:t>
      </w:r>
      <w:proofErr w:type="spellEnd"/>
      <w:r>
        <w:t xml:space="preserve"> présent dans notre cluster.</w:t>
      </w:r>
    </w:p>
    <w:p w:rsidR="0019592A" w:rsidRDefault="0019592A" w:rsidP="00D3548C">
      <w:pPr>
        <w:pStyle w:val="DELLEmphase"/>
      </w:pPr>
      <w:r>
        <w:rPr>
          <w:noProof/>
          <w:lang w:eastAsia="fr-FR"/>
        </w:rPr>
        <w:drawing>
          <wp:inline distT="0" distB="0" distL="0" distR="0">
            <wp:extent cx="4268750" cy="2809875"/>
            <wp:effectExtent l="0" t="0" r="0" b="0"/>
            <wp:docPr id="564" name="Image 426" descr="D:\DSMI\Ministère de l'intérieur\Rapports\ScreenShot_06-18-10 12-30-1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SMI\Ministère de l'intérieur\Rapports\ScreenShot_06-18-10 12-30-15001.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4268939" cy="2810000"/>
                    </a:xfrm>
                    <a:prstGeom prst="rect">
                      <a:avLst/>
                    </a:prstGeom>
                    <a:noFill/>
                    <a:ln>
                      <a:noFill/>
                    </a:ln>
                  </pic:spPr>
                </pic:pic>
              </a:graphicData>
            </a:graphic>
          </wp:inline>
        </w:drawing>
      </w:r>
    </w:p>
    <w:p w:rsidR="0019592A" w:rsidRDefault="0019592A" w:rsidP="00D3548C">
      <w:pPr>
        <w:pStyle w:val="DELLEmphase"/>
      </w:pPr>
    </w:p>
    <w:p w:rsidR="0019592A" w:rsidRDefault="0019592A" w:rsidP="00431DD2">
      <w:pPr>
        <w:pStyle w:val="DELLEmphase"/>
        <w:keepNext/>
      </w:pPr>
      <w:r>
        <w:t>La liste des updates à effectuées sur les serveurs est listée ci-dessous. Il faut tous les sélectionner et cliquer sur « </w:t>
      </w:r>
      <w:proofErr w:type="spellStart"/>
      <w:r>
        <w:t>Next</w:t>
      </w:r>
      <w:proofErr w:type="spellEnd"/>
      <w:r>
        <w:t> ».</w:t>
      </w:r>
    </w:p>
    <w:p w:rsidR="0019592A" w:rsidRDefault="00061CAC" w:rsidP="00C56454">
      <w:pPr>
        <w:pStyle w:val="DELLEmphase"/>
      </w:pPr>
      <w:r>
        <w:rPr>
          <w:noProof/>
          <w:lang w:eastAsia="fr-FR"/>
        </w:rPr>
        <mc:AlternateContent>
          <mc:Choice Requires="wps">
            <w:drawing>
              <wp:anchor distT="0" distB="0" distL="114300" distR="114300" simplePos="0" relativeHeight="251841536" behindDoc="0" locked="0" layoutInCell="1" allowOverlap="1">
                <wp:simplePos x="0" y="0"/>
                <wp:positionH relativeFrom="column">
                  <wp:posOffset>4662170</wp:posOffset>
                </wp:positionH>
                <wp:positionV relativeFrom="paragraph">
                  <wp:posOffset>3027680</wp:posOffset>
                </wp:positionV>
                <wp:extent cx="428625" cy="114300"/>
                <wp:effectExtent l="0" t="0" r="28575" b="19050"/>
                <wp:wrapNone/>
                <wp:docPr id="486" name="Ellipse 4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8625" cy="114300"/>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Ellipse 428" o:spid="_x0000_s1026" style="position:absolute;margin-left:367.1pt;margin-top:238.4pt;width:33.75pt;height:9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" filled="f" strokecolor="red" strokeweight="1pt">
                <v:path arrowok="t"/>
              </v:oval>
            </w:pict>
          </mc:Fallback>
        </mc:AlternateContent>
      </w:r>
      <w:r w:rsidR="0019592A">
        <w:rPr>
          <w:noProof/>
          <w:lang w:eastAsia="fr-FR"/>
        </w:rPr>
        <w:drawing>
          <wp:inline distT="0" distB="0" distL="0" distR="0">
            <wp:extent cx="5009697" cy="3295536"/>
            <wp:effectExtent l="0" t="0" r="635" b="635"/>
            <wp:docPr id="565" name="Image 427" descr="D:\DSMI\Ministère de l'intérieur\Rapports\ScreenShot_06-18-10 12-30-4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SMI\Ministère de l'intérieur\Rapports\ScreenShot_06-18-10 12-30-48001.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006937" cy="3293720"/>
                    </a:xfrm>
                    <a:prstGeom prst="rect">
                      <a:avLst/>
                    </a:prstGeom>
                    <a:noFill/>
                    <a:ln>
                      <a:noFill/>
                    </a:ln>
                  </pic:spPr>
                </pic:pic>
              </a:graphicData>
            </a:graphic>
          </wp:inline>
        </w:drawing>
      </w:r>
    </w:p>
    <w:p w:rsidR="0019592A" w:rsidRDefault="0019592A" w:rsidP="00D3548C">
      <w:pPr>
        <w:pStyle w:val="DELLEmphase"/>
      </w:pPr>
    </w:p>
    <w:p w:rsidR="0019592A" w:rsidRPr="00CC2917" w:rsidRDefault="0019592A" w:rsidP="0019592A">
      <w:pPr>
        <w:pStyle w:val="Cadre-BestPractices"/>
        <w:rPr>
          <w:lang w:eastAsia="fr-FR"/>
        </w:rPr>
      </w:pPr>
      <w:r w:rsidRPr="00D51F79">
        <w:rPr>
          <w:noProof/>
          <w:lang w:eastAsia="fr-FR"/>
        </w:rPr>
        <w:lastRenderedPageBreak/>
        <w:drawing>
          <wp:inline distT="0" distB="0" distL="0" distR="0">
            <wp:extent cx="476250" cy="476250"/>
            <wp:effectExtent l="19050" t="0" r="0" b="0"/>
            <wp:docPr id="56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cstate="print"/>
                    <a:srcRect/>
                    <a:stretch>
                      <a:fillRect/>
                    </a:stretch>
                  </pic:blipFill>
                  <pic:spPr bwMode="auto">
                    <a:xfrm>
                      <a:off x="0" y="0"/>
                      <a:ext cx="476250" cy="476250"/>
                    </a:xfrm>
                    <a:prstGeom prst="rect">
                      <a:avLst/>
                    </a:prstGeom>
                    <a:noFill/>
                    <a:ln w="9525">
                      <a:noFill/>
                      <a:miter lim="800000"/>
                      <a:headEnd/>
                      <a:tailEnd/>
                    </a:ln>
                  </pic:spPr>
                </pic:pic>
              </a:graphicData>
            </a:graphic>
          </wp:inline>
        </w:drawing>
      </w:r>
      <w:r w:rsidR="00DD4E67">
        <w:t xml:space="preserve">Il est possible </w:t>
      </w:r>
      <w:r w:rsidRPr="00CC2917">
        <w:t xml:space="preserve">de faire les mises à jour avec une tâche planifiée. Nous ne vous conseillons pas de les passer sans avoir une console </w:t>
      </w:r>
      <w:proofErr w:type="spellStart"/>
      <w:r w:rsidR="00DD4E67">
        <w:t>v</w:t>
      </w:r>
      <w:r w:rsidRPr="00CC2917">
        <w:t>Sphere</w:t>
      </w:r>
      <w:proofErr w:type="spellEnd"/>
      <w:r w:rsidRPr="00CC2917">
        <w:t xml:space="preserve"> ouverte</w:t>
      </w:r>
      <w:r w:rsidRPr="00CC2917">
        <w:rPr>
          <w:lang w:eastAsia="fr-FR"/>
        </w:rPr>
        <w:t>.</w:t>
      </w:r>
    </w:p>
    <w:p w:rsidR="0019592A" w:rsidRPr="00CC2917" w:rsidRDefault="0019592A" w:rsidP="0019592A">
      <w:pPr>
        <w:pStyle w:val="Cadre-BestPractices"/>
        <w:rPr>
          <w:lang w:eastAsia="fr-FR"/>
        </w:rPr>
      </w:pPr>
    </w:p>
    <w:p w:rsidR="0019592A" w:rsidRPr="00842C26" w:rsidRDefault="0019592A" w:rsidP="0019592A">
      <w:pPr>
        <w:pStyle w:val="Cadre-BestPractices"/>
        <w:rPr>
          <w:b/>
        </w:rPr>
      </w:pPr>
      <w:r w:rsidRPr="00842C26">
        <w:rPr>
          <w:b/>
        </w:rPr>
        <w:t xml:space="preserve">Cela vous permettra de bien vérifier que l’ESX </w:t>
      </w:r>
      <w:r w:rsidR="00DD4E67">
        <w:rPr>
          <w:b/>
        </w:rPr>
        <w:t>s’</w:t>
      </w:r>
      <w:r w:rsidRPr="00842C26">
        <w:rPr>
          <w:b/>
        </w:rPr>
        <w:t>est bien reconnecté au cluster.</w:t>
      </w:r>
    </w:p>
    <w:p w:rsidR="00544BD5" w:rsidRPr="00CC2917" w:rsidRDefault="00544BD5" w:rsidP="00544BD5">
      <w:pPr>
        <w:pStyle w:val="Cadre-BestPractices"/>
        <w:keepNext w:val="0"/>
        <w:rPr>
          <w:lang w:eastAsia="fr-FR"/>
        </w:rPr>
      </w:pPr>
    </w:p>
    <w:p w:rsidR="0019592A" w:rsidRDefault="0019592A" w:rsidP="00D3548C">
      <w:pPr>
        <w:pStyle w:val="DELLEmphase"/>
      </w:pPr>
    </w:p>
    <w:p w:rsidR="0019592A" w:rsidRDefault="0019592A" w:rsidP="00C56454">
      <w:pPr>
        <w:pStyle w:val="DELLEmphase"/>
      </w:pPr>
      <w:r>
        <w:rPr>
          <w:noProof/>
          <w:lang w:eastAsia="fr-FR"/>
        </w:rPr>
        <w:drawing>
          <wp:inline distT="0" distB="0" distL="0" distR="0">
            <wp:extent cx="4947299" cy="3236606"/>
            <wp:effectExtent l="0" t="0" r="5715" b="1905"/>
            <wp:docPr id="567" name="Image 429" descr="D:\DSMI\Ministère de l'intérieur\Rapports\ScreenShot_06-18-10 12-31-3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SMI\Ministère de l'intérieur\Rapports\ScreenShot_06-18-10 12-31-35001.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4944573" cy="3234823"/>
                    </a:xfrm>
                    <a:prstGeom prst="rect">
                      <a:avLst/>
                    </a:prstGeom>
                    <a:noFill/>
                    <a:ln>
                      <a:noFill/>
                    </a:ln>
                  </pic:spPr>
                </pic:pic>
              </a:graphicData>
            </a:graphic>
          </wp:inline>
        </w:drawing>
      </w:r>
    </w:p>
    <w:p w:rsidR="0019592A" w:rsidRPr="00E344C4" w:rsidRDefault="0019592A" w:rsidP="00D3548C">
      <w:pPr>
        <w:pStyle w:val="DELLEmphase"/>
      </w:pPr>
    </w:p>
    <w:p w:rsidR="0019592A" w:rsidRDefault="0019592A" w:rsidP="00431DD2">
      <w:pPr>
        <w:pStyle w:val="DELLEmphase"/>
        <w:keepNext/>
      </w:pPr>
      <w:r>
        <w:lastRenderedPageBreak/>
        <w:t>Un résumé apparait avec toutes les options, patches et updates que l’on souhaite passer.</w:t>
      </w:r>
    </w:p>
    <w:p w:rsidR="0019592A" w:rsidRDefault="0019592A" w:rsidP="00C56454">
      <w:pPr>
        <w:pStyle w:val="DELLEmphase"/>
      </w:pPr>
      <w:r>
        <w:rPr>
          <w:noProof/>
          <w:lang w:eastAsia="fr-FR"/>
        </w:rPr>
        <w:drawing>
          <wp:inline distT="0" distB="0" distL="0" distR="0">
            <wp:extent cx="5060565" cy="3314700"/>
            <wp:effectExtent l="0" t="0" r="6985" b="0"/>
            <wp:docPr id="568" name="Image 430" descr="D:\DSMI\Ministère de l'intérieur\Rapports\ScreenShot_06-18-10 12-31-4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SMI\Ministère de l'intérieur\Rapports\ScreenShot_06-18-10 12-31-48001.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061335" cy="3315204"/>
                    </a:xfrm>
                    <a:prstGeom prst="rect">
                      <a:avLst/>
                    </a:prstGeom>
                    <a:noFill/>
                    <a:ln>
                      <a:noFill/>
                    </a:ln>
                  </pic:spPr>
                </pic:pic>
              </a:graphicData>
            </a:graphic>
          </wp:inline>
        </w:drawing>
      </w:r>
    </w:p>
    <w:p w:rsidR="0019592A" w:rsidRDefault="0019592A" w:rsidP="00D3548C">
      <w:pPr>
        <w:pStyle w:val="DELLEmphase"/>
      </w:pPr>
    </w:p>
    <w:p w:rsidR="0019592A" w:rsidRPr="00CC2917" w:rsidRDefault="0019592A" w:rsidP="0019592A">
      <w:pPr>
        <w:pStyle w:val="Cadre-Notions"/>
      </w:pPr>
      <w:r w:rsidRPr="00215C76">
        <w:rPr>
          <w:noProof/>
          <w:lang w:eastAsia="fr-FR"/>
        </w:rPr>
        <w:drawing>
          <wp:inline distT="0" distB="0" distL="0" distR="0">
            <wp:extent cx="476250" cy="476250"/>
            <wp:effectExtent l="19050" t="0" r="0" b="0"/>
            <wp:docPr id="569"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476250" cy="476250"/>
                    </a:xfrm>
                    <a:prstGeom prst="rect">
                      <a:avLst/>
                    </a:prstGeom>
                    <a:noFill/>
                    <a:ln w="9525">
                      <a:noFill/>
                      <a:miter lim="800000"/>
                      <a:headEnd/>
                      <a:tailEnd/>
                    </a:ln>
                  </pic:spPr>
                </pic:pic>
              </a:graphicData>
            </a:graphic>
          </wp:inline>
        </w:drawing>
      </w:r>
      <w:r w:rsidRPr="00CC2917">
        <w:t>Même si on sélectionne tous les ESX au niveau des mises à jour, il n’y en aura qu’</w:t>
      </w:r>
      <w:r>
        <w:rPr>
          <w:b/>
        </w:rPr>
        <w:t>un seul par</w:t>
      </w:r>
      <w:r w:rsidRPr="00CC2917">
        <w:rPr>
          <w:b/>
        </w:rPr>
        <w:t xml:space="preserve"> cluster qui sera </w:t>
      </w:r>
      <w:r>
        <w:rPr>
          <w:b/>
        </w:rPr>
        <w:t>mis à jour</w:t>
      </w:r>
      <w:r w:rsidRPr="00CC2917">
        <w:rPr>
          <w:b/>
        </w:rPr>
        <w:t xml:space="preserve"> en même temps</w:t>
      </w:r>
      <w:r w:rsidRPr="00CC2917">
        <w:t>. Voici la démarche spécifique qui est réalisé lors d’une mise à jour :</w:t>
      </w:r>
    </w:p>
    <w:p w:rsidR="0019592A" w:rsidRPr="00CC2917" w:rsidRDefault="0019592A" w:rsidP="0019592A">
      <w:pPr>
        <w:pStyle w:val="Cadre-Notions"/>
      </w:pPr>
    </w:p>
    <w:p w:rsidR="0019592A" w:rsidRPr="00CC2917" w:rsidRDefault="0019592A" w:rsidP="0019592A">
      <w:pPr>
        <w:pStyle w:val="Cadre-Notions"/>
      </w:pPr>
      <w:r w:rsidRPr="00CC2917">
        <w:t>1</w:t>
      </w:r>
      <w:r w:rsidR="001A273C">
        <w:t xml:space="preserve"> </w:t>
      </w:r>
      <w:r w:rsidRPr="00CC2917">
        <w:t>- Le premier ESX du cluster se met en mode « Maintenance ».</w:t>
      </w:r>
    </w:p>
    <w:p w:rsidR="0019592A" w:rsidRPr="00CC2917" w:rsidRDefault="0019592A" w:rsidP="0019592A">
      <w:pPr>
        <w:pStyle w:val="Cadre-Notions"/>
        <w:rPr>
          <w:lang w:eastAsia="fr-FR"/>
        </w:rPr>
      </w:pPr>
      <w:r w:rsidRPr="00CC2917">
        <w:rPr>
          <w:lang w:eastAsia="fr-FR"/>
        </w:rPr>
        <w:t xml:space="preserve">2 - </w:t>
      </w:r>
      <w:r w:rsidRPr="00CC2917">
        <w:t>Il migre les machines virtuelles sur les autres ESX du cluster</w:t>
      </w:r>
    </w:p>
    <w:p w:rsidR="0019592A" w:rsidRPr="00CC2917" w:rsidRDefault="0019592A" w:rsidP="0019592A">
      <w:pPr>
        <w:pStyle w:val="Cadre-Notions"/>
        <w:rPr>
          <w:lang w:eastAsia="fr-FR"/>
        </w:rPr>
      </w:pPr>
      <w:r w:rsidRPr="00CC2917">
        <w:rPr>
          <w:lang w:eastAsia="fr-FR"/>
        </w:rPr>
        <w:t xml:space="preserve">3 - </w:t>
      </w:r>
      <w:r w:rsidRPr="00CC2917">
        <w:t>Une fois en mode maintenance, il applique ses update</w:t>
      </w:r>
      <w:r>
        <w:t>s</w:t>
      </w:r>
    </w:p>
    <w:p w:rsidR="0019592A" w:rsidRPr="00CC2917" w:rsidRDefault="0019592A" w:rsidP="0019592A">
      <w:pPr>
        <w:pStyle w:val="Cadre-Notions"/>
        <w:rPr>
          <w:lang w:eastAsia="fr-FR"/>
        </w:rPr>
      </w:pPr>
      <w:r w:rsidRPr="00CC2917">
        <w:rPr>
          <w:lang w:eastAsia="fr-FR"/>
        </w:rPr>
        <w:t xml:space="preserve">4 - </w:t>
      </w:r>
      <w:r w:rsidRPr="00CC2917">
        <w:t>S’il y a besoin, il redémarre de manière automatique</w:t>
      </w:r>
    </w:p>
    <w:p w:rsidR="0019592A" w:rsidRPr="00CC2917" w:rsidRDefault="0019592A" w:rsidP="0019592A">
      <w:pPr>
        <w:pStyle w:val="Cadre-Notions"/>
        <w:rPr>
          <w:lang w:eastAsia="fr-FR"/>
        </w:rPr>
      </w:pPr>
      <w:r w:rsidRPr="00CC2917">
        <w:rPr>
          <w:lang w:eastAsia="fr-FR"/>
        </w:rPr>
        <w:t xml:space="preserve">5 - </w:t>
      </w:r>
      <w:r w:rsidRPr="00CC2917">
        <w:t>Un fois redémarré, il vérifie si d’autres update doivent être appliquées</w:t>
      </w:r>
    </w:p>
    <w:p w:rsidR="0019592A" w:rsidRPr="00CC2917" w:rsidRDefault="0019592A" w:rsidP="0019592A">
      <w:pPr>
        <w:pStyle w:val="Cadre-Notions"/>
        <w:rPr>
          <w:lang w:eastAsia="fr-FR"/>
        </w:rPr>
      </w:pPr>
      <w:r w:rsidRPr="00CC2917">
        <w:rPr>
          <w:lang w:eastAsia="fr-FR"/>
        </w:rPr>
        <w:t xml:space="preserve">6 - </w:t>
      </w:r>
      <w:r w:rsidRPr="00CC2917">
        <w:t>Si toutes les updates son passé, il sort du mode « Maintenance »</w:t>
      </w:r>
    </w:p>
    <w:p w:rsidR="0019592A" w:rsidRDefault="0019592A" w:rsidP="0019592A">
      <w:pPr>
        <w:pStyle w:val="Cadre-Notions"/>
      </w:pPr>
      <w:r w:rsidRPr="00CC2917">
        <w:rPr>
          <w:lang w:eastAsia="fr-FR"/>
        </w:rPr>
        <w:t xml:space="preserve">7 - </w:t>
      </w:r>
      <w:r w:rsidRPr="00CC2917">
        <w:t>On passe au deuxième ESX du cluster en reprenant l’étape 1</w:t>
      </w:r>
    </w:p>
    <w:p w:rsidR="00544BD5" w:rsidRPr="00CC2917" w:rsidRDefault="00544BD5" w:rsidP="00544BD5">
      <w:pPr>
        <w:pStyle w:val="Cadre-Notions"/>
        <w:keepNext w:val="0"/>
        <w:rPr>
          <w:lang w:eastAsia="fr-FR"/>
        </w:rPr>
      </w:pPr>
    </w:p>
    <w:p w:rsidR="0019592A" w:rsidRDefault="0019592A" w:rsidP="00D3548C">
      <w:pPr>
        <w:pStyle w:val="DELLEmphase"/>
      </w:pPr>
    </w:p>
    <w:p w:rsidR="0019592A" w:rsidRDefault="0019592A" w:rsidP="00431DD2">
      <w:pPr>
        <w:pStyle w:val="DELLEmphase"/>
        <w:keepNext/>
      </w:pPr>
      <w:r>
        <w:lastRenderedPageBreak/>
        <w:t>Voici les étapes réalisée par le processus de mises à jour.</w:t>
      </w:r>
    </w:p>
    <w:p w:rsidR="0019592A" w:rsidRDefault="00061CAC" w:rsidP="00FE4F3D">
      <w:pPr>
        <w:pStyle w:val="DELLEmphase"/>
        <w:ind w:left="0"/>
      </w:pPr>
      <w:r>
        <w:rPr>
          <w:noProof/>
          <w:lang w:eastAsia="fr-FR"/>
        </w:rPr>
        <mc:AlternateContent>
          <mc:Choice Requires="wps">
            <w:drawing>
              <wp:anchor distT="0" distB="0" distL="114300" distR="114300" simplePos="0" relativeHeight="251843584" behindDoc="0" locked="0" layoutInCell="1" allowOverlap="1">
                <wp:simplePos x="0" y="0"/>
                <wp:positionH relativeFrom="column">
                  <wp:posOffset>775970</wp:posOffset>
                </wp:positionH>
                <wp:positionV relativeFrom="paragraph">
                  <wp:posOffset>588010</wp:posOffset>
                </wp:positionV>
                <wp:extent cx="4848225" cy="333375"/>
                <wp:effectExtent l="0" t="0" r="28575" b="28575"/>
                <wp:wrapNone/>
                <wp:docPr id="485" name="Rectangle 4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48225" cy="33337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434" o:spid="_x0000_s1026" style="position:absolute;margin-left:61.1pt;margin-top:46.3pt;width:381.75pt;height:26.2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" filled="f" strokecolor="red" strokeweight="1pt">
                <v:path arrowok="t"/>
              </v:rect>
            </w:pict>
          </mc:Fallback>
        </mc:AlternateContent>
      </w:r>
      <w:r w:rsidR="0019592A">
        <w:rPr>
          <w:noProof/>
          <w:lang w:eastAsia="fr-FR"/>
        </w:rPr>
        <w:drawing>
          <wp:inline distT="0" distB="0" distL="0" distR="0">
            <wp:extent cx="5759450" cy="1363101"/>
            <wp:effectExtent l="0" t="0" r="0" b="8890"/>
            <wp:docPr id="570" name="Image 433" descr="D:\DSMI\Ministère de l'intérieur\Rapports\ScreenShot_06-18-10 13-46-2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SMI\Ministère de l'intérieur\Rapports\ScreenShot_06-18-10 13-46-23001.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759450" cy="1363101"/>
                    </a:xfrm>
                    <a:prstGeom prst="rect">
                      <a:avLst/>
                    </a:prstGeom>
                    <a:noFill/>
                    <a:ln>
                      <a:noFill/>
                    </a:ln>
                  </pic:spPr>
                </pic:pic>
              </a:graphicData>
            </a:graphic>
          </wp:inline>
        </w:drawing>
      </w:r>
    </w:p>
    <w:p w:rsidR="0019592A" w:rsidRDefault="0019592A" w:rsidP="00D3548C">
      <w:pPr>
        <w:pStyle w:val="DELLEmphase"/>
      </w:pPr>
    </w:p>
    <w:p w:rsidR="0019592A" w:rsidRDefault="00061CAC" w:rsidP="00D3548C">
      <w:pPr>
        <w:pStyle w:val="DELLEmphase"/>
      </w:pPr>
      <w:r>
        <w:rPr>
          <w:noProof/>
          <w:lang w:eastAsia="fr-FR"/>
        </w:rPr>
        <mc:AlternateContent>
          <mc:Choice Requires="wps">
            <w:drawing>
              <wp:anchor distT="0" distB="0" distL="114300" distR="114300" simplePos="0" relativeHeight="251842560" behindDoc="0" locked="0" layoutInCell="1" allowOverlap="1">
                <wp:simplePos x="0" y="0"/>
                <wp:positionH relativeFrom="column">
                  <wp:posOffset>4224020</wp:posOffset>
                </wp:positionH>
                <wp:positionV relativeFrom="paragraph">
                  <wp:posOffset>294640</wp:posOffset>
                </wp:positionV>
                <wp:extent cx="276225" cy="476250"/>
                <wp:effectExtent l="0" t="0" r="85725" b="57150"/>
                <wp:wrapNone/>
                <wp:docPr id="470" name="Connecteur droit avec flèche 4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6225" cy="47625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necteur droit avec flèche 432" o:spid="_x0000_s1026" type="#_x0000_t32" style="position:absolute;margin-left:332.6pt;margin-top:23.2pt;width:21.75pt;height:37.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" strokecolor="red">
                <v:stroke endarrow="open"/>
                <o:lock v:ext="edit" shapetype="f"/>
              </v:shape>
            </w:pict>
          </mc:Fallback>
        </mc:AlternateContent>
      </w:r>
      <w:r w:rsidR="0019592A">
        <w:t>Une fois que les deux ESX ont été mis à jour, on peut faire un scan et vérifier l’intégrité des mises à jour avec la base de données du Virtual Center.</w:t>
      </w:r>
    </w:p>
    <w:p w:rsidR="0019592A" w:rsidRDefault="0019592A" w:rsidP="00D3548C">
      <w:pPr>
        <w:pStyle w:val="DELLEmphase"/>
      </w:pPr>
      <w:r>
        <w:rPr>
          <w:noProof/>
          <w:lang w:eastAsia="fr-FR"/>
        </w:rPr>
        <w:drawing>
          <wp:inline distT="0" distB="0" distL="0" distR="0">
            <wp:extent cx="4801905" cy="2761274"/>
            <wp:effectExtent l="0" t="0" r="0" b="1270"/>
            <wp:docPr id="571" name="Image 431" descr="D:\DSMI\Ministère de l'intérieur\Rapports\ScreenShot_06-18-10 13-43-2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SMI\Ministère de l'intérieur\Rapports\ScreenShot_06-18-10 13-43-28001.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4799259" cy="2759753"/>
                    </a:xfrm>
                    <a:prstGeom prst="rect">
                      <a:avLst/>
                    </a:prstGeom>
                    <a:noFill/>
                    <a:ln>
                      <a:noFill/>
                    </a:ln>
                  </pic:spPr>
                </pic:pic>
              </a:graphicData>
            </a:graphic>
          </wp:inline>
        </w:drawing>
      </w:r>
    </w:p>
    <w:p w:rsidR="00213832" w:rsidRDefault="00213832" w:rsidP="00213832">
      <w:pPr>
        <w:pStyle w:val="DELLTITRE4"/>
      </w:pPr>
      <w:r>
        <w:t>Sans DRS</w:t>
      </w:r>
    </w:p>
    <w:p w:rsidR="00213832" w:rsidRDefault="00213832" w:rsidP="00213832">
      <w:pPr>
        <w:pStyle w:val="DELLNormal"/>
      </w:pPr>
      <w:r>
        <w:t>La procédure est identique, sauf que l’infrastructure n’est pas capable de déplacer les machines virtuelles seule. Il faut donc appliquer les mises à jour à la main, pour chaque ESX :</w:t>
      </w:r>
    </w:p>
    <w:p w:rsidR="00213832" w:rsidRDefault="00213832" w:rsidP="00213832">
      <w:pPr>
        <w:pStyle w:val="DELLNormal"/>
        <w:numPr>
          <w:ilvl w:val="0"/>
          <w:numId w:val="16"/>
        </w:numPr>
        <w:ind w:left="1701"/>
      </w:pPr>
      <w:r>
        <w:t xml:space="preserve">Migrer les </w:t>
      </w:r>
      <w:proofErr w:type="spellStart"/>
      <w:r>
        <w:t>VMs</w:t>
      </w:r>
      <w:proofErr w:type="spellEnd"/>
      <w:r>
        <w:t xml:space="preserve"> sur un hôte différent</w:t>
      </w:r>
    </w:p>
    <w:p w:rsidR="00213832" w:rsidRDefault="00213832" w:rsidP="00213832">
      <w:pPr>
        <w:pStyle w:val="DELLNormal"/>
        <w:numPr>
          <w:ilvl w:val="0"/>
          <w:numId w:val="16"/>
        </w:numPr>
        <w:ind w:left="1701"/>
      </w:pPr>
      <w:r>
        <w:t>Passer en mode maintenance</w:t>
      </w:r>
    </w:p>
    <w:p w:rsidR="00213832" w:rsidRDefault="00213832" w:rsidP="00213832">
      <w:pPr>
        <w:pStyle w:val="DELLNormal"/>
        <w:numPr>
          <w:ilvl w:val="0"/>
          <w:numId w:val="16"/>
        </w:numPr>
        <w:ind w:left="1701"/>
      </w:pPr>
      <w:r>
        <w:t>Appliquer les mises à jour</w:t>
      </w:r>
    </w:p>
    <w:p w:rsidR="00213832" w:rsidRDefault="00213832" w:rsidP="00213832">
      <w:pPr>
        <w:pStyle w:val="DELLNormal"/>
        <w:numPr>
          <w:ilvl w:val="0"/>
          <w:numId w:val="16"/>
        </w:numPr>
        <w:ind w:left="1701"/>
      </w:pPr>
      <w:r>
        <w:t>Sortir du mode maintenance</w:t>
      </w:r>
    </w:p>
    <w:p w:rsidR="00213832" w:rsidRDefault="00213832" w:rsidP="00213832">
      <w:pPr>
        <w:pStyle w:val="DELLNormal"/>
      </w:pPr>
    </w:p>
    <w:p w:rsidR="0019592A" w:rsidRPr="000B242D" w:rsidRDefault="00213832" w:rsidP="001C0F44">
      <w:pPr>
        <w:pStyle w:val="DELLNormal"/>
      </w:pPr>
      <w:r>
        <w:t xml:space="preserve">Une fois les hôtes à jour, on peut répartir à nouveau les </w:t>
      </w:r>
      <w:proofErr w:type="spellStart"/>
      <w:r>
        <w:t>VMs</w:t>
      </w:r>
      <w:proofErr w:type="spellEnd"/>
      <w:r>
        <w:t xml:space="preserve"> sur les ESX pour équilibrer la charge.</w:t>
      </w:r>
      <w:r w:rsidR="0019592A">
        <w:br w:type="page"/>
      </w:r>
    </w:p>
    <w:p w:rsidR="0019592A" w:rsidRDefault="0019592A" w:rsidP="0019592A">
      <w:pPr>
        <w:pStyle w:val="DELLTITRE1"/>
      </w:pPr>
      <w:bookmarkStart w:id="80" w:name="_Toc318367407"/>
      <w:r>
        <w:lastRenderedPageBreak/>
        <w:t>Les machines virtuelles (</w:t>
      </w:r>
      <w:proofErr w:type="spellStart"/>
      <w:r>
        <w:t>VMs</w:t>
      </w:r>
      <w:proofErr w:type="spellEnd"/>
      <w:r>
        <w:t>)</w:t>
      </w:r>
      <w:bookmarkEnd w:id="80"/>
    </w:p>
    <w:p w:rsidR="0019592A" w:rsidRDefault="0019592A" w:rsidP="0019592A">
      <w:pPr>
        <w:pStyle w:val="Cadre-Notions"/>
        <w:rPr>
          <w:lang w:eastAsia="fr-FR"/>
        </w:rPr>
      </w:pPr>
      <w:r w:rsidRPr="00215C76">
        <w:rPr>
          <w:noProof/>
          <w:lang w:eastAsia="fr-FR"/>
        </w:rPr>
        <w:drawing>
          <wp:inline distT="0" distB="0" distL="0" distR="0">
            <wp:extent cx="476250" cy="476250"/>
            <wp:effectExtent l="19050" t="0" r="0" b="0"/>
            <wp:docPr id="58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476250" cy="476250"/>
                    </a:xfrm>
                    <a:prstGeom prst="rect">
                      <a:avLst/>
                    </a:prstGeom>
                    <a:noFill/>
                    <a:ln w="9525">
                      <a:noFill/>
                      <a:miter lim="800000"/>
                      <a:headEnd/>
                      <a:tailEnd/>
                    </a:ln>
                  </pic:spPr>
                </pic:pic>
              </a:graphicData>
            </a:graphic>
          </wp:inline>
        </w:drawing>
      </w:r>
      <w:r>
        <w:rPr>
          <w:lang w:eastAsia="fr-FR"/>
        </w:rPr>
        <w:t xml:space="preserve">Une machine virtuelle (VM) est une installation d’un système d’exploitation dans un environnement </w:t>
      </w:r>
      <w:r w:rsidR="00DD4E67">
        <w:rPr>
          <w:lang w:eastAsia="fr-FR"/>
        </w:rPr>
        <w:t>virtuel</w:t>
      </w:r>
      <w:r>
        <w:rPr>
          <w:lang w:eastAsia="fr-FR"/>
        </w:rPr>
        <w:t xml:space="preserve">, partageant le même matériel que d’autre </w:t>
      </w:r>
      <w:proofErr w:type="spellStart"/>
      <w:r>
        <w:rPr>
          <w:lang w:eastAsia="fr-FR"/>
        </w:rPr>
        <w:t>VMs</w:t>
      </w:r>
      <w:proofErr w:type="spellEnd"/>
      <w:r>
        <w:rPr>
          <w:lang w:eastAsia="fr-FR"/>
        </w:rPr>
        <w:t xml:space="preserve"> mais dans des environnements séparés.</w:t>
      </w:r>
    </w:p>
    <w:p w:rsidR="00FE4F3D" w:rsidRPr="00F552EE" w:rsidRDefault="00FE4F3D" w:rsidP="00FE4F3D">
      <w:pPr>
        <w:pStyle w:val="Cadre-Notions"/>
        <w:keepNext w:val="0"/>
        <w:rPr>
          <w:lang w:eastAsia="fr-FR"/>
        </w:rPr>
      </w:pPr>
    </w:p>
    <w:p w:rsidR="0019592A" w:rsidRDefault="0019592A" w:rsidP="00D3548C">
      <w:pPr>
        <w:pStyle w:val="DELLEmphase"/>
      </w:pPr>
    </w:p>
    <w:p w:rsidR="0019592A" w:rsidRDefault="0019592A" w:rsidP="00D3548C">
      <w:pPr>
        <w:pStyle w:val="DELLEmphase"/>
      </w:pPr>
      <w:r>
        <w:t>Nous avons 2 types de machines virtuelles :</w:t>
      </w:r>
    </w:p>
    <w:p w:rsidR="0019592A" w:rsidRDefault="0019592A" w:rsidP="00AC0566">
      <w:pPr>
        <w:pStyle w:val="DELLNormal"/>
        <w:numPr>
          <w:ilvl w:val="2"/>
          <w:numId w:val="6"/>
        </w:numPr>
      </w:pPr>
      <w:r>
        <w:t>La VM classique, celle que nous créons entièrement</w:t>
      </w:r>
    </w:p>
    <w:p w:rsidR="0019592A" w:rsidRDefault="0019592A" w:rsidP="00D3548C">
      <w:pPr>
        <w:pStyle w:val="DELLNormal"/>
        <w:numPr>
          <w:ilvl w:val="2"/>
          <w:numId w:val="6"/>
        </w:numPr>
      </w:pPr>
      <w:r>
        <w:t xml:space="preserve">La </w:t>
      </w:r>
      <w:proofErr w:type="spellStart"/>
      <w:r>
        <w:t>vApp</w:t>
      </w:r>
      <w:proofErr w:type="spellEnd"/>
      <w:r>
        <w:t xml:space="preserve"> ou </w:t>
      </w:r>
      <w:proofErr w:type="spellStart"/>
      <w:r>
        <w:t>l’appliance</w:t>
      </w:r>
      <w:proofErr w:type="spellEnd"/>
      <w:r>
        <w:t xml:space="preserve"> virtuelle, </w:t>
      </w:r>
    </w:p>
    <w:p w:rsidR="00AC0566" w:rsidRDefault="00AC0566" w:rsidP="00AC0566">
      <w:pPr>
        <w:pStyle w:val="DELLEmphase"/>
      </w:pPr>
    </w:p>
    <w:p w:rsidR="0019592A" w:rsidRDefault="0019592A" w:rsidP="00D3548C">
      <w:pPr>
        <w:pStyle w:val="DELLEmphase"/>
      </w:pPr>
      <w:r>
        <w:t xml:space="preserve">Pour créer nos </w:t>
      </w:r>
      <w:proofErr w:type="spellStart"/>
      <w:r>
        <w:t>VMs</w:t>
      </w:r>
      <w:proofErr w:type="spellEnd"/>
      <w:r>
        <w:t xml:space="preserve"> nous allons disposer de trois moyens différents :</w:t>
      </w:r>
    </w:p>
    <w:p w:rsidR="0019592A" w:rsidRDefault="0019592A" w:rsidP="00AC0566">
      <w:pPr>
        <w:pStyle w:val="DELLNormal"/>
        <w:numPr>
          <w:ilvl w:val="2"/>
          <w:numId w:val="6"/>
        </w:numPr>
      </w:pPr>
      <w:r>
        <w:t>La création manuelle</w:t>
      </w:r>
    </w:p>
    <w:p w:rsidR="0019592A" w:rsidRDefault="0019592A" w:rsidP="00AC0566">
      <w:pPr>
        <w:pStyle w:val="DELLNormal"/>
        <w:numPr>
          <w:ilvl w:val="2"/>
          <w:numId w:val="6"/>
        </w:numPr>
      </w:pPr>
      <w:r>
        <w:t xml:space="preserve">Le </w:t>
      </w:r>
      <w:proofErr w:type="spellStart"/>
      <w:r>
        <w:t>template</w:t>
      </w:r>
      <w:proofErr w:type="spellEnd"/>
    </w:p>
    <w:p w:rsidR="0019592A" w:rsidRDefault="0019592A" w:rsidP="00AC0566">
      <w:pPr>
        <w:pStyle w:val="DELLNormal"/>
        <w:numPr>
          <w:ilvl w:val="2"/>
          <w:numId w:val="6"/>
        </w:numPr>
      </w:pPr>
      <w:r>
        <w:t>Le clone</w:t>
      </w:r>
    </w:p>
    <w:p w:rsidR="00AC0566" w:rsidRDefault="00AC0566" w:rsidP="00AC0566">
      <w:pPr>
        <w:pStyle w:val="DELLEmphase"/>
      </w:pPr>
    </w:p>
    <w:p w:rsidR="0019592A" w:rsidRDefault="0019592A" w:rsidP="00D3548C">
      <w:pPr>
        <w:pStyle w:val="DELLEmphase"/>
      </w:pPr>
      <w:r>
        <w:t xml:space="preserve">Pour la </w:t>
      </w:r>
      <w:proofErr w:type="spellStart"/>
      <w:r>
        <w:t>vApp</w:t>
      </w:r>
      <w:proofErr w:type="spellEnd"/>
      <w:r>
        <w:t>, tout est déjà dans la machine, et il ne restera plus qu’à configurer que quelques options (réseau/disques/…) pour l’intégrer dans notre environnement.</w:t>
      </w:r>
    </w:p>
    <w:p w:rsidR="00871FD6" w:rsidRPr="001B6048" w:rsidRDefault="00871FD6" w:rsidP="00D3548C">
      <w:pPr>
        <w:pStyle w:val="DELLEmphase"/>
      </w:pPr>
    </w:p>
    <w:p w:rsidR="0019592A" w:rsidRPr="00EF6A05" w:rsidRDefault="0019592A" w:rsidP="0019592A">
      <w:pPr>
        <w:pStyle w:val="DELLTITRE2"/>
      </w:pPr>
      <w:bookmarkStart w:id="81" w:name="_Toc318367408"/>
      <w:r>
        <w:t>Création d’une VM en mode manuel</w:t>
      </w:r>
      <w:bookmarkEnd w:id="81"/>
    </w:p>
    <w:p w:rsidR="0019592A" w:rsidRDefault="0019592A" w:rsidP="00D3548C">
      <w:pPr>
        <w:pStyle w:val="DELLEmphase"/>
      </w:pPr>
      <w:r>
        <w:t xml:space="preserve">Nous avons trois possibilités de créer une machine virtuelle. Nous verrons comment en déployer à partir d’un </w:t>
      </w:r>
      <w:proofErr w:type="spellStart"/>
      <w:r>
        <w:t>template</w:t>
      </w:r>
      <w:proofErr w:type="spellEnd"/>
      <w:r>
        <w:t>, d’un clone et comment créer une VM à partir de rien.</w:t>
      </w:r>
    </w:p>
    <w:p w:rsidR="0019592A" w:rsidRDefault="0019592A" w:rsidP="00D3548C">
      <w:pPr>
        <w:pStyle w:val="DELLEmphase"/>
      </w:pPr>
      <w:r>
        <w:t>Dans notre premier cas, nous allons créer une machine en partant de zéro.</w:t>
      </w:r>
    </w:p>
    <w:p w:rsidR="0019592A" w:rsidRDefault="00061CAC" w:rsidP="00871FD6">
      <w:pPr>
        <w:pStyle w:val="DELLEmphase"/>
        <w:keepNext/>
      </w:pPr>
      <w:r>
        <w:rPr>
          <w:noProof/>
          <w:lang w:eastAsia="fr-FR"/>
        </w:rPr>
        <mc:AlternateContent>
          <mc:Choice Requires="wps">
            <w:drawing>
              <wp:anchor distT="0" distB="0" distL="114300" distR="114300" simplePos="0" relativeHeight="251686912" behindDoc="0" locked="0" layoutInCell="1" allowOverlap="1">
                <wp:simplePos x="0" y="0"/>
                <wp:positionH relativeFrom="column">
                  <wp:posOffset>2966720</wp:posOffset>
                </wp:positionH>
                <wp:positionV relativeFrom="paragraph">
                  <wp:posOffset>170815</wp:posOffset>
                </wp:positionV>
                <wp:extent cx="933450" cy="885825"/>
                <wp:effectExtent l="38100" t="0" r="19050" b="47625"/>
                <wp:wrapNone/>
                <wp:docPr id="466" name="AutoShape 12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33450" cy="88582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297" o:spid="_x0000_s1026" type="#_x0000_t32" style="position:absolute;margin-left:233.6pt;margin-top:13.45pt;width:73.5pt;height:69.75pt;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" strokecolor="red">
                <v:stroke endarrow="block"/>
              </v:shape>
            </w:pict>
          </mc:Fallback>
        </mc:AlternateContent>
      </w:r>
      <w:r w:rsidR="0019592A">
        <w:t>Pour cela, il faut cliquer sur le cluster et cliquer sur « New Virtual Machine ».</w:t>
      </w:r>
    </w:p>
    <w:p w:rsidR="0019592A" w:rsidRDefault="00061CAC" w:rsidP="00C56454">
      <w:pPr>
        <w:pStyle w:val="DELLEmphase"/>
      </w:pPr>
      <w:r>
        <w:rPr>
          <w:noProof/>
          <w:lang w:eastAsia="fr-FR"/>
        </w:rPr>
        <mc:AlternateContent>
          <mc:Choice Requires="wps">
            <w:drawing>
              <wp:anchor distT="0" distB="0" distL="114300" distR="114300" simplePos="0" relativeHeight="251685888" behindDoc="0" locked="0" layoutInCell="1" allowOverlap="1">
                <wp:simplePos x="0" y="0"/>
                <wp:positionH relativeFrom="column">
                  <wp:posOffset>1061720</wp:posOffset>
                </wp:positionH>
                <wp:positionV relativeFrom="paragraph">
                  <wp:posOffset>822960</wp:posOffset>
                </wp:positionV>
                <wp:extent cx="1962150" cy="152400"/>
                <wp:effectExtent l="0" t="0" r="19050" b="19050"/>
                <wp:wrapNone/>
                <wp:docPr id="460" name="Rectangle 12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2150" cy="152400"/>
                        </a:xfrm>
                        <a:prstGeom prst="rect">
                          <a:avLst/>
                        </a:prstGeom>
                        <a:solidFill>
                          <a:srgbClr val="FFFFFF">
                            <a:alpha val="0"/>
                          </a:srgbClr>
                        </a:solidFill>
                        <a:ln w="9525">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96" o:spid="_x0000_s1026" style="position:absolute;margin-left:83.6pt;margin-top:64.8pt;width:154.5pt;height:12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" strokecolor="red">
                <v:fill opacity="0"/>
              </v:rect>
            </w:pict>
          </mc:Fallback>
        </mc:AlternateContent>
      </w:r>
      <w:r w:rsidR="0019592A">
        <w:rPr>
          <w:noProof/>
          <w:lang w:eastAsia="fr-FR"/>
        </w:rPr>
        <w:drawing>
          <wp:inline distT="0" distB="0" distL="0" distR="0">
            <wp:extent cx="2389898" cy="2305050"/>
            <wp:effectExtent l="0" t="0" r="0" b="0"/>
            <wp:docPr id="585" name="Image 254" descr="D:\DSMI\Ministère de l'intérieur\Rapports\ScreenShot_06-16-10 17-22-37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SMI\Ministère de l'intérieur\Rapports\ScreenShot_06-16-10 17-22-37001.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389898" cy="2305050"/>
                    </a:xfrm>
                    <a:prstGeom prst="rect">
                      <a:avLst/>
                    </a:prstGeom>
                    <a:noFill/>
                    <a:ln>
                      <a:noFill/>
                    </a:ln>
                  </pic:spPr>
                </pic:pic>
              </a:graphicData>
            </a:graphic>
          </wp:inline>
        </w:drawing>
      </w:r>
    </w:p>
    <w:p w:rsidR="0019592A" w:rsidRDefault="0019592A" w:rsidP="00D3548C">
      <w:pPr>
        <w:pStyle w:val="DELLEmphase"/>
      </w:pPr>
    </w:p>
    <w:p w:rsidR="0019592A" w:rsidRDefault="0019592A" w:rsidP="0019592A">
      <w:pPr>
        <w:pStyle w:val="DELLTITRE3"/>
      </w:pPr>
      <w:bookmarkStart w:id="82" w:name="_Toc318367409"/>
      <w:r>
        <w:t>Mode standard</w:t>
      </w:r>
      <w:bookmarkEnd w:id="82"/>
    </w:p>
    <w:p w:rsidR="0019592A" w:rsidRDefault="00061CAC" w:rsidP="00AC0566">
      <w:pPr>
        <w:pStyle w:val="DELLEmphase"/>
        <w:keepNext/>
      </w:pPr>
      <w:r>
        <w:rPr>
          <w:noProof/>
          <w:lang w:eastAsia="fr-FR"/>
        </w:rPr>
        <mc:AlternateContent>
          <mc:Choice Requires="wps">
            <w:drawing>
              <wp:anchor distT="0" distB="0" distL="114300" distR="114300" simplePos="0" relativeHeight="251688960" behindDoc="0" locked="0" layoutInCell="1" allowOverlap="1">
                <wp:simplePos x="0" y="0"/>
                <wp:positionH relativeFrom="column">
                  <wp:posOffset>2452370</wp:posOffset>
                </wp:positionH>
                <wp:positionV relativeFrom="paragraph">
                  <wp:posOffset>129540</wp:posOffset>
                </wp:positionV>
                <wp:extent cx="1381125" cy="899795"/>
                <wp:effectExtent l="38100" t="0" r="28575" b="52705"/>
                <wp:wrapNone/>
                <wp:docPr id="457" name="AutoShape 12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81125" cy="89979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299" o:spid="_x0000_s1026" type="#_x0000_t32" style="position:absolute;margin-left:193.1pt;margin-top:10.2pt;width:108.75pt;height:70.85pt;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" strokecolor="red">
                <v:stroke endarrow="block"/>
              </v:shape>
            </w:pict>
          </mc:Fallback>
        </mc:AlternateContent>
      </w:r>
      <w:r w:rsidR="0019592A">
        <w:t xml:space="preserve">On </w:t>
      </w:r>
      <w:proofErr w:type="spellStart"/>
      <w:r w:rsidR="0019592A">
        <w:t>choisi</w:t>
      </w:r>
      <w:proofErr w:type="spellEnd"/>
      <w:r w:rsidR="0019592A">
        <w:t xml:space="preserve"> une configuration standard en cliquant sur « </w:t>
      </w:r>
      <w:proofErr w:type="spellStart"/>
      <w:r w:rsidR="0019592A" w:rsidRPr="006A0F7E">
        <w:t>Typical</w:t>
      </w:r>
      <w:proofErr w:type="spellEnd"/>
      <w:r w:rsidR="0019592A">
        <w:t> ».</w:t>
      </w:r>
    </w:p>
    <w:p w:rsidR="0019592A" w:rsidRDefault="00061CAC" w:rsidP="00C56454">
      <w:pPr>
        <w:pStyle w:val="DELLEmphase"/>
      </w:pPr>
      <w:r>
        <w:rPr>
          <w:noProof/>
          <w:lang w:eastAsia="fr-FR"/>
        </w:rPr>
        <mc:AlternateContent>
          <mc:Choice Requires="wps">
            <w:drawing>
              <wp:anchor distT="0" distB="0" distL="114300" distR="114300" simplePos="0" relativeHeight="251687936" behindDoc="0" locked="0" layoutInCell="1" allowOverlap="1">
                <wp:simplePos x="0" y="0"/>
                <wp:positionH relativeFrom="column">
                  <wp:posOffset>1861820</wp:posOffset>
                </wp:positionH>
                <wp:positionV relativeFrom="paragraph">
                  <wp:posOffset>730885</wp:posOffset>
                </wp:positionV>
                <wp:extent cx="590550" cy="142875"/>
                <wp:effectExtent l="0" t="0" r="19050" b="28575"/>
                <wp:wrapNone/>
                <wp:docPr id="454" name="Oval 12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142875"/>
                        </a:xfrm>
                        <a:prstGeom prst="ellipse">
                          <a:avLst/>
                        </a:prstGeom>
                        <a:solidFill>
                          <a:srgbClr val="FFFFFF">
                            <a:alpha val="0"/>
                          </a:srgbClr>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298" o:spid="_x0000_s1026" style="position:absolute;margin-left:146.6pt;margin-top:57.55pt;width:46.5pt;height:11.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" strokecolor="red">
                <v:fill opacity="0"/>
              </v:oval>
            </w:pict>
          </mc:Fallback>
        </mc:AlternateContent>
      </w:r>
      <w:r w:rsidR="0019592A">
        <w:rPr>
          <w:noProof/>
          <w:lang w:eastAsia="fr-FR"/>
        </w:rPr>
        <w:drawing>
          <wp:inline distT="0" distB="0" distL="0" distR="0">
            <wp:extent cx="4152900" cy="3131979"/>
            <wp:effectExtent l="0" t="0" r="0" b="0"/>
            <wp:docPr id="58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2" cstate="print"/>
                    <a:srcRect/>
                    <a:stretch>
                      <a:fillRect/>
                    </a:stretch>
                  </pic:blipFill>
                  <pic:spPr bwMode="auto">
                    <a:xfrm>
                      <a:off x="0" y="0"/>
                      <a:ext cx="4153077" cy="3132113"/>
                    </a:xfrm>
                    <a:prstGeom prst="rect">
                      <a:avLst/>
                    </a:prstGeom>
                    <a:noFill/>
                    <a:ln w="9525">
                      <a:noFill/>
                      <a:miter lim="800000"/>
                      <a:headEnd/>
                      <a:tailEnd/>
                    </a:ln>
                  </pic:spPr>
                </pic:pic>
              </a:graphicData>
            </a:graphic>
          </wp:inline>
        </w:drawing>
      </w:r>
    </w:p>
    <w:p w:rsidR="0019592A" w:rsidRDefault="0019592A" w:rsidP="00D3548C">
      <w:pPr>
        <w:pStyle w:val="DELLEmphase"/>
      </w:pPr>
    </w:p>
    <w:p w:rsidR="0019592A" w:rsidRDefault="00061CAC" w:rsidP="00871FD6">
      <w:pPr>
        <w:pStyle w:val="DELLEmphase"/>
        <w:keepNext/>
      </w:pPr>
      <w:r>
        <w:rPr>
          <w:noProof/>
          <w:lang w:eastAsia="fr-FR"/>
        </w:rPr>
        <mc:AlternateContent>
          <mc:Choice Requires="wps">
            <w:drawing>
              <wp:anchor distT="0" distB="0" distL="114300" distR="114300" simplePos="0" relativeHeight="251691008" behindDoc="0" locked="0" layoutInCell="1" allowOverlap="1">
                <wp:simplePos x="0" y="0"/>
                <wp:positionH relativeFrom="column">
                  <wp:posOffset>1595120</wp:posOffset>
                </wp:positionH>
                <wp:positionV relativeFrom="paragraph">
                  <wp:posOffset>184150</wp:posOffset>
                </wp:positionV>
                <wp:extent cx="352425" cy="923925"/>
                <wp:effectExtent l="0" t="0" r="66675" b="47625"/>
                <wp:wrapNone/>
                <wp:docPr id="451" name="AutoShape 13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2425" cy="92392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02" o:spid="_x0000_s1026" type="#_x0000_t32" style="position:absolute;margin-left:125.6pt;margin-top:14.5pt;width:27.75pt;height:72.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" strokecolor="red">
                <v:stroke endarrow="block"/>
              </v:shape>
            </w:pict>
          </mc:Fallback>
        </mc:AlternateContent>
      </w:r>
      <w:r w:rsidR="0019592A">
        <w:t xml:space="preserve">On donne un nom qui apparaitra dans l’inventaire </w:t>
      </w:r>
      <w:r w:rsidR="00871FD6">
        <w:t>VMware</w:t>
      </w:r>
      <w:r w:rsidR="0019592A">
        <w:t xml:space="preserve"> puis on sélectionne éventuellement un dossier.</w:t>
      </w:r>
    </w:p>
    <w:p w:rsidR="0019592A" w:rsidRDefault="00061CAC" w:rsidP="00C56454">
      <w:pPr>
        <w:pStyle w:val="DELLEmphase"/>
      </w:pPr>
      <w:r>
        <w:rPr>
          <w:noProof/>
          <w:lang w:eastAsia="fr-FR"/>
        </w:rPr>
        <mc:AlternateContent>
          <mc:Choice Requires="wps">
            <w:drawing>
              <wp:anchor distT="0" distB="0" distL="114300" distR="114300" simplePos="0" relativeHeight="251689984" behindDoc="0" locked="0" layoutInCell="1" allowOverlap="1">
                <wp:simplePos x="0" y="0"/>
                <wp:positionH relativeFrom="column">
                  <wp:posOffset>1757045</wp:posOffset>
                </wp:positionH>
                <wp:positionV relativeFrom="paragraph">
                  <wp:posOffset>663575</wp:posOffset>
                </wp:positionV>
                <wp:extent cx="733425" cy="253365"/>
                <wp:effectExtent l="0" t="0" r="28575" b="13335"/>
                <wp:wrapNone/>
                <wp:docPr id="448" name="Oval 13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3425" cy="253365"/>
                        </a:xfrm>
                        <a:prstGeom prst="ellipse">
                          <a:avLst/>
                        </a:prstGeom>
                        <a:solidFill>
                          <a:srgbClr val="FFFFFF">
                            <a:alpha val="0"/>
                          </a:srgbClr>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300" o:spid="_x0000_s1026" style="position:absolute;margin-left:138.35pt;margin-top:52.25pt;width:57.75pt;height:19.9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" strokecolor="red">
                <v:fill opacity="0"/>
              </v:oval>
            </w:pict>
          </mc:Fallback>
        </mc:AlternateContent>
      </w:r>
      <w:r w:rsidR="0019592A">
        <w:rPr>
          <w:noProof/>
          <w:lang w:eastAsia="fr-FR"/>
        </w:rPr>
        <w:drawing>
          <wp:inline distT="0" distB="0" distL="0" distR="0">
            <wp:extent cx="4324350" cy="3240252"/>
            <wp:effectExtent l="0" t="0" r="0" b="0"/>
            <wp:docPr id="587" name="Image 30" descr="D:\DSMI\Ministère de l'intérieur\Rapports\isocele\creation-vm-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SMI\Ministère de l'intérieur\Rapports\isocele\creation-vm-01.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4329089" cy="3243803"/>
                    </a:xfrm>
                    <a:prstGeom prst="rect">
                      <a:avLst/>
                    </a:prstGeom>
                    <a:noFill/>
                    <a:ln>
                      <a:noFill/>
                    </a:ln>
                  </pic:spPr>
                </pic:pic>
              </a:graphicData>
            </a:graphic>
          </wp:inline>
        </w:drawing>
      </w:r>
    </w:p>
    <w:p w:rsidR="0019592A" w:rsidRDefault="0019592A" w:rsidP="00D3548C">
      <w:pPr>
        <w:pStyle w:val="DELLEmphase"/>
      </w:pPr>
    </w:p>
    <w:p w:rsidR="0019592A" w:rsidRDefault="0019592A" w:rsidP="0019592A">
      <w:pPr>
        <w:pStyle w:val="Cadre-BestPractices"/>
      </w:pPr>
      <w:r w:rsidRPr="00D51F79">
        <w:rPr>
          <w:noProof/>
          <w:lang w:eastAsia="fr-FR"/>
        </w:rPr>
        <w:lastRenderedPageBreak/>
        <w:drawing>
          <wp:inline distT="0" distB="0" distL="0" distR="0">
            <wp:extent cx="476250" cy="476250"/>
            <wp:effectExtent l="19050" t="0" r="0" b="0"/>
            <wp:docPr id="588"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cstate="print"/>
                    <a:srcRect/>
                    <a:stretch>
                      <a:fillRect/>
                    </a:stretch>
                  </pic:blipFill>
                  <pic:spPr bwMode="auto">
                    <a:xfrm>
                      <a:off x="0" y="0"/>
                      <a:ext cx="476250" cy="476250"/>
                    </a:xfrm>
                    <a:prstGeom prst="rect">
                      <a:avLst/>
                    </a:prstGeom>
                    <a:noFill/>
                    <a:ln w="9525">
                      <a:noFill/>
                      <a:miter lim="800000"/>
                      <a:headEnd/>
                      <a:tailEnd/>
                    </a:ln>
                  </pic:spPr>
                </pic:pic>
              </a:graphicData>
            </a:graphic>
          </wp:inline>
        </w:drawing>
      </w:r>
      <w:r w:rsidRPr="00032873">
        <w:t xml:space="preserve">Ne pas mettre notre machine virtuelle sur les disques locaux des </w:t>
      </w:r>
      <w:proofErr w:type="spellStart"/>
      <w:r w:rsidRPr="00032873">
        <w:t>ESXs</w:t>
      </w:r>
      <w:proofErr w:type="spellEnd"/>
      <w:r w:rsidRPr="00032873">
        <w:t xml:space="preserve"> car en cas de perte de celui-ci la machine virtuelle ne pourra pas être redémarré sur un autre ESX</w:t>
      </w:r>
      <w:r>
        <w:t>.</w:t>
      </w:r>
    </w:p>
    <w:p w:rsidR="00544BD5" w:rsidRPr="00D51F79" w:rsidRDefault="00544BD5" w:rsidP="00544BD5">
      <w:pPr>
        <w:pStyle w:val="Cadre-BestPractices"/>
        <w:keepNext w:val="0"/>
        <w:rPr>
          <w:noProof/>
          <w:lang w:eastAsia="fr-FR"/>
        </w:rPr>
      </w:pPr>
    </w:p>
    <w:p w:rsidR="0019592A" w:rsidRDefault="0019592A" w:rsidP="00D3548C">
      <w:pPr>
        <w:pStyle w:val="DELLEmphase"/>
      </w:pPr>
    </w:p>
    <w:p w:rsidR="0019592A" w:rsidRDefault="00061CAC" w:rsidP="00871FD6">
      <w:pPr>
        <w:pStyle w:val="DELLEmphase"/>
        <w:keepNext/>
      </w:pPr>
      <w:r>
        <w:rPr>
          <w:noProof/>
          <w:lang w:eastAsia="fr-FR"/>
        </w:rPr>
        <mc:AlternateContent>
          <mc:Choice Requires="wps">
            <w:drawing>
              <wp:anchor distT="0" distB="0" distL="114300" distR="114300" simplePos="0" relativeHeight="251693056" behindDoc="0" locked="0" layoutInCell="1" allowOverlap="1">
                <wp:simplePos x="0" y="0"/>
                <wp:positionH relativeFrom="column">
                  <wp:posOffset>2090420</wp:posOffset>
                </wp:positionH>
                <wp:positionV relativeFrom="paragraph">
                  <wp:posOffset>116840</wp:posOffset>
                </wp:positionV>
                <wp:extent cx="314325" cy="1276350"/>
                <wp:effectExtent l="0" t="0" r="85725" b="57150"/>
                <wp:wrapNone/>
                <wp:docPr id="445" name="AutoShape 13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4325" cy="127635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04" o:spid="_x0000_s1026" type="#_x0000_t32" style="position:absolute;margin-left:164.6pt;margin-top:9.2pt;width:24.75pt;height:100.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" strokecolor="red">
                <v:stroke endarrow="block"/>
              </v:shape>
            </w:pict>
          </mc:Fallback>
        </mc:AlternateContent>
      </w:r>
      <w:r w:rsidR="0019592A">
        <w:t xml:space="preserve">On sélectionne un </w:t>
      </w:r>
      <w:proofErr w:type="spellStart"/>
      <w:r w:rsidR="0019592A">
        <w:t>datastore</w:t>
      </w:r>
      <w:proofErr w:type="spellEnd"/>
      <w:r w:rsidR="0019592A">
        <w:t xml:space="preserve"> de destination</w:t>
      </w:r>
      <w:r w:rsidR="00213832">
        <w:t>.</w:t>
      </w:r>
    </w:p>
    <w:p w:rsidR="0019592A" w:rsidRDefault="00061CAC" w:rsidP="00C56454">
      <w:pPr>
        <w:pStyle w:val="DELLEmphase"/>
      </w:pPr>
      <w:r>
        <w:rPr>
          <w:noProof/>
          <w:lang w:eastAsia="fr-FR"/>
        </w:rPr>
        <mc:AlternateContent>
          <mc:Choice Requires="wps">
            <w:drawing>
              <wp:anchor distT="0" distB="0" distL="114300" distR="114300" simplePos="0" relativeHeight="251692032" behindDoc="0" locked="0" layoutInCell="1" allowOverlap="1">
                <wp:simplePos x="0" y="0"/>
                <wp:positionH relativeFrom="column">
                  <wp:posOffset>1814195</wp:posOffset>
                </wp:positionH>
                <wp:positionV relativeFrom="paragraph">
                  <wp:posOffset>1094740</wp:posOffset>
                </wp:positionV>
                <wp:extent cx="3257550" cy="245745"/>
                <wp:effectExtent l="0" t="0" r="19050" b="20955"/>
                <wp:wrapNone/>
                <wp:docPr id="442" name="Rectangle 13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7550" cy="245745"/>
                        </a:xfrm>
                        <a:prstGeom prst="rect">
                          <a:avLst/>
                        </a:prstGeom>
                        <a:solidFill>
                          <a:srgbClr val="FFFFFF">
                            <a:alpha val="0"/>
                          </a:srgbClr>
                        </a:solidFill>
                        <a:ln w="9525">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03" o:spid="_x0000_s1026" style="position:absolute;margin-left:142.85pt;margin-top:86.2pt;width:256.5pt;height:19.3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" strokecolor="red">
                <v:fill opacity="0"/>
              </v:rect>
            </w:pict>
          </mc:Fallback>
        </mc:AlternateContent>
      </w:r>
      <w:r w:rsidR="0019592A">
        <w:rPr>
          <w:noProof/>
          <w:lang w:eastAsia="fr-FR"/>
        </w:rPr>
        <w:drawing>
          <wp:inline distT="0" distB="0" distL="0" distR="0">
            <wp:extent cx="4494189" cy="3390900"/>
            <wp:effectExtent l="0" t="0" r="0" b="0"/>
            <wp:docPr id="589" name="Image 224" descr="D:\DSMI\Ministère de l'intérieur\Rapports\isocele\creation-vm-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SMI\Ministère de l'intérieur\Rapports\isocele\creation-vm-02.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4496413" cy="3392578"/>
                    </a:xfrm>
                    <a:prstGeom prst="rect">
                      <a:avLst/>
                    </a:prstGeom>
                    <a:noFill/>
                    <a:ln>
                      <a:noFill/>
                    </a:ln>
                  </pic:spPr>
                </pic:pic>
              </a:graphicData>
            </a:graphic>
          </wp:inline>
        </w:drawing>
      </w:r>
    </w:p>
    <w:p w:rsidR="0019592A" w:rsidRDefault="0019592A" w:rsidP="00D3548C">
      <w:pPr>
        <w:pStyle w:val="DELLEmphase"/>
      </w:pPr>
    </w:p>
    <w:p w:rsidR="0019592A" w:rsidRDefault="00061CAC" w:rsidP="00544BD5">
      <w:pPr>
        <w:pStyle w:val="DELLEmphase"/>
        <w:keepNext/>
      </w:pPr>
      <w:r>
        <w:rPr>
          <w:noProof/>
          <w:lang w:eastAsia="fr-FR"/>
        </w:rPr>
        <w:lastRenderedPageBreak/>
        <mc:AlternateContent>
          <mc:Choice Requires="wps">
            <w:drawing>
              <wp:anchor distT="0" distB="0" distL="114300" distR="114300" simplePos="0" relativeHeight="251695104" behindDoc="0" locked="0" layoutInCell="1" allowOverlap="1">
                <wp:simplePos x="0" y="0"/>
                <wp:positionH relativeFrom="column">
                  <wp:posOffset>2852420</wp:posOffset>
                </wp:positionH>
                <wp:positionV relativeFrom="paragraph">
                  <wp:posOffset>136525</wp:posOffset>
                </wp:positionV>
                <wp:extent cx="266700" cy="1809750"/>
                <wp:effectExtent l="57150" t="0" r="19050" b="57150"/>
                <wp:wrapNone/>
                <wp:docPr id="439" name="AutoShape 13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66700" cy="180975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06" o:spid="_x0000_s1026" type="#_x0000_t32" style="position:absolute;margin-left:224.6pt;margin-top:10.75pt;width:21pt;height:142.5pt;flip:x;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" strokecolor="red">
                <v:stroke endarrow="block"/>
              </v:shape>
            </w:pict>
          </mc:Fallback>
        </mc:AlternateContent>
      </w:r>
      <w:r w:rsidR="0019592A">
        <w:t>Sélectionner le système d’exploitation adéquat qui tournera sur la future machine virtuelle.</w:t>
      </w:r>
    </w:p>
    <w:p w:rsidR="0019592A" w:rsidRDefault="00061CAC" w:rsidP="00C56454">
      <w:pPr>
        <w:pStyle w:val="DELLEmphase"/>
      </w:pPr>
      <w:r>
        <w:rPr>
          <w:noProof/>
          <w:lang w:eastAsia="fr-FR"/>
        </w:rPr>
        <mc:AlternateContent>
          <mc:Choice Requires="wps">
            <w:drawing>
              <wp:anchor distT="0" distB="0" distL="114300" distR="114300" simplePos="0" relativeHeight="251694080" behindDoc="0" locked="0" layoutInCell="1" allowOverlap="1">
                <wp:simplePos x="0" y="0"/>
                <wp:positionH relativeFrom="column">
                  <wp:posOffset>1737995</wp:posOffset>
                </wp:positionH>
                <wp:positionV relativeFrom="paragraph">
                  <wp:posOffset>1558925</wp:posOffset>
                </wp:positionV>
                <wp:extent cx="2209800" cy="371475"/>
                <wp:effectExtent l="0" t="0" r="19050" b="28575"/>
                <wp:wrapNone/>
                <wp:docPr id="437" name="Oval 13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9800" cy="371475"/>
                        </a:xfrm>
                        <a:prstGeom prst="ellipse">
                          <a:avLst/>
                        </a:prstGeom>
                        <a:solidFill>
                          <a:srgbClr val="FFFFFF">
                            <a:alpha val="0"/>
                          </a:srgbClr>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305" o:spid="_x0000_s1026" style="position:absolute;margin-left:136.85pt;margin-top:122.75pt;width:174pt;height:29.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" strokecolor="red">
                <v:fill opacity="0"/>
              </v:oval>
            </w:pict>
          </mc:Fallback>
        </mc:AlternateContent>
      </w:r>
      <w:r w:rsidR="0019592A">
        <w:rPr>
          <w:noProof/>
          <w:lang w:eastAsia="fr-FR"/>
        </w:rPr>
        <w:drawing>
          <wp:inline distT="0" distB="0" distL="0" distR="0">
            <wp:extent cx="4362450" cy="3288523"/>
            <wp:effectExtent l="0" t="0" r="0" b="0"/>
            <wp:docPr id="590" name="Image 270" descr="D:\DSMI\Ministère de l'intérieur\Rapports\ScreenShot_06-16-10 17-26-0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SMI\Ministère de l'intérieur\Rapports\ScreenShot_06-16-10 17-26-02001.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4360658" cy="3287172"/>
                    </a:xfrm>
                    <a:prstGeom prst="rect">
                      <a:avLst/>
                    </a:prstGeom>
                    <a:noFill/>
                    <a:ln>
                      <a:noFill/>
                    </a:ln>
                  </pic:spPr>
                </pic:pic>
              </a:graphicData>
            </a:graphic>
          </wp:inline>
        </w:drawing>
      </w:r>
    </w:p>
    <w:p w:rsidR="0019592A" w:rsidRDefault="0019592A" w:rsidP="00D3548C">
      <w:pPr>
        <w:pStyle w:val="DELLEmphase"/>
      </w:pPr>
    </w:p>
    <w:p w:rsidR="0019592A" w:rsidRDefault="00061CAC" w:rsidP="00544BD5">
      <w:pPr>
        <w:pStyle w:val="DELLEmphase"/>
        <w:keepNext/>
      </w:pPr>
      <w:r>
        <w:rPr>
          <w:noProof/>
          <w:lang w:eastAsia="fr-FR"/>
        </w:rPr>
        <mc:AlternateContent>
          <mc:Choice Requires="wps">
            <w:drawing>
              <wp:anchor distT="0" distB="0" distL="114300" distR="114300" simplePos="0" relativeHeight="251697152" behindDoc="0" locked="0" layoutInCell="1" allowOverlap="1">
                <wp:simplePos x="0" y="0"/>
                <wp:positionH relativeFrom="column">
                  <wp:posOffset>2985770</wp:posOffset>
                </wp:positionH>
                <wp:positionV relativeFrom="paragraph">
                  <wp:posOffset>126365</wp:posOffset>
                </wp:positionV>
                <wp:extent cx="1276350" cy="1202055"/>
                <wp:effectExtent l="38100" t="0" r="19050" b="55245"/>
                <wp:wrapNone/>
                <wp:docPr id="435" name="AutoShape 13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76350" cy="120205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08" o:spid="_x0000_s1026" type="#_x0000_t32" style="position:absolute;margin-left:235.1pt;margin-top:9.95pt;width:100.5pt;height:94.65pt;flip:x;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" strokecolor="red">
                <v:stroke endarrow="block"/>
              </v:shape>
            </w:pict>
          </mc:Fallback>
        </mc:AlternateContent>
      </w:r>
      <w:r w:rsidR="0019592A">
        <w:t>Choisir la taille du disque dur. Pour une VM Linux on choisit 10Go.</w:t>
      </w:r>
    </w:p>
    <w:p w:rsidR="0019592A" w:rsidRDefault="00061CAC" w:rsidP="00C56454">
      <w:pPr>
        <w:pStyle w:val="DELLEmphase"/>
      </w:pPr>
      <w:r>
        <w:rPr>
          <w:noProof/>
          <w:lang w:eastAsia="fr-FR"/>
        </w:rPr>
        <mc:AlternateContent>
          <mc:Choice Requires="wps">
            <w:drawing>
              <wp:anchor distT="0" distB="0" distL="114300" distR="114300" simplePos="0" relativeHeight="251696128" behindDoc="0" locked="0" layoutInCell="1" allowOverlap="1">
                <wp:simplePos x="0" y="0"/>
                <wp:positionH relativeFrom="column">
                  <wp:posOffset>2736215</wp:posOffset>
                </wp:positionH>
                <wp:positionV relativeFrom="paragraph">
                  <wp:posOffset>1029970</wp:posOffset>
                </wp:positionV>
                <wp:extent cx="800100" cy="228600"/>
                <wp:effectExtent l="0" t="0" r="19050" b="19050"/>
                <wp:wrapNone/>
                <wp:docPr id="433" name="Oval 13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228600"/>
                        </a:xfrm>
                        <a:prstGeom prst="ellipse">
                          <a:avLst/>
                        </a:prstGeom>
                        <a:solidFill>
                          <a:srgbClr val="FFFFFF">
                            <a:alpha val="0"/>
                          </a:srgbClr>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307" o:spid="_x0000_s1026" style="position:absolute;margin-left:215.45pt;margin-top:81.1pt;width:63pt;height:1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" strokecolor="red">
                <v:fill opacity="0"/>
              </v:oval>
            </w:pict>
          </mc:Fallback>
        </mc:AlternateContent>
      </w:r>
      <w:r w:rsidR="0019592A">
        <w:rPr>
          <w:noProof/>
          <w:lang w:eastAsia="fr-FR"/>
        </w:rPr>
        <w:drawing>
          <wp:inline distT="0" distB="0" distL="0" distR="0">
            <wp:extent cx="4639784" cy="3476625"/>
            <wp:effectExtent l="0" t="0" r="0" b="0"/>
            <wp:docPr id="591" name="Image 32" descr="D:\DSMI\Ministère de l'intérieur\Rapports\ScreenShot_06-16-10 17-26-3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SMI\Ministère de l'intérieur\Rapports\ScreenShot_06-16-10 17-26-33001.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4640616" cy="3477249"/>
                    </a:xfrm>
                    <a:prstGeom prst="rect">
                      <a:avLst/>
                    </a:prstGeom>
                    <a:noFill/>
                    <a:ln>
                      <a:noFill/>
                    </a:ln>
                  </pic:spPr>
                </pic:pic>
              </a:graphicData>
            </a:graphic>
          </wp:inline>
        </w:drawing>
      </w:r>
    </w:p>
    <w:p w:rsidR="0019592A" w:rsidRDefault="0019592A" w:rsidP="00D3548C">
      <w:pPr>
        <w:pStyle w:val="DELLEmphase"/>
      </w:pPr>
    </w:p>
    <w:p w:rsidR="0019592A" w:rsidRDefault="0019592A" w:rsidP="0019592A">
      <w:pPr>
        <w:pStyle w:val="Cadre-Notions"/>
      </w:pPr>
      <w:r w:rsidRPr="00215C76">
        <w:rPr>
          <w:noProof/>
          <w:lang w:eastAsia="fr-FR"/>
        </w:rPr>
        <w:lastRenderedPageBreak/>
        <w:drawing>
          <wp:inline distT="0" distB="0" distL="0" distR="0">
            <wp:extent cx="476250" cy="476250"/>
            <wp:effectExtent l="19050" t="0" r="0" b="0"/>
            <wp:docPr id="592"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476250" cy="476250"/>
                    </a:xfrm>
                    <a:prstGeom prst="rect">
                      <a:avLst/>
                    </a:prstGeom>
                    <a:noFill/>
                    <a:ln w="9525">
                      <a:noFill/>
                      <a:miter lim="800000"/>
                      <a:headEnd/>
                      <a:tailEnd/>
                    </a:ln>
                  </pic:spPr>
                </pic:pic>
              </a:graphicData>
            </a:graphic>
          </wp:inline>
        </w:drawing>
      </w:r>
      <w:r>
        <w:t>Lorsque l’on crée un disque virtuel, nous avons 2 options « </w:t>
      </w:r>
      <w:r w:rsidRPr="00CB36D1">
        <w:rPr>
          <w:i/>
        </w:rPr>
        <w:t>d’al</w:t>
      </w:r>
      <w:r>
        <w:rPr>
          <w:i/>
        </w:rPr>
        <w:t>location de l’e</w:t>
      </w:r>
      <w:r w:rsidRPr="00CB36D1">
        <w:rPr>
          <w:i/>
        </w:rPr>
        <w:t>space</w:t>
      </w:r>
      <w:r>
        <w:t> » (« </w:t>
      </w:r>
      <w:r w:rsidRPr="006A0F7E">
        <w:t xml:space="preserve">commit </w:t>
      </w:r>
      <w:proofErr w:type="spellStart"/>
      <w:r w:rsidRPr="006A0F7E">
        <w:t>space</w:t>
      </w:r>
      <w:proofErr w:type="spellEnd"/>
      <w:r>
        <w:t> » dans la frame) :</w:t>
      </w:r>
    </w:p>
    <w:p w:rsidR="0019592A" w:rsidRDefault="0019592A" w:rsidP="0019592A">
      <w:pPr>
        <w:pStyle w:val="Cadre-Notions"/>
      </w:pPr>
    </w:p>
    <w:p w:rsidR="0019592A" w:rsidRDefault="0019592A" w:rsidP="0019592A">
      <w:pPr>
        <w:pStyle w:val="Cadre-Notions"/>
      </w:pPr>
      <w:r>
        <w:t>- par défaut (</w:t>
      </w:r>
      <w:proofErr w:type="spellStart"/>
      <w:r w:rsidRPr="006A0F7E">
        <w:t>Thick</w:t>
      </w:r>
      <w:proofErr w:type="spellEnd"/>
      <w:r w:rsidRPr="006A0F7E">
        <w:t xml:space="preserve"> Format</w:t>
      </w:r>
      <w:r>
        <w:t>) : la taille du disque choisi est réellement utilisée sur la LUN. Par exemple je créé un disque de 10 Go, j’aurais 10 Go d’utilisé sur ma LUN.</w:t>
      </w:r>
    </w:p>
    <w:p w:rsidR="0019592A" w:rsidRPr="00CB36D1" w:rsidRDefault="0019592A" w:rsidP="0019592A">
      <w:pPr>
        <w:pStyle w:val="Cadre-Notions"/>
      </w:pPr>
    </w:p>
    <w:p w:rsidR="0019592A" w:rsidRDefault="0019592A" w:rsidP="0019592A">
      <w:pPr>
        <w:pStyle w:val="Cadre-Notions"/>
      </w:pPr>
      <w:r>
        <w:t>- le « </w:t>
      </w:r>
      <w:proofErr w:type="spellStart"/>
      <w:r w:rsidRPr="006A0F7E">
        <w:t>Thin</w:t>
      </w:r>
      <w:proofErr w:type="spellEnd"/>
      <w:r w:rsidRPr="006A0F7E">
        <w:t xml:space="preserve"> </w:t>
      </w:r>
      <w:proofErr w:type="spellStart"/>
      <w:r w:rsidRPr="006A0F7E">
        <w:t>Provisioning</w:t>
      </w:r>
      <w:proofErr w:type="spellEnd"/>
      <w:r w:rsidRPr="006A0F7E">
        <w:t xml:space="preserve"> Format</w:t>
      </w:r>
      <w:r>
        <w:t> » : dans l’exemple précédent, même si</w:t>
      </w:r>
      <w:r w:rsidR="00213832">
        <w:t xml:space="preserve"> le </w:t>
      </w:r>
      <w:proofErr w:type="spellStart"/>
      <w:r w:rsidR="00213832">
        <w:t>guest</w:t>
      </w:r>
      <w:proofErr w:type="spellEnd"/>
      <w:r w:rsidR="00213832">
        <w:t xml:space="preserve"> voit bien ses 10 Go </w:t>
      </w:r>
      <w:r>
        <w:t xml:space="preserve">utilisable, sur la LUN nous </w:t>
      </w:r>
      <w:r w:rsidR="00213832">
        <w:t>ne consommerons</w:t>
      </w:r>
      <w:r>
        <w:t xml:space="preserve"> que la taille des données utiles dans le disque du </w:t>
      </w:r>
      <w:proofErr w:type="spellStart"/>
      <w:r>
        <w:t>guest</w:t>
      </w:r>
      <w:proofErr w:type="spellEnd"/>
      <w:r>
        <w:t>. Si je ne mets qu’un fichier de 200 Mo sur le disque de ma VM, alors je n’aurais que 200 Mo d’utilisés sur ma LUN.</w:t>
      </w:r>
    </w:p>
    <w:p w:rsidR="00544BD5" w:rsidRPr="00CB36D1" w:rsidRDefault="00544BD5" w:rsidP="00544BD5">
      <w:pPr>
        <w:pStyle w:val="Cadre-Notions"/>
        <w:keepNext w:val="0"/>
      </w:pPr>
    </w:p>
    <w:p w:rsidR="0019592A" w:rsidRDefault="0019592A" w:rsidP="00D3548C">
      <w:pPr>
        <w:pStyle w:val="DELLEmphase"/>
      </w:pPr>
    </w:p>
    <w:p w:rsidR="0019592A" w:rsidRDefault="0019592A" w:rsidP="0019592A">
      <w:pPr>
        <w:pStyle w:val="Cadre-Notions"/>
      </w:pPr>
      <w:r w:rsidRPr="00215C76">
        <w:rPr>
          <w:noProof/>
          <w:lang w:eastAsia="fr-FR"/>
        </w:rPr>
        <w:drawing>
          <wp:inline distT="0" distB="0" distL="0" distR="0">
            <wp:extent cx="476250" cy="476250"/>
            <wp:effectExtent l="19050" t="0" r="0" b="0"/>
            <wp:docPr id="593"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476250" cy="476250"/>
                    </a:xfrm>
                    <a:prstGeom prst="rect">
                      <a:avLst/>
                    </a:prstGeom>
                    <a:noFill/>
                    <a:ln w="9525">
                      <a:noFill/>
                      <a:miter lim="800000"/>
                      <a:headEnd/>
                      <a:tailEnd/>
                    </a:ln>
                  </pic:spPr>
                </pic:pic>
              </a:graphicData>
            </a:graphic>
          </wp:inline>
        </w:drawing>
      </w:r>
      <w:r w:rsidRPr="00CB36D1">
        <w:t xml:space="preserve">La deuxième option permet de prendre en charge les technologies cluster tout en mettant </w:t>
      </w:r>
      <w:r>
        <w:t>« </w:t>
      </w:r>
      <w:proofErr w:type="spellStart"/>
      <w:r w:rsidRPr="006A0F7E">
        <w:t>Fault</w:t>
      </w:r>
      <w:proofErr w:type="spellEnd"/>
      <w:r w:rsidRPr="006A0F7E">
        <w:t xml:space="preserve"> </w:t>
      </w:r>
      <w:proofErr w:type="spellStart"/>
      <w:r w:rsidRPr="006A0F7E">
        <w:t>Tolerance</w:t>
      </w:r>
      <w:proofErr w:type="spellEnd"/>
      <w:r>
        <w:t> » en place.</w:t>
      </w:r>
    </w:p>
    <w:p w:rsidR="00544BD5" w:rsidRPr="00215C76" w:rsidRDefault="00544BD5" w:rsidP="00544BD5">
      <w:pPr>
        <w:pStyle w:val="Cadre-Notions"/>
        <w:keepNext w:val="0"/>
        <w:rPr>
          <w:noProof/>
          <w:lang w:eastAsia="fr-FR"/>
        </w:rPr>
      </w:pPr>
    </w:p>
    <w:p w:rsidR="0019592A" w:rsidRDefault="0019592A" w:rsidP="00D3548C">
      <w:pPr>
        <w:pStyle w:val="DELLEmphase"/>
      </w:pPr>
    </w:p>
    <w:p w:rsidR="0019592A" w:rsidRDefault="00061CAC" w:rsidP="00D3548C">
      <w:pPr>
        <w:pStyle w:val="DELLEmphase"/>
      </w:pPr>
      <w:r>
        <w:rPr>
          <w:noProof/>
          <w:lang w:eastAsia="fr-FR"/>
        </w:rPr>
        <mc:AlternateContent>
          <mc:Choice Requires="wps">
            <w:drawing>
              <wp:anchor distT="0" distB="0" distL="114300" distR="114300" simplePos="0" relativeHeight="251699200" behindDoc="0" locked="0" layoutInCell="1" allowOverlap="1">
                <wp:simplePos x="0" y="0"/>
                <wp:positionH relativeFrom="column">
                  <wp:posOffset>1195070</wp:posOffset>
                </wp:positionH>
                <wp:positionV relativeFrom="paragraph">
                  <wp:posOffset>269875</wp:posOffset>
                </wp:positionV>
                <wp:extent cx="2762250" cy="3041650"/>
                <wp:effectExtent l="0" t="0" r="76200" b="63500"/>
                <wp:wrapNone/>
                <wp:docPr id="431" name="AutoShape 13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62250" cy="304165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10" o:spid="_x0000_s1026" type="#_x0000_t32" style="position:absolute;margin-left:94.1pt;margin-top:21.25pt;width:217.5pt;height:239.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" strokecolor="red">
                <v:stroke endarrow="block"/>
              </v:shape>
            </w:pict>
          </mc:Fallback>
        </mc:AlternateContent>
      </w:r>
      <w:r w:rsidR="0019592A">
        <w:t>Un récapitulatif apparait. Pour lancer la création de la machine virtuelle, il faut cliquer sur « Finish ».</w:t>
      </w:r>
    </w:p>
    <w:p w:rsidR="0019592A" w:rsidRDefault="00061CAC" w:rsidP="00C56454">
      <w:pPr>
        <w:pStyle w:val="DELLEmphase"/>
      </w:pPr>
      <w:r>
        <w:rPr>
          <w:noProof/>
          <w:lang w:eastAsia="fr-FR"/>
        </w:rPr>
        <mc:AlternateContent>
          <mc:Choice Requires="wps">
            <w:drawing>
              <wp:anchor distT="0" distB="0" distL="114300" distR="114300" simplePos="0" relativeHeight="251698176" behindDoc="0" locked="0" layoutInCell="1" allowOverlap="1">
                <wp:simplePos x="0" y="0"/>
                <wp:positionH relativeFrom="column">
                  <wp:posOffset>3985895</wp:posOffset>
                </wp:positionH>
                <wp:positionV relativeFrom="paragraph">
                  <wp:posOffset>2895600</wp:posOffset>
                </wp:positionV>
                <wp:extent cx="409575" cy="133350"/>
                <wp:effectExtent l="0" t="0" r="28575" b="19050"/>
                <wp:wrapNone/>
                <wp:docPr id="430" name="Oval 13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133350"/>
                        </a:xfrm>
                        <a:prstGeom prst="ellipse">
                          <a:avLst/>
                        </a:prstGeom>
                        <a:solidFill>
                          <a:srgbClr val="FFFFFF">
                            <a:alpha val="0"/>
                          </a:srgbClr>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309" o:spid="_x0000_s1026" style="position:absolute;margin-left:313.85pt;margin-top:228pt;width:32.25pt;height:10.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" strokecolor="red">
                <v:fill opacity="0"/>
              </v:oval>
            </w:pict>
          </mc:Fallback>
        </mc:AlternateContent>
      </w:r>
      <w:r w:rsidR="0019592A">
        <w:rPr>
          <w:noProof/>
          <w:lang w:eastAsia="fr-FR"/>
        </w:rPr>
        <w:drawing>
          <wp:inline distT="0" distB="0" distL="0" distR="0">
            <wp:extent cx="4200525" cy="3169433"/>
            <wp:effectExtent l="0" t="0" r="0" b="0"/>
            <wp:docPr id="594" name="Image 36" descr="D:\DSMI\Ministère de l'intérieur\Rapports\ScreenShot_06-16-10 17-26-5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SMI\Ministère de l'intérieur\Rapports\ScreenShot_06-16-10 17-26-51001.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4209093" cy="3175898"/>
                    </a:xfrm>
                    <a:prstGeom prst="rect">
                      <a:avLst/>
                    </a:prstGeom>
                    <a:noFill/>
                    <a:ln>
                      <a:noFill/>
                    </a:ln>
                  </pic:spPr>
                </pic:pic>
              </a:graphicData>
            </a:graphic>
          </wp:inline>
        </w:drawing>
      </w:r>
    </w:p>
    <w:p w:rsidR="0019592A" w:rsidRDefault="0019592A" w:rsidP="00D3548C">
      <w:pPr>
        <w:pStyle w:val="DELLEmphase"/>
      </w:pPr>
    </w:p>
    <w:p w:rsidR="0019592A" w:rsidRDefault="00061CAC" w:rsidP="00D3548C">
      <w:pPr>
        <w:pStyle w:val="DELLEmphase"/>
      </w:pPr>
      <w:r>
        <w:rPr>
          <w:noProof/>
          <w:lang w:eastAsia="fr-FR"/>
        </w:rPr>
        <mc:AlternateContent>
          <mc:Choice Requires="wps">
            <w:drawing>
              <wp:anchor distT="0" distB="0" distL="114297" distR="114297" simplePos="0" relativeHeight="251771904" behindDoc="0" locked="0" layoutInCell="1" allowOverlap="1">
                <wp:simplePos x="0" y="0"/>
                <wp:positionH relativeFrom="column">
                  <wp:posOffset>2776219</wp:posOffset>
                </wp:positionH>
                <wp:positionV relativeFrom="paragraph">
                  <wp:posOffset>136525</wp:posOffset>
                </wp:positionV>
                <wp:extent cx="0" cy="1472565"/>
                <wp:effectExtent l="76200" t="0" r="57150" b="51435"/>
                <wp:wrapNone/>
                <wp:docPr id="429" name="AutoShape 14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7256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29" o:spid="_x0000_s1026" type="#_x0000_t32" style="position:absolute;margin-left:218.6pt;margin-top:10.75pt;width:0;height:115.95pt;z-index:251771904;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" strokecolor="red">
                <v:stroke endarrow="block"/>
              </v:shape>
            </w:pict>
          </mc:Fallback>
        </mc:AlternateContent>
      </w:r>
      <w:r w:rsidR="0019592A">
        <w:t>On peut voir dans notre inventaire, notre machine apparaitre.</w:t>
      </w:r>
    </w:p>
    <w:p w:rsidR="0019592A" w:rsidRDefault="00061CAC" w:rsidP="00C56454">
      <w:pPr>
        <w:pStyle w:val="DELLEmphase"/>
      </w:pPr>
      <w:r>
        <w:rPr>
          <w:noProof/>
          <w:lang w:eastAsia="fr-FR"/>
        </w:rPr>
        <w:lastRenderedPageBreak/>
        <mc:AlternateContent>
          <mc:Choice Requires="wps">
            <w:drawing>
              <wp:anchor distT="0" distB="0" distL="114300" distR="114300" simplePos="0" relativeHeight="251770880" behindDoc="0" locked="0" layoutInCell="1" allowOverlap="1">
                <wp:simplePos x="0" y="0"/>
                <wp:positionH relativeFrom="column">
                  <wp:posOffset>1498600</wp:posOffset>
                </wp:positionH>
                <wp:positionV relativeFrom="paragraph">
                  <wp:posOffset>1372235</wp:posOffset>
                </wp:positionV>
                <wp:extent cx="1323975" cy="167005"/>
                <wp:effectExtent l="0" t="0" r="28575" b="23495"/>
                <wp:wrapNone/>
                <wp:docPr id="428" name="Rectangle 14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3975" cy="167005"/>
                        </a:xfrm>
                        <a:prstGeom prst="rect">
                          <a:avLst/>
                        </a:prstGeom>
                        <a:solidFill>
                          <a:srgbClr val="FFFFFF">
                            <a:alpha val="0"/>
                          </a:srgbClr>
                        </a:solidFill>
                        <a:ln w="9525">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28" o:spid="_x0000_s1026" style="position:absolute;margin-left:118pt;margin-top:108.05pt;width:104.25pt;height:13.1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" strokecolor="red">
                <v:fill opacity="0"/>
              </v:rect>
            </w:pict>
          </mc:Fallback>
        </mc:AlternateContent>
      </w:r>
      <w:r w:rsidR="0019592A">
        <w:rPr>
          <w:noProof/>
          <w:lang w:eastAsia="fr-FR"/>
        </w:rPr>
        <w:drawing>
          <wp:inline distT="0" distB="0" distL="0" distR="0">
            <wp:extent cx="2686050" cy="1524000"/>
            <wp:effectExtent l="0" t="0" r="0" b="0"/>
            <wp:docPr id="595"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686050" cy="1524000"/>
                    </a:xfrm>
                    <a:prstGeom prst="rect">
                      <a:avLst/>
                    </a:prstGeom>
                    <a:noFill/>
                    <a:ln>
                      <a:noFill/>
                    </a:ln>
                  </pic:spPr>
                </pic:pic>
              </a:graphicData>
            </a:graphic>
          </wp:inline>
        </w:drawing>
      </w:r>
    </w:p>
    <w:p w:rsidR="0019592A" w:rsidRDefault="0019592A" w:rsidP="00C56454">
      <w:pPr>
        <w:pStyle w:val="DELLEmphase"/>
      </w:pPr>
    </w:p>
    <w:p w:rsidR="0019592A" w:rsidRDefault="0019592A" w:rsidP="0019592A">
      <w:pPr>
        <w:pStyle w:val="DELLTITRE3"/>
      </w:pPr>
      <w:bookmarkStart w:id="83" w:name="_Toc318367410"/>
      <w:r>
        <w:t>Mode personnalisé</w:t>
      </w:r>
      <w:bookmarkEnd w:id="83"/>
    </w:p>
    <w:p w:rsidR="0019592A" w:rsidRDefault="0019592A" w:rsidP="00D3548C">
      <w:pPr>
        <w:pStyle w:val="DELLEmphase"/>
      </w:pPr>
      <w:r>
        <w:t>Le mode personnalisé (custom) va nous permettre de définir un certain nombre de paramètre lors de la création même de la VM.</w:t>
      </w:r>
    </w:p>
    <w:p w:rsidR="0019592A" w:rsidRDefault="0019592A" w:rsidP="00D3548C">
      <w:pPr>
        <w:pStyle w:val="DELLEmphase"/>
      </w:pPr>
      <w:r>
        <w:t>Nous n’aurons ainsi pas à aller faire un tour dans le menu « </w:t>
      </w:r>
      <w:proofErr w:type="spellStart"/>
      <w:r w:rsidRPr="006A0F7E">
        <w:t>edit</w:t>
      </w:r>
      <w:proofErr w:type="spellEnd"/>
      <w:r w:rsidRPr="006A0F7E">
        <w:t xml:space="preserve"> setting</w:t>
      </w:r>
      <w:r>
        <w:t> » après la création d’une VM relativement standard.</w:t>
      </w:r>
    </w:p>
    <w:p w:rsidR="0019592A" w:rsidRDefault="0019592A" w:rsidP="00D3548C">
      <w:pPr>
        <w:pStyle w:val="DELLEmphase"/>
      </w:pPr>
    </w:p>
    <w:p w:rsidR="0019592A" w:rsidRPr="00032873" w:rsidRDefault="00061CAC" w:rsidP="00D3548C">
      <w:pPr>
        <w:pStyle w:val="DELLEmphase"/>
      </w:pPr>
      <w:r>
        <w:rPr>
          <w:noProof/>
          <w:lang w:eastAsia="fr-FR"/>
        </w:rPr>
        <mc:AlternateContent>
          <mc:Choice Requires="wps">
            <w:drawing>
              <wp:anchor distT="0" distB="0" distL="114300" distR="114300" simplePos="0" relativeHeight="251872256" behindDoc="0" locked="0" layoutInCell="1" allowOverlap="1">
                <wp:simplePos x="0" y="0"/>
                <wp:positionH relativeFrom="column">
                  <wp:posOffset>1499870</wp:posOffset>
                </wp:positionH>
                <wp:positionV relativeFrom="paragraph">
                  <wp:posOffset>325755</wp:posOffset>
                </wp:positionV>
                <wp:extent cx="381000" cy="1019175"/>
                <wp:effectExtent l="0" t="0" r="57150" b="47625"/>
                <wp:wrapNone/>
                <wp:docPr id="427" name="AutoShape 2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 cy="101917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6" o:spid="_x0000_s1026" type="#_x0000_t32" style="position:absolute;margin-left:118.1pt;margin-top:25.65pt;width:30pt;height:80.2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" strokecolor="red">
                <v:stroke endarrow="block"/>
              </v:shape>
            </w:pict>
          </mc:Fallback>
        </mc:AlternateContent>
      </w:r>
      <w:r w:rsidR="0019592A">
        <w:t>Nous commençons comme une VM en mode standard puis nous sélectionnons l’option « custom ». Puis nous cliquons sur « </w:t>
      </w:r>
      <w:proofErr w:type="spellStart"/>
      <w:r w:rsidR="0019592A">
        <w:t>Next</w:t>
      </w:r>
      <w:proofErr w:type="spellEnd"/>
      <w:r w:rsidR="0019592A">
        <w:t> ».</w:t>
      </w:r>
    </w:p>
    <w:p w:rsidR="0019592A" w:rsidRDefault="0019592A" w:rsidP="00D3548C">
      <w:pPr>
        <w:pStyle w:val="DELLEmphase"/>
      </w:pPr>
      <w:r>
        <w:rPr>
          <w:noProof/>
          <w:lang w:eastAsia="fr-FR"/>
        </w:rPr>
        <w:drawing>
          <wp:inline distT="0" distB="0" distL="0" distR="0">
            <wp:extent cx="4126230" cy="3103245"/>
            <wp:effectExtent l="19050" t="0" r="7620" b="0"/>
            <wp:docPr id="596" name="Image 31" descr="D:\NicoS\_Presta\Minitere de l'interieur\20100628_Formation VMware\03-Documentations en cours\prtscn\VM avec la swap en local\vm-avecswaplocal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NicoS\_Presta\Minitere de l'interieur\20100628_Formation VMware\03-Documentations en cours\prtscn\VM avec la swap en local\vm-avecswaplocal01.jpg"/>
                    <pic:cNvPicPr>
                      <a:picLocks noChangeAspect="1" noChangeArrowheads="1"/>
                    </pic:cNvPicPr>
                  </pic:nvPicPr>
                  <pic:blipFill>
                    <a:blip r:embed="rId199" cstate="print"/>
                    <a:srcRect/>
                    <a:stretch>
                      <a:fillRect/>
                    </a:stretch>
                  </pic:blipFill>
                  <pic:spPr bwMode="auto">
                    <a:xfrm>
                      <a:off x="0" y="0"/>
                      <a:ext cx="4126230" cy="3103245"/>
                    </a:xfrm>
                    <a:prstGeom prst="rect">
                      <a:avLst/>
                    </a:prstGeom>
                    <a:noFill/>
                    <a:ln w="9525">
                      <a:noFill/>
                      <a:miter lim="800000"/>
                      <a:headEnd/>
                      <a:tailEnd/>
                    </a:ln>
                  </pic:spPr>
                </pic:pic>
              </a:graphicData>
            </a:graphic>
          </wp:inline>
        </w:drawing>
      </w:r>
    </w:p>
    <w:p w:rsidR="0019592A" w:rsidRDefault="0019592A" w:rsidP="00D3548C">
      <w:pPr>
        <w:pStyle w:val="DELLEmphase"/>
      </w:pPr>
    </w:p>
    <w:p w:rsidR="0019592A" w:rsidRDefault="00061CAC" w:rsidP="00544BD5">
      <w:pPr>
        <w:pStyle w:val="DELLEmphase"/>
        <w:keepNext/>
      </w:pPr>
      <w:r>
        <w:rPr>
          <w:noProof/>
          <w:lang w:eastAsia="fr-FR"/>
        </w:rPr>
        <w:lastRenderedPageBreak/>
        <mc:AlternateContent>
          <mc:Choice Requires="wps">
            <w:drawing>
              <wp:anchor distT="0" distB="0" distL="114300" distR="114300" simplePos="0" relativeHeight="251873280" behindDoc="0" locked="0" layoutInCell="1" allowOverlap="1">
                <wp:simplePos x="0" y="0"/>
                <wp:positionH relativeFrom="column">
                  <wp:posOffset>1595120</wp:posOffset>
                </wp:positionH>
                <wp:positionV relativeFrom="paragraph">
                  <wp:posOffset>184150</wp:posOffset>
                </wp:positionV>
                <wp:extent cx="352425" cy="923925"/>
                <wp:effectExtent l="0" t="0" r="66675" b="47625"/>
                <wp:wrapNone/>
                <wp:docPr id="426" name="AutoShape 13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2425" cy="92392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02" o:spid="_x0000_s1026" type="#_x0000_t32" style="position:absolute;margin-left:125.6pt;margin-top:14.5pt;width:27.75pt;height:72.7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" strokecolor="red">
                <v:stroke endarrow="block"/>
              </v:shape>
            </w:pict>
          </mc:Fallback>
        </mc:AlternateContent>
      </w:r>
      <w:r w:rsidR="0019592A">
        <w:t xml:space="preserve">On donne un nom qui apparaitra dans l’inventaire </w:t>
      </w:r>
      <w:r w:rsidR="00544BD5">
        <w:t>VMware</w:t>
      </w:r>
      <w:r w:rsidR="0019592A">
        <w:t xml:space="preserve"> puis on sélectionne éventuellement un dossier. On clique sur « </w:t>
      </w:r>
      <w:proofErr w:type="spellStart"/>
      <w:r w:rsidR="0019592A">
        <w:t>Next</w:t>
      </w:r>
      <w:proofErr w:type="spellEnd"/>
      <w:r w:rsidR="0019592A">
        <w:t> »</w:t>
      </w:r>
    </w:p>
    <w:p w:rsidR="0019592A" w:rsidRDefault="0019592A" w:rsidP="00D3548C">
      <w:pPr>
        <w:pStyle w:val="DELLEmphase"/>
      </w:pPr>
      <w:r>
        <w:rPr>
          <w:noProof/>
          <w:lang w:eastAsia="fr-FR"/>
        </w:rPr>
        <w:drawing>
          <wp:inline distT="0" distB="0" distL="0" distR="0">
            <wp:extent cx="4080510" cy="3068955"/>
            <wp:effectExtent l="19050" t="0" r="0" b="0"/>
            <wp:docPr id="597" name="Image 32" descr="D:\NicoS\_Presta\Minitere de l'interieur\20100628_Formation VMware\03-Documentations en cours\prtscn\VM avec la swap en local\vm-avecswaplocal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NicoS\_Presta\Minitere de l'interieur\20100628_Formation VMware\03-Documentations en cours\prtscn\VM avec la swap en local\vm-avecswaplocal02.jpg"/>
                    <pic:cNvPicPr>
                      <a:picLocks noChangeAspect="1" noChangeArrowheads="1"/>
                    </pic:cNvPicPr>
                  </pic:nvPicPr>
                  <pic:blipFill>
                    <a:blip r:embed="rId200" cstate="print"/>
                    <a:srcRect/>
                    <a:stretch>
                      <a:fillRect/>
                    </a:stretch>
                  </pic:blipFill>
                  <pic:spPr bwMode="auto">
                    <a:xfrm>
                      <a:off x="0" y="0"/>
                      <a:ext cx="4080510" cy="3068955"/>
                    </a:xfrm>
                    <a:prstGeom prst="rect">
                      <a:avLst/>
                    </a:prstGeom>
                    <a:noFill/>
                    <a:ln w="9525">
                      <a:noFill/>
                      <a:miter lim="800000"/>
                      <a:headEnd/>
                      <a:tailEnd/>
                    </a:ln>
                  </pic:spPr>
                </pic:pic>
              </a:graphicData>
            </a:graphic>
          </wp:inline>
        </w:drawing>
      </w:r>
    </w:p>
    <w:p w:rsidR="0019592A" w:rsidRDefault="0019592A" w:rsidP="00D3548C">
      <w:pPr>
        <w:pStyle w:val="DELLEmphase"/>
      </w:pPr>
    </w:p>
    <w:p w:rsidR="0019592A" w:rsidRDefault="00061CAC" w:rsidP="00D3548C">
      <w:pPr>
        <w:pStyle w:val="DELLEmphase"/>
      </w:pPr>
      <w:r>
        <w:rPr>
          <w:noProof/>
          <w:lang w:eastAsia="fr-FR"/>
        </w:rPr>
        <mc:AlternateContent>
          <mc:Choice Requires="wps">
            <w:drawing>
              <wp:anchor distT="0" distB="0" distL="114300" distR="114300" simplePos="0" relativeHeight="251874304" behindDoc="0" locked="0" layoutInCell="1" allowOverlap="1">
                <wp:simplePos x="0" y="0"/>
                <wp:positionH relativeFrom="column">
                  <wp:posOffset>2090420</wp:posOffset>
                </wp:positionH>
                <wp:positionV relativeFrom="paragraph">
                  <wp:posOffset>116840</wp:posOffset>
                </wp:positionV>
                <wp:extent cx="314325" cy="1276350"/>
                <wp:effectExtent l="0" t="0" r="85725" b="57150"/>
                <wp:wrapNone/>
                <wp:docPr id="424" name="AutoShape 13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4325" cy="127635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04" o:spid="_x0000_s1026" type="#_x0000_t32" style="position:absolute;margin-left:164.6pt;margin-top:9.2pt;width:24.75pt;height:100.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" strokecolor="red">
                <v:stroke endarrow="block"/>
              </v:shape>
            </w:pict>
          </mc:Fallback>
        </mc:AlternateContent>
      </w:r>
      <w:r w:rsidR="0019592A">
        <w:t xml:space="preserve">On sélectionne un </w:t>
      </w:r>
      <w:proofErr w:type="spellStart"/>
      <w:r w:rsidR="0019592A">
        <w:t>datastore</w:t>
      </w:r>
      <w:proofErr w:type="spellEnd"/>
      <w:r w:rsidR="0019592A">
        <w:t xml:space="preserve"> de destination. Soit LUN0 ou LUN1.</w:t>
      </w:r>
    </w:p>
    <w:p w:rsidR="0019592A" w:rsidRDefault="0019592A" w:rsidP="00D3548C">
      <w:pPr>
        <w:pStyle w:val="DELLEmphase"/>
      </w:pPr>
      <w:r>
        <w:rPr>
          <w:noProof/>
          <w:lang w:eastAsia="fr-FR"/>
        </w:rPr>
        <w:drawing>
          <wp:inline distT="0" distB="0" distL="0" distR="0">
            <wp:extent cx="4143375" cy="3103245"/>
            <wp:effectExtent l="19050" t="0" r="9525" b="0"/>
            <wp:docPr id="598" name="Image 33" descr="D:\NicoS\_Presta\Minitere de l'interieur\20100628_Formation VMware\03-Documentations en cours\prtscn\VM avec la swap en local\vm-avecswaplocal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NicoS\_Presta\Minitere de l'interieur\20100628_Formation VMware\03-Documentations en cours\prtscn\VM avec la swap en local\vm-avecswaplocal03.jpg"/>
                    <pic:cNvPicPr>
                      <a:picLocks noChangeAspect="1" noChangeArrowheads="1"/>
                    </pic:cNvPicPr>
                  </pic:nvPicPr>
                  <pic:blipFill>
                    <a:blip r:embed="rId201" cstate="print"/>
                    <a:srcRect/>
                    <a:stretch>
                      <a:fillRect/>
                    </a:stretch>
                  </pic:blipFill>
                  <pic:spPr bwMode="auto">
                    <a:xfrm>
                      <a:off x="0" y="0"/>
                      <a:ext cx="4143375" cy="3103245"/>
                    </a:xfrm>
                    <a:prstGeom prst="rect">
                      <a:avLst/>
                    </a:prstGeom>
                    <a:noFill/>
                    <a:ln w="9525">
                      <a:noFill/>
                      <a:miter lim="800000"/>
                      <a:headEnd/>
                      <a:tailEnd/>
                    </a:ln>
                  </pic:spPr>
                </pic:pic>
              </a:graphicData>
            </a:graphic>
          </wp:inline>
        </w:drawing>
      </w:r>
    </w:p>
    <w:p w:rsidR="0019592A" w:rsidRDefault="00061CAC" w:rsidP="00D3548C">
      <w:pPr>
        <w:pStyle w:val="DELLEmphase"/>
      </w:pPr>
      <w:r>
        <w:rPr>
          <w:noProof/>
          <w:lang w:eastAsia="fr-FR"/>
        </w:rPr>
        <mc:AlternateContent>
          <mc:Choice Requires="wps">
            <w:drawing>
              <wp:anchor distT="0" distB="0" distL="114300" distR="114300" simplePos="0" relativeHeight="251875328" behindDoc="0" locked="0" layoutInCell="1" allowOverlap="1">
                <wp:simplePos x="0" y="0"/>
                <wp:positionH relativeFrom="column">
                  <wp:posOffset>1928495</wp:posOffset>
                </wp:positionH>
                <wp:positionV relativeFrom="paragraph">
                  <wp:posOffset>222250</wp:posOffset>
                </wp:positionV>
                <wp:extent cx="209550" cy="1571625"/>
                <wp:effectExtent l="0" t="0" r="76200" b="47625"/>
                <wp:wrapNone/>
                <wp:docPr id="421" name="AutoShape 2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9550" cy="157162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9" o:spid="_x0000_s1026" type="#_x0000_t32" style="position:absolute;margin-left:151.85pt;margin-top:17.5pt;width:16.5pt;height:123.7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" strokecolor="red">
                <v:stroke endarrow="block"/>
              </v:shape>
            </w:pict>
          </mc:Fallback>
        </mc:AlternateContent>
      </w:r>
      <w:r w:rsidR="0019592A">
        <w:t>On choisit la version de la machine virtuelle (la version 4 n’</w:t>
      </w:r>
      <w:proofErr w:type="spellStart"/>
      <w:r w:rsidR="0019592A">
        <w:t>st</w:t>
      </w:r>
      <w:proofErr w:type="spellEnd"/>
      <w:r w:rsidR="0019592A">
        <w:t xml:space="preserve"> disponible que pour de la rétrocompatibilité).</w:t>
      </w:r>
    </w:p>
    <w:p w:rsidR="0019592A" w:rsidRDefault="0019592A" w:rsidP="00D3548C">
      <w:pPr>
        <w:pStyle w:val="DELLEmphase"/>
      </w:pPr>
      <w:r>
        <w:rPr>
          <w:noProof/>
          <w:lang w:eastAsia="fr-FR"/>
        </w:rPr>
        <w:lastRenderedPageBreak/>
        <w:drawing>
          <wp:inline distT="0" distB="0" distL="0" distR="0">
            <wp:extent cx="4086225" cy="3074670"/>
            <wp:effectExtent l="19050" t="0" r="9525" b="0"/>
            <wp:docPr id="599" name="Image 34" descr="D:\NicoS\_Presta\Minitere de l'interieur\20100628_Formation VMware\03-Documentations en cours\prtscn\VM avec la swap en local\vm-avecswaplocal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NicoS\_Presta\Minitere de l'interieur\20100628_Formation VMware\03-Documentations en cours\prtscn\VM avec la swap en local\vm-avecswaplocal04.jpg"/>
                    <pic:cNvPicPr>
                      <a:picLocks noChangeAspect="1" noChangeArrowheads="1"/>
                    </pic:cNvPicPr>
                  </pic:nvPicPr>
                  <pic:blipFill>
                    <a:blip r:embed="rId202" cstate="print"/>
                    <a:srcRect/>
                    <a:stretch>
                      <a:fillRect/>
                    </a:stretch>
                  </pic:blipFill>
                  <pic:spPr bwMode="auto">
                    <a:xfrm>
                      <a:off x="0" y="0"/>
                      <a:ext cx="4086225" cy="3074670"/>
                    </a:xfrm>
                    <a:prstGeom prst="rect">
                      <a:avLst/>
                    </a:prstGeom>
                    <a:noFill/>
                    <a:ln w="9525">
                      <a:noFill/>
                      <a:miter lim="800000"/>
                      <a:headEnd/>
                      <a:tailEnd/>
                    </a:ln>
                  </pic:spPr>
                </pic:pic>
              </a:graphicData>
            </a:graphic>
          </wp:inline>
        </w:drawing>
      </w:r>
    </w:p>
    <w:p w:rsidR="0019592A" w:rsidRDefault="0019592A" w:rsidP="00D3548C">
      <w:pPr>
        <w:pStyle w:val="DELLEmphase"/>
      </w:pPr>
    </w:p>
    <w:p w:rsidR="0019592A" w:rsidRDefault="00061CAC" w:rsidP="00D3548C">
      <w:pPr>
        <w:pStyle w:val="DELLEmphase"/>
      </w:pPr>
      <w:r>
        <w:rPr>
          <w:noProof/>
          <w:lang w:eastAsia="fr-FR"/>
        </w:rPr>
        <mc:AlternateContent>
          <mc:Choice Requires="wps">
            <w:drawing>
              <wp:anchor distT="0" distB="0" distL="114300" distR="114300" simplePos="0" relativeHeight="251662336" behindDoc="0" locked="0" layoutInCell="1" allowOverlap="1">
                <wp:simplePos x="0" y="0"/>
                <wp:positionH relativeFrom="column">
                  <wp:posOffset>2852420</wp:posOffset>
                </wp:positionH>
                <wp:positionV relativeFrom="paragraph">
                  <wp:posOffset>136525</wp:posOffset>
                </wp:positionV>
                <wp:extent cx="266700" cy="1809750"/>
                <wp:effectExtent l="57150" t="0" r="19050" b="57150"/>
                <wp:wrapNone/>
                <wp:docPr id="419" name="AutoShape 13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66700" cy="180975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06" o:spid="_x0000_s1026" type="#_x0000_t32" style="position:absolute;margin-left:224.6pt;margin-top:10.75pt;width:21pt;height:142.5pt;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" strokecolor="red">
                <v:stroke endarrow="block"/>
              </v:shape>
            </w:pict>
          </mc:Fallback>
        </mc:AlternateContent>
      </w:r>
      <w:r w:rsidR="0019592A">
        <w:t>Sélectionner le système d’exploitation adéquat qui tournera sur la future machine virtuelle.</w:t>
      </w:r>
    </w:p>
    <w:p w:rsidR="0019592A" w:rsidRDefault="0019592A" w:rsidP="00D3548C">
      <w:pPr>
        <w:pStyle w:val="DELLEmphase"/>
      </w:pPr>
      <w:r>
        <w:rPr>
          <w:noProof/>
          <w:lang w:eastAsia="fr-FR"/>
        </w:rPr>
        <w:drawing>
          <wp:inline distT="0" distB="0" distL="0" distR="0">
            <wp:extent cx="4109085" cy="3046095"/>
            <wp:effectExtent l="19050" t="0" r="5715" b="0"/>
            <wp:docPr id="600" name="Image 35" descr="D:\NicoS\_Presta\Minitere de l'interieur\20100628_Formation VMware\03-Documentations en cours\prtscn\VM avec la swap en local\vm-avecswaplocal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NicoS\_Presta\Minitere de l'interieur\20100628_Formation VMware\03-Documentations en cours\prtscn\VM avec la swap en local\vm-avecswaplocal05.jpg"/>
                    <pic:cNvPicPr>
                      <a:picLocks noChangeAspect="1" noChangeArrowheads="1"/>
                    </pic:cNvPicPr>
                  </pic:nvPicPr>
                  <pic:blipFill>
                    <a:blip r:embed="rId203" cstate="print"/>
                    <a:srcRect/>
                    <a:stretch>
                      <a:fillRect/>
                    </a:stretch>
                  </pic:blipFill>
                  <pic:spPr bwMode="auto">
                    <a:xfrm>
                      <a:off x="0" y="0"/>
                      <a:ext cx="4109085" cy="3046095"/>
                    </a:xfrm>
                    <a:prstGeom prst="rect">
                      <a:avLst/>
                    </a:prstGeom>
                    <a:noFill/>
                    <a:ln w="9525">
                      <a:noFill/>
                      <a:miter lim="800000"/>
                      <a:headEnd/>
                      <a:tailEnd/>
                    </a:ln>
                  </pic:spPr>
                </pic:pic>
              </a:graphicData>
            </a:graphic>
          </wp:inline>
        </w:drawing>
      </w:r>
    </w:p>
    <w:p w:rsidR="0019592A" w:rsidRDefault="0019592A" w:rsidP="00D3548C">
      <w:pPr>
        <w:pStyle w:val="DELLEmphase"/>
      </w:pPr>
    </w:p>
    <w:p w:rsidR="0019592A" w:rsidRDefault="00061CAC" w:rsidP="00D3548C">
      <w:pPr>
        <w:pStyle w:val="DELLEmphase"/>
      </w:pPr>
      <w:r>
        <w:rPr>
          <w:noProof/>
          <w:lang w:eastAsia="fr-FR"/>
        </w:rPr>
        <mc:AlternateContent>
          <mc:Choice Requires="wps">
            <w:drawing>
              <wp:anchor distT="0" distB="0" distL="114300" distR="114300" simplePos="0" relativeHeight="251876352" behindDoc="0" locked="0" layoutInCell="1" allowOverlap="1">
                <wp:simplePos x="0" y="0"/>
                <wp:positionH relativeFrom="column">
                  <wp:posOffset>2576195</wp:posOffset>
                </wp:positionH>
                <wp:positionV relativeFrom="paragraph">
                  <wp:posOffset>136525</wp:posOffset>
                </wp:positionV>
                <wp:extent cx="428625" cy="647700"/>
                <wp:effectExtent l="0" t="0" r="47625" b="57150"/>
                <wp:wrapNone/>
                <wp:docPr id="418" name="AutoShape 2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 cy="6477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10" o:spid="_x0000_s1026" type="#_x0000_t32" style="position:absolute;margin-left:202.85pt;margin-top:10.75pt;width:33.75pt;height:51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" strokecolor="red">
                <v:stroke endarrow="block"/>
              </v:shape>
            </w:pict>
          </mc:Fallback>
        </mc:AlternateContent>
      </w:r>
      <w:r w:rsidR="0019592A">
        <w:t xml:space="preserve">On </w:t>
      </w:r>
      <w:proofErr w:type="spellStart"/>
      <w:r w:rsidR="0019592A">
        <w:t>choisi</w:t>
      </w:r>
      <w:proofErr w:type="spellEnd"/>
      <w:r w:rsidR="0019592A">
        <w:t xml:space="preserve"> le nombre de processeur virtuel à assigner à la VM</w:t>
      </w:r>
    </w:p>
    <w:p w:rsidR="0019592A" w:rsidRDefault="0019592A" w:rsidP="00D3548C">
      <w:pPr>
        <w:pStyle w:val="DELLEmphase"/>
      </w:pPr>
      <w:r>
        <w:rPr>
          <w:noProof/>
          <w:lang w:eastAsia="fr-FR"/>
        </w:rPr>
        <w:lastRenderedPageBreak/>
        <w:drawing>
          <wp:inline distT="0" distB="0" distL="0" distR="0">
            <wp:extent cx="4097655" cy="3091815"/>
            <wp:effectExtent l="19050" t="0" r="0" b="0"/>
            <wp:docPr id="601" name="Image 40" descr="D:\NicoS\_Presta\Minitere de l'interieur\20100628_Formation VMware\03-Documentations en cours\prtscn\VM avec la swap en local\vm-avecswaplocal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NicoS\_Presta\Minitere de l'interieur\20100628_Formation VMware\03-Documentations en cours\prtscn\VM avec la swap en local\vm-avecswaplocal07.jpg"/>
                    <pic:cNvPicPr>
                      <a:picLocks noChangeAspect="1" noChangeArrowheads="1"/>
                    </pic:cNvPicPr>
                  </pic:nvPicPr>
                  <pic:blipFill>
                    <a:blip r:embed="rId204" cstate="print"/>
                    <a:srcRect/>
                    <a:stretch>
                      <a:fillRect/>
                    </a:stretch>
                  </pic:blipFill>
                  <pic:spPr bwMode="auto">
                    <a:xfrm>
                      <a:off x="0" y="0"/>
                      <a:ext cx="4097655" cy="3091815"/>
                    </a:xfrm>
                    <a:prstGeom prst="rect">
                      <a:avLst/>
                    </a:prstGeom>
                    <a:noFill/>
                    <a:ln w="9525">
                      <a:noFill/>
                      <a:miter lim="800000"/>
                      <a:headEnd/>
                      <a:tailEnd/>
                    </a:ln>
                  </pic:spPr>
                </pic:pic>
              </a:graphicData>
            </a:graphic>
          </wp:inline>
        </w:drawing>
      </w:r>
    </w:p>
    <w:p w:rsidR="0019592A" w:rsidRDefault="0019592A" w:rsidP="00D3548C">
      <w:pPr>
        <w:pStyle w:val="DELLEmphase"/>
      </w:pPr>
    </w:p>
    <w:p w:rsidR="0019592A" w:rsidRDefault="0019592A" w:rsidP="0019592A">
      <w:pPr>
        <w:pStyle w:val="Cadre-BestPractices"/>
        <w:rPr>
          <w:lang w:eastAsia="fr-FR"/>
        </w:rPr>
      </w:pPr>
      <w:r w:rsidRPr="00D51F79">
        <w:rPr>
          <w:noProof/>
          <w:lang w:eastAsia="fr-FR"/>
        </w:rPr>
        <w:drawing>
          <wp:inline distT="0" distB="0" distL="0" distR="0">
            <wp:extent cx="476250" cy="476250"/>
            <wp:effectExtent l="19050" t="0" r="0" b="0"/>
            <wp:docPr id="602"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cstate="print"/>
                    <a:srcRect/>
                    <a:stretch>
                      <a:fillRect/>
                    </a:stretch>
                  </pic:blipFill>
                  <pic:spPr bwMode="auto">
                    <a:xfrm>
                      <a:off x="0" y="0"/>
                      <a:ext cx="476250" cy="476250"/>
                    </a:xfrm>
                    <a:prstGeom prst="rect">
                      <a:avLst/>
                    </a:prstGeom>
                    <a:noFill/>
                    <a:ln w="9525">
                      <a:noFill/>
                      <a:miter lim="800000"/>
                      <a:headEnd/>
                      <a:tailEnd/>
                    </a:ln>
                  </pic:spPr>
                </pic:pic>
              </a:graphicData>
            </a:graphic>
          </wp:inline>
        </w:drawing>
      </w:r>
      <w:r>
        <w:rPr>
          <w:lang w:eastAsia="fr-FR"/>
        </w:rPr>
        <w:t xml:space="preserve">A savoir sur les </w:t>
      </w:r>
      <w:proofErr w:type="spellStart"/>
      <w:r>
        <w:rPr>
          <w:lang w:eastAsia="fr-FR"/>
        </w:rPr>
        <w:t>virtuals</w:t>
      </w:r>
      <w:proofErr w:type="spellEnd"/>
      <w:r>
        <w:rPr>
          <w:lang w:eastAsia="fr-FR"/>
        </w:rPr>
        <w:t xml:space="preserve"> CPU (</w:t>
      </w:r>
      <w:proofErr w:type="spellStart"/>
      <w:r>
        <w:rPr>
          <w:lang w:eastAsia="fr-FR"/>
        </w:rPr>
        <w:t>vCPU</w:t>
      </w:r>
      <w:proofErr w:type="spellEnd"/>
      <w:r>
        <w:rPr>
          <w:lang w:eastAsia="fr-FR"/>
        </w:rPr>
        <w:t>) :</w:t>
      </w:r>
    </w:p>
    <w:p w:rsidR="0019592A" w:rsidRDefault="0019592A" w:rsidP="0019592A">
      <w:pPr>
        <w:pStyle w:val="Cadre-BestPractices"/>
        <w:rPr>
          <w:lang w:eastAsia="fr-FR"/>
        </w:rPr>
      </w:pPr>
      <w:r>
        <w:rPr>
          <w:lang w:eastAsia="fr-FR"/>
        </w:rPr>
        <w:t xml:space="preserve">Le nombre de </w:t>
      </w:r>
      <w:proofErr w:type="spellStart"/>
      <w:r>
        <w:rPr>
          <w:lang w:eastAsia="fr-FR"/>
        </w:rPr>
        <w:t>vCPU</w:t>
      </w:r>
      <w:proofErr w:type="spellEnd"/>
      <w:r>
        <w:rPr>
          <w:lang w:eastAsia="fr-FR"/>
        </w:rPr>
        <w:t xml:space="preserve"> max que peut avoir une VM est de 8, sinon ce nombre est contraint par les </w:t>
      </w:r>
      <w:proofErr w:type="spellStart"/>
      <w:r>
        <w:rPr>
          <w:lang w:eastAsia="fr-FR"/>
        </w:rPr>
        <w:t>CPUs</w:t>
      </w:r>
      <w:proofErr w:type="spellEnd"/>
      <w:r>
        <w:rPr>
          <w:lang w:eastAsia="fr-FR"/>
        </w:rPr>
        <w:t xml:space="preserve"> physiques de l’hôte. Une VM sur un hôte avec 1 CPU et 2 cœurs ne pourra avoir que 2 </w:t>
      </w:r>
      <w:proofErr w:type="spellStart"/>
      <w:r>
        <w:rPr>
          <w:lang w:eastAsia="fr-FR"/>
        </w:rPr>
        <w:t>vCPUs</w:t>
      </w:r>
      <w:proofErr w:type="spellEnd"/>
      <w:r>
        <w:rPr>
          <w:lang w:eastAsia="fr-FR"/>
        </w:rPr>
        <w:t xml:space="preserve">, si ce même hôte à ses </w:t>
      </w:r>
      <w:proofErr w:type="spellStart"/>
      <w:r>
        <w:rPr>
          <w:lang w:eastAsia="fr-FR"/>
        </w:rPr>
        <w:t>CPUs</w:t>
      </w:r>
      <w:proofErr w:type="spellEnd"/>
      <w:r>
        <w:rPr>
          <w:lang w:eastAsia="fr-FR"/>
        </w:rPr>
        <w:t xml:space="preserve"> </w:t>
      </w:r>
      <w:proofErr w:type="spellStart"/>
      <w:r>
        <w:rPr>
          <w:lang w:eastAsia="fr-FR"/>
        </w:rPr>
        <w:t>hyperthreadés</w:t>
      </w:r>
      <w:proofErr w:type="spellEnd"/>
      <w:r>
        <w:rPr>
          <w:lang w:eastAsia="fr-FR"/>
        </w:rPr>
        <w:t xml:space="preserve">, la VM ne pourra avoir que 4 </w:t>
      </w:r>
      <w:proofErr w:type="spellStart"/>
      <w:r>
        <w:rPr>
          <w:lang w:eastAsia="fr-FR"/>
        </w:rPr>
        <w:t>vCPUs</w:t>
      </w:r>
      <w:proofErr w:type="spellEnd"/>
      <w:r>
        <w:rPr>
          <w:lang w:eastAsia="fr-FR"/>
        </w:rPr>
        <w:t>.</w:t>
      </w:r>
    </w:p>
    <w:p w:rsidR="0019592A" w:rsidRDefault="0019592A" w:rsidP="0019592A">
      <w:pPr>
        <w:pStyle w:val="Cadre-BestPractices"/>
        <w:rPr>
          <w:lang w:eastAsia="fr-FR"/>
        </w:rPr>
      </w:pPr>
    </w:p>
    <w:p w:rsidR="0019592A" w:rsidRDefault="0019592A" w:rsidP="0019592A">
      <w:pPr>
        <w:pStyle w:val="Cadre-BestPractices"/>
        <w:rPr>
          <w:lang w:eastAsia="fr-FR"/>
        </w:rPr>
      </w:pPr>
      <w:r>
        <w:rPr>
          <w:lang w:eastAsia="fr-FR"/>
        </w:rPr>
        <w:t xml:space="preserve">Le nombre de </w:t>
      </w:r>
      <w:proofErr w:type="spellStart"/>
      <w:r>
        <w:rPr>
          <w:lang w:eastAsia="fr-FR"/>
        </w:rPr>
        <w:t>CPUs</w:t>
      </w:r>
      <w:proofErr w:type="spellEnd"/>
      <w:r>
        <w:rPr>
          <w:lang w:eastAsia="fr-FR"/>
        </w:rPr>
        <w:t xml:space="preserve"> physiques n’est pas seulement important sur l’hôte sur lequel elle se trouve, car pour migrer sur un autre hôte, les mêmes contraintes s’appliqueront.</w:t>
      </w:r>
    </w:p>
    <w:p w:rsidR="00213832" w:rsidRDefault="00213832" w:rsidP="0019592A">
      <w:pPr>
        <w:pStyle w:val="Cadre-BestPractices"/>
        <w:rPr>
          <w:lang w:eastAsia="fr-FR"/>
        </w:rPr>
      </w:pPr>
    </w:p>
    <w:p w:rsidR="00213832" w:rsidRDefault="00213832" w:rsidP="0019592A">
      <w:pPr>
        <w:pStyle w:val="Cadre-BestPractices"/>
        <w:rPr>
          <w:b/>
          <w:lang w:eastAsia="fr-FR"/>
        </w:rPr>
      </w:pPr>
      <w:r>
        <w:rPr>
          <w:b/>
          <w:lang w:eastAsia="fr-FR"/>
        </w:rPr>
        <w:t xml:space="preserve">Les bonnes pratiques recommandent de ne mettre qu’un </w:t>
      </w:r>
      <w:proofErr w:type="spellStart"/>
      <w:r>
        <w:rPr>
          <w:b/>
          <w:lang w:eastAsia="fr-FR"/>
        </w:rPr>
        <w:t>vCPU</w:t>
      </w:r>
      <w:proofErr w:type="spellEnd"/>
      <w:r>
        <w:rPr>
          <w:b/>
          <w:lang w:eastAsia="fr-FR"/>
        </w:rPr>
        <w:t>, sauf si les deux conditions suivantes sont présentes :</w:t>
      </w:r>
    </w:p>
    <w:p w:rsidR="00213832" w:rsidRDefault="00213832" w:rsidP="0019592A">
      <w:pPr>
        <w:pStyle w:val="Cadre-BestPractices"/>
        <w:rPr>
          <w:b/>
          <w:lang w:eastAsia="fr-FR"/>
        </w:rPr>
      </w:pPr>
      <w:r>
        <w:rPr>
          <w:b/>
          <w:lang w:eastAsia="fr-FR"/>
        </w:rPr>
        <w:tab/>
        <w:t>- La VM manque de puissance avec un seul CPU</w:t>
      </w:r>
    </w:p>
    <w:p w:rsidR="00213832" w:rsidRPr="00213832" w:rsidRDefault="00213832" w:rsidP="0019592A">
      <w:pPr>
        <w:pStyle w:val="Cadre-BestPractices"/>
        <w:rPr>
          <w:b/>
          <w:lang w:eastAsia="fr-FR"/>
        </w:rPr>
      </w:pPr>
      <w:r>
        <w:rPr>
          <w:b/>
          <w:lang w:eastAsia="fr-FR"/>
        </w:rPr>
        <w:tab/>
        <w:t xml:space="preserve">- L’application qu’elle contient est capable de tirer parti de deux </w:t>
      </w:r>
      <w:proofErr w:type="spellStart"/>
      <w:r>
        <w:rPr>
          <w:b/>
          <w:lang w:eastAsia="fr-FR"/>
        </w:rPr>
        <w:t>CPUs</w:t>
      </w:r>
      <w:proofErr w:type="spellEnd"/>
    </w:p>
    <w:p w:rsidR="00544BD5" w:rsidRPr="00D51F79" w:rsidRDefault="00544BD5" w:rsidP="00544BD5">
      <w:pPr>
        <w:pStyle w:val="Cadre-BestPractices"/>
        <w:keepNext w:val="0"/>
        <w:rPr>
          <w:lang w:eastAsia="fr-FR"/>
        </w:rPr>
      </w:pPr>
    </w:p>
    <w:p w:rsidR="0019592A" w:rsidRDefault="0019592A" w:rsidP="00D3548C">
      <w:pPr>
        <w:pStyle w:val="DELLEmphase"/>
      </w:pPr>
    </w:p>
    <w:p w:rsidR="0019592A" w:rsidRDefault="00061CAC" w:rsidP="00544BD5">
      <w:pPr>
        <w:pStyle w:val="DELLEmphase"/>
        <w:keepNext/>
      </w:pPr>
      <w:r>
        <w:rPr>
          <w:noProof/>
          <w:lang w:eastAsia="fr-FR"/>
        </w:rPr>
        <w:lastRenderedPageBreak/>
        <mc:AlternateContent>
          <mc:Choice Requires="wps">
            <w:drawing>
              <wp:anchor distT="0" distB="0" distL="114300" distR="114300" simplePos="0" relativeHeight="251877376" behindDoc="0" locked="0" layoutInCell="1" allowOverlap="1">
                <wp:simplePos x="0" y="0"/>
                <wp:positionH relativeFrom="column">
                  <wp:posOffset>2576195</wp:posOffset>
                </wp:positionH>
                <wp:positionV relativeFrom="paragraph">
                  <wp:posOffset>136525</wp:posOffset>
                </wp:positionV>
                <wp:extent cx="428625" cy="714375"/>
                <wp:effectExtent l="0" t="0" r="47625" b="47625"/>
                <wp:wrapNone/>
                <wp:docPr id="285" name="AutoShape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 cy="71437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11" o:spid="_x0000_s1026" type="#_x0000_t32" style="position:absolute;margin-left:202.85pt;margin-top:10.75pt;width:33.75pt;height:56.2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" strokecolor="red">
                <v:stroke endarrow="block"/>
              </v:shape>
            </w:pict>
          </mc:Fallback>
        </mc:AlternateContent>
      </w:r>
      <w:r w:rsidR="0019592A">
        <w:t>On choisi</w:t>
      </w:r>
      <w:r w:rsidR="007F646D">
        <w:t>t</w:t>
      </w:r>
      <w:r w:rsidR="0019592A">
        <w:t xml:space="preserve"> le montant de mémoire à assigner à la VM</w:t>
      </w:r>
    </w:p>
    <w:p w:rsidR="0019592A" w:rsidRDefault="0019592A" w:rsidP="00D3548C">
      <w:pPr>
        <w:pStyle w:val="DELLEmphase"/>
      </w:pPr>
      <w:r>
        <w:rPr>
          <w:noProof/>
          <w:lang w:eastAsia="fr-FR"/>
        </w:rPr>
        <w:drawing>
          <wp:inline distT="0" distB="0" distL="0" distR="0">
            <wp:extent cx="4126230" cy="3103245"/>
            <wp:effectExtent l="19050" t="0" r="7620" b="0"/>
            <wp:docPr id="603" name="Image 41" descr="D:\NicoS\_Presta\Minitere de l'interieur\20100628_Formation VMware\03-Documentations en cours\prtscn\VM avec la swap en local\vm-avecswaplocal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NicoS\_Presta\Minitere de l'interieur\20100628_Formation VMware\03-Documentations en cours\prtscn\VM avec la swap en local\vm-avecswaplocal08.jpg"/>
                    <pic:cNvPicPr>
                      <a:picLocks noChangeAspect="1" noChangeArrowheads="1"/>
                    </pic:cNvPicPr>
                  </pic:nvPicPr>
                  <pic:blipFill>
                    <a:blip r:embed="rId205" cstate="print"/>
                    <a:srcRect/>
                    <a:stretch>
                      <a:fillRect/>
                    </a:stretch>
                  </pic:blipFill>
                  <pic:spPr bwMode="auto">
                    <a:xfrm>
                      <a:off x="0" y="0"/>
                      <a:ext cx="4126230" cy="3103245"/>
                    </a:xfrm>
                    <a:prstGeom prst="rect">
                      <a:avLst/>
                    </a:prstGeom>
                    <a:noFill/>
                    <a:ln w="9525">
                      <a:noFill/>
                      <a:miter lim="800000"/>
                      <a:headEnd/>
                      <a:tailEnd/>
                    </a:ln>
                  </pic:spPr>
                </pic:pic>
              </a:graphicData>
            </a:graphic>
          </wp:inline>
        </w:drawing>
      </w:r>
    </w:p>
    <w:p w:rsidR="0019592A" w:rsidRDefault="0019592A" w:rsidP="00D3548C">
      <w:pPr>
        <w:pStyle w:val="DELLEmphase"/>
      </w:pPr>
    </w:p>
    <w:p w:rsidR="0019592A" w:rsidRDefault="00061CAC" w:rsidP="00871FD6">
      <w:pPr>
        <w:pStyle w:val="DELLEmphase"/>
        <w:keepNext/>
      </w:pPr>
      <w:r>
        <w:rPr>
          <w:noProof/>
          <w:lang w:eastAsia="fr-FR"/>
        </w:rPr>
        <mc:AlternateContent>
          <mc:Choice Requires="wps">
            <w:drawing>
              <wp:anchor distT="0" distB="0" distL="114300" distR="114300" simplePos="0" relativeHeight="251879424" behindDoc="0" locked="0" layoutInCell="1" allowOverlap="1">
                <wp:simplePos x="0" y="0"/>
                <wp:positionH relativeFrom="column">
                  <wp:posOffset>3547745</wp:posOffset>
                </wp:positionH>
                <wp:positionV relativeFrom="paragraph">
                  <wp:posOffset>336550</wp:posOffset>
                </wp:positionV>
                <wp:extent cx="542925" cy="1205865"/>
                <wp:effectExtent l="0" t="0" r="85725" b="51435"/>
                <wp:wrapNone/>
                <wp:docPr id="284" name="AutoShape 2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2925" cy="120586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13" o:spid="_x0000_s1026" type="#_x0000_t32" style="position:absolute;margin-left:279.35pt;margin-top:26.5pt;width:42.75pt;height:94.9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" strokecolor="red">
                <v:stroke endarrow="block"/>
              </v:shape>
            </w:pict>
          </mc:Fallback>
        </mc:AlternateContent>
      </w:r>
      <w:r>
        <w:rPr>
          <w:noProof/>
          <w:lang w:eastAsia="fr-FR"/>
        </w:rPr>
        <mc:AlternateContent>
          <mc:Choice Requires="wps">
            <w:drawing>
              <wp:anchor distT="0" distB="0" distL="114300" distR="114300" simplePos="0" relativeHeight="251878400" behindDoc="0" locked="0" layoutInCell="1" allowOverlap="1">
                <wp:simplePos x="0" y="0"/>
                <wp:positionH relativeFrom="column">
                  <wp:posOffset>2576195</wp:posOffset>
                </wp:positionH>
                <wp:positionV relativeFrom="paragraph">
                  <wp:posOffset>136525</wp:posOffset>
                </wp:positionV>
                <wp:extent cx="676275" cy="910590"/>
                <wp:effectExtent l="0" t="0" r="66675" b="60960"/>
                <wp:wrapNone/>
                <wp:docPr id="283" name="AutoShape 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6275" cy="91059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12" o:spid="_x0000_s1026" type="#_x0000_t32" style="position:absolute;margin-left:202.85pt;margin-top:10.75pt;width:53.25pt;height:71.7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" strokecolor="red">
                <v:stroke endarrow="block"/>
              </v:shape>
            </w:pict>
          </mc:Fallback>
        </mc:AlternateContent>
      </w:r>
      <w:r>
        <w:rPr>
          <w:noProof/>
          <w:lang w:eastAsia="fr-FR"/>
        </w:rPr>
        <mc:AlternateContent>
          <mc:Choice Requires="wps">
            <w:drawing>
              <wp:anchor distT="0" distB="0" distL="114300" distR="114300" simplePos="0" relativeHeight="251880448" behindDoc="0" locked="0" layoutInCell="1" allowOverlap="1">
                <wp:simplePos x="0" y="0"/>
                <wp:positionH relativeFrom="column">
                  <wp:posOffset>1947545</wp:posOffset>
                </wp:positionH>
                <wp:positionV relativeFrom="paragraph">
                  <wp:posOffset>336550</wp:posOffset>
                </wp:positionV>
                <wp:extent cx="542925" cy="1098550"/>
                <wp:effectExtent l="0" t="0" r="85725" b="63500"/>
                <wp:wrapNone/>
                <wp:docPr id="282" name="AutoShape 2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2925" cy="109855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14" o:spid="_x0000_s1026" type="#_x0000_t32" style="position:absolute;margin-left:153.35pt;margin-top:26.5pt;width:42.75pt;height:86.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" strokecolor="red">
                <v:stroke endarrow="block"/>
              </v:shape>
            </w:pict>
          </mc:Fallback>
        </mc:AlternateContent>
      </w:r>
      <w:r w:rsidR="0019592A">
        <w:t xml:space="preserve">On </w:t>
      </w:r>
      <w:proofErr w:type="spellStart"/>
      <w:r w:rsidR="0019592A">
        <w:t>choisi</w:t>
      </w:r>
      <w:proofErr w:type="spellEnd"/>
      <w:r w:rsidR="0019592A">
        <w:t xml:space="preserve"> le nombre d’interface réseau à assigner à la VM, on les assigne elles-mêmes à un </w:t>
      </w:r>
      <w:proofErr w:type="spellStart"/>
      <w:r w:rsidR="0019592A">
        <w:t>portGroup</w:t>
      </w:r>
      <w:proofErr w:type="spellEnd"/>
      <w:r w:rsidR="0019592A">
        <w:t xml:space="preserve">, puis on </w:t>
      </w:r>
      <w:proofErr w:type="spellStart"/>
      <w:r w:rsidR="0019592A">
        <w:t>choisi</w:t>
      </w:r>
      <w:proofErr w:type="spellEnd"/>
      <w:r w:rsidR="0019592A">
        <w:t xml:space="preserve"> le type d’adaptateur.</w:t>
      </w:r>
    </w:p>
    <w:p w:rsidR="0019592A" w:rsidRDefault="0019592A" w:rsidP="00D3548C">
      <w:pPr>
        <w:pStyle w:val="DELLEmphase"/>
      </w:pPr>
      <w:r>
        <w:rPr>
          <w:noProof/>
          <w:lang w:eastAsia="fr-FR"/>
        </w:rPr>
        <w:drawing>
          <wp:inline distT="0" distB="0" distL="0" distR="0">
            <wp:extent cx="4103370" cy="3068955"/>
            <wp:effectExtent l="19050" t="0" r="0" b="0"/>
            <wp:docPr id="604" name="Image 45" descr="D:\NicoS\_Presta\Minitere de l'interieur\20100628_Formation VMware\03-Documentations en cours\prtscn\VM avec la swap en local\vm-avecswaplocal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NicoS\_Presta\Minitere de l'interieur\20100628_Formation VMware\03-Documentations en cours\prtscn\VM avec la swap en local\vm-avecswaplocal10.jpg"/>
                    <pic:cNvPicPr>
                      <a:picLocks noChangeAspect="1" noChangeArrowheads="1"/>
                    </pic:cNvPicPr>
                  </pic:nvPicPr>
                  <pic:blipFill>
                    <a:blip r:embed="rId206" cstate="print"/>
                    <a:srcRect/>
                    <a:stretch>
                      <a:fillRect/>
                    </a:stretch>
                  </pic:blipFill>
                  <pic:spPr bwMode="auto">
                    <a:xfrm>
                      <a:off x="0" y="0"/>
                      <a:ext cx="4103370" cy="3068955"/>
                    </a:xfrm>
                    <a:prstGeom prst="rect">
                      <a:avLst/>
                    </a:prstGeom>
                    <a:noFill/>
                    <a:ln w="9525">
                      <a:noFill/>
                      <a:miter lim="800000"/>
                      <a:headEnd/>
                      <a:tailEnd/>
                    </a:ln>
                  </pic:spPr>
                </pic:pic>
              </a:graphicData>
            </a:graphic>
          </wp:inline>
        </w:drawing>
      </w:r>
    </w:p>
    <w:p w:rsidR="0019592A" w:rsidRDefault="0019592A" w:rsidP="00D3548C">
      <w:pPr>
        <w:pStyle w:val="DELLEmphase"/>
      </w:pPr>
    </w:p>
    <w:p w:rsidR="0019592A" w:rsidRPr="006A0F7E" w:rsidRDefault="0019592A" w:rsidP="0019592A">
      <w:pPr>
        <w:pStyle w:val="Cadre-BestPractices"/>
        <w:rPr>
          <w:lang w:val="en-US" w:eastAsia="fr-FR"/>
        </w:rPr>
      </w:pPr>
      <w:r w:rsidRPr="00D51F79">
        <w:rPr>
          <w:noProof/>
          <w:lang w:eastAsia="fr-FR"/>
        </w:rPr>
        <w:lastRenderedPageBreak/>
        <w:drawing>
          <wp:inline distT="0" distB="0" distL="0" distR="0">
            <wp:extent cx="476250" cy="476250"/>
            <wp:effectExtent l="19050" t="0" r="0" b="0"/>
            <wp:docPr id="605"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cstate="print"/>
                    <a:srcRect/>
                    <a:stretch>
                      <a:fillRect/>
                    </a:stretch>
                  </pic:blipFill>
                  <pic:spPr bwMode="auto">
                    <a:xfrm>
                      <a:off x="0" y="0"/>
                      <a:ext cx="476250" cy="476250"/>
                    </a:xfrm>
                    <a:prstGeom prst="rect">
                      <a:avLst/>
                    </a:prstGeom>
                    <a:noFill/>
                    <a:ln w="9525">
                      <a:noFill/>
                      <a:miter lim="800000"/>
                      <a:headEnd/>
                      <a:tailEnd/>
                    </a:ln>
                  </pic:spPr>
                </pic:pic>
              </a:graphicData>
            </a:graphic>
          </wp:inline>
        </w:drawing>
      </w:r>
      <w:r>
        <w:rPr>
          <w:lang w:eastAsia="fr-FR"/>
        </w:rPr>
        <w:t xml:space="preserve">Pour une question de performance, il est conseillé de choisir l’adaptateur </w:t>
      </w:r>
      <w:r w:rsidRPr="007A2E91">
        <w:rPr>
          <w:b/>
          <w:lang w:eastAsia="fr-FR"/>
        </w:rPr>
        <w:t>VMXNET3</w:t>
      </w:r>
      <w:r w:rsidRPr="00D51F79">
        <w:rPr>
          <w:lang w:eastAsia="fr-FR"/>
        </w:rPr>
        <w:t>.</w:t>
      </w:r>
      <w:r>
        <w:rPr>
          <w:lang w:eastAsia="fr-FR"/>
        </w:rPr>
        <w:t xml:space="preserve"> </w:t>
      </w:r>
      <w:r w:rsidRPr="006A0F7E">
        <w:rPr>
          <w:lang w:val="en-US" w:eastAsia="fr-FR"/>
        </w:rPr>
        <w:t xml:space="preserve">Il </w:t>
      </w:r>
      <w:proofErr w:type="spellStart"/>
      <w:r w:rsidRPr="006A0F7E">
        <w:rPr>
          <w:lang w:val="en-US" w:eastAsia="fr-FR"/>
        </w:rPr>
        <w:t>est</w:t>
      </w:r>
      <w:proofErr w:type="spellEnd"/>
      <w:r w:rsidRPr="006A0F7E">
        <w:rPr>
          <w:lang w:val="en-US" w:eastAsia="fr-FR"/>
        </w:rPr>
        <w:t xml:space="preserve"> </w:t>
      </w:r>
      <w:proofErr w:type="spellStart"/>
      <w:r w:rsidRPr="006A0F7E">
        <w:rPr>
          <w:lang w:val="en-US" w:eastAsia="fr-FR"/>
        </w:rPr>
        <w:t>disponible</w:t>
      </w:r>
      <w:proofErr w:type="spellEnd"/>
      <w:r w:rsidRPr="006A0F7E">
        <w:rPr>
          <w:lang w:val="en-US" w:eastAsia="fr-FR"/>
        </w:rPr>
        <w:t xml:space="preserve"> pour les OS guests </w:t>
      </w:r>
      <w:proofErr w:type="spellStart"/>
      <w:proofErr w:type="gramStart"/>
      <w:r w:rsidRPr="006A0F7E">
        <w:rPr>
          <w:lang w:val="en-US" w:eastAsia="fr-FR"/>
        </w:rPr>
        <w:t>suivants</w:t>
      </w:r>
      <w:proofErr w:type="spellEnd"/>
      <w:r w:rsidRPr="006A0F7E">
        <w:rPr>
          <w:lang w:val="en-US" w:eastAsia="fr-FR"/>
        </w:rPr>
        <w:t> :</w:t>
      </w:r>
      <w:proofErr w:type="gramEnd"/>
    </w:p>
    <w:p w:rsidR="0019592A" w:rsidRPr="006A0F7E" w:rsidRDefault="0019592A" w:rsidP="0019592A">
      <w:pPr>
        <w:pStyle w:val="Cadre-BestPractices"/>
        <w:rPr>
          <w:noProof/>
          <w:lang w:val="en-US" w:eastAsia="fr-FR"/>
        </w:rPr>
      </w:pPr>
    </w:p>
    <w:p w:rsidR="0019592A" w:rsidRPr="006A0F7E" w:rsidRDefault="0019592A" w:rsidP="0019592A">
      <w:pPr>
        <w:pStyle w:val="Cadre-BestPractices"/>
        <w:rPr>
          <w:noProof/>
          <w:lang w:val="en-US" w:eastAsia="fr-FR"/>
        </w:rPr>
      </w:pPr>
      <w:r w:rsidRPr="006A0F7E">
        <w:rPr>
          <w:noProof/>
          <w:lang w:val="en-US" w:eastAsia="fr-FR"/>
        </w:rPr>
        <w:t>- 32 and 64bit versions of Microsoft Windows XP, 2003, and 2008</w:t>
      </w:r>
    </w:p>
    <w:p w:rsidR="0019592A" w:rsidRPr="006A0F7E" w:rsidRDefault="0019592A" w:rsidP="0019592A">
      <w:pPr>
        <w:pStyle w:val="Cadre-BestPractices"/>
        <w:rPr>
          <w:noProof/>
          <w:lang w:val="en-US" w:eastAsia="fr-FR"/>
        </w:rPr>
      </w:pPr>
      <w:r w:rsidRPr="006A0F7E">
        <w:rPr>
          <w:noProof/>
          <w:lang w:val="en-US" w:eastAsia="fr-FR"/>
        </w:rPr>
        <w:t>- 32 and 64bit versions of Red Hat Enterprise Linux 5.0 and later</w:t>
      </w:r>
    </w:p>
    <w:p w:rsidR="0019592A" w:rsidRPr="006A0F7E" w:rsidRDefault="0019592A" w:rsidP="0019592A">
      <w:pPr>
        <w:pStyle w:val="Cadre-BestPractices"/>
        <w:rPr>
          <w:noProof/>
          <w:lang w:val="en-US" w:eastAsia="fr-FR"/>
        </w:rPr>
      </w:pPr>
      <w:r w:rsidRPr="006A0F7E">
        <w:rPr>
          <w:noProof/>
          <w:lang w:val="en-US" w:eastAsia="fr-FR"/>
        </w:rPr>
        <w:t>- 32 and 64bit versions of SUSE Linux Enterprise Server 10 and later</w:t>
      </w:r>
    </w:p>
    <w:p w:rsidR="0019592A" w:rsidRPr="006A0F7E" w:rsidRDefault="0019592A" w:rsidP="0019592A">
      <w:pPr>
        <w:pStyle w:val="Cadre-BestPractices"/>
        <w:rPr>
          <w:noProof/>
          <w:lang w:val="en-US" w:eastAsia="fr-FR"/>
        </w:rPr>
      </w:pPr>
      <w:r w:rsidRPr="006A0F7E">
        <w:rPr>
          <w:noProof/>
          <w:lang w:val="en-US" w:eastAsia="fr-FR"/>
        </w:rPr>
        <w:t>- 32 and 64bit versions of Asianux 3 and later</w:t>
      </w:r>
    </w:p>
    <w:p w:rsidR="0019592A" w:rsidRPr="006A0F7E" w:rsidRDefault="0019592A" w:rsidP="0019592A">
      <w:pPr>
        <w:pStyle w:val="Cadre-BestPractices"/>
        <w:rPr>
          <w:noProof/>
          <w:lang w:val="en-US" w:eastAsia="fr-FR"/>
        </w:rPr>
      </w:pPr>
      <w:r w:rsidRPr="006A0F7E">
        <w:rPr>
          <w:noProof/>
          <w:lang w:val="en-US" w:eastAsia="fr-FR"/>
        </w:rPr>
        <w:t>- 32 and 64bit versions of Debian 4/Ubuntu 7.04 and later</w:t>
      </w:r>
    </w:p>
    <w:p w:rsidR="0019592A" w:rsidRPr="006A0F7E" w:rsidRDefault="0019592A" w:rsidP="0019592A">
      <w:pPr>
        <w:pStyle w:val="Cadre-BestPractices"/>
        <w:rPr>
          <w:noProof/>
          <w:lang w:val="en-US" w:eastAsia="fr-FR"/>
        </w:rPr>
      </w:pPr>
      <w:r w:rsidRPr="006A0F7E">
        <w:rPr>
          <w:noProof/>
          <w:lang w:val="en-US" w:eastAsia="fr-FR"/>
        </w:rPr>
        <w:t>- 32 and 64bit versions of Sun Solaris 10 U4 and later</w:t>
      </w:r>
    </w:p>
    <w:p w:rsidR="0019592A" w:rsidRDefault="0019592A" w:rsidP="0019592A">
      <w:pPr>
        <w:pStyle w:val="Cadre-BestPractices"/>
        <w:rPr>
          <w:noProof/>
          <w:lang w:eastAsia="fr-FR"/>
        </w:rPr>
      </w:pPr>
      <w:r w:rsidRPr="00DD290D">
        <w:rPr>
          <w:noProof/>
          <w:lang w:eastAsia="fr-FR"/>
        </w:rPr>
        <w:t>- 32 and 64bit versions of Ubuntu</w:t>
      </w:r>
    </w:p>
    <w:p w:rsidR="00544BD5" w:rsidRPr="00D51F79" w:rsidRDefault="00544BD5" w:rsidP="00544BD5">
      <w:pPr>
        <w:pStyle w:val="Cadre-BestPractices"/>
        <w:keepNext w:val="0"/>
        <w:rPr>
          <w:noProof/>
          <w:lang w:eastAsia="fr-FR"/>
        </w:rPr>
      </w:pPr>
    </w:p>
    <w:p w:rsidR="0019592A" w:rsidRDefault="0019592A" w:rsidP="00D3548C">
      <w:pPr>
        <w:pStyle w:val="DELLEmphase"/>
      </w:pPr>
    </w:p>
    <w:p w:rsidR="0019592A" w:rsidRDefault="0019592A" w:rsidP="00871FD6">
      <w:pPr>
        <w:pStyle w:val="DELLEmphase"/>
        <w:keepNext/>
      </w:pPr>
      <w:r>
        <w:t>On peut modifier le choix par défaut, concernant le Contrôleur SCSI.</w:t>
      </w:r>
    </w:p>
    <w:p w:rsidR="0019592A" w:rsidRDefault="0019592A" w:rsidP="00D3548C">
      <w:pPr>
        <w:pStyle w:val="DELLEmphase"/>
      </w:pPr>
      <w:r>
        <w:rPr>
          <w:noProof/>
          <w:lang w:eastAsia="fr-FR"/>
        </w:rPr>
        <w:drawing>
          <wp:inline distT="0" distB="0" distL="0" distR="0">
            <wp:extent cx="4120515" cy="3097530"/>
            <wp:effectExtent l="19050" t="0" r="0" b="0"/>
            <wp:docPr id="606" name="Image 46" descr="D:\NicoS\_Presta\Minitere de l'interieur\20100628_Formation VMware\03-Documentations en cours\prtscn\VM avec la swap en local\vm-avecswaplocal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NicoS\_Presta\Minitere de l'interieur\20100628_Formation VMware\03-Documentations en cours\prtscn\VM avec la swap en local\vm-avecswaplocal11.jpg"/>
                    <pic:cNvPicPr>
                      <a:picLocks noChangeAspect="1" noChangeArrowheads="1"/>
                    </pic:cNvPicPr>
                  </pic:nvPicPr>
                  <pic:blipFill>
                    <a:blip r:embed="rId207" cstate="print"/>
                    <a:srcRect/>
                    <a:stretch>
                      <a:fillRect/>
                    </a:stretch>
                  </pic:blipFill>
                  <pic:spPr bwMode="auto">
                    <a:xfrm>
                      <a:off x="0" y="0"/>
                      <a:ext cx="4120515" cy="3097530"/>
                    </a:xfrm>
                    <a:prstGeom prst="rect">
                      <a:avLst/>
                    </a:prstGeom>
                    <a:noFill/>
                    <a:ln w="9525">
                      <a:noFill/>
                      <a:miter lim="800000"/>
                      <a:headEnd/>
                      <a:tailEnd/>
                    </a:ln>
                  </pic:spPr>
                </pic:pic>
              </a:graphicData>
            </a:graphic>
          </wp:inline>
        </w:drawing>
      </w:r>
    </w:p>
    <w:p w:rsidR="0019592A" w:rsidRDefault="0019592A" w:rsidP="0019592A">
      <w:pPr>
        <w:pStyle w:val="Cadre-BestPractices"/>
        <w:rPr>
          <w:lang w:eastAsia="fr-FR"/>
        </w:rPr>
      </w:pPr>
      <w:r w:rsidRPr="00CA2967">
        <w:rPr>
          <w:noProof/>
          <w:lang w:eastAsia="fr-FR"/>
        </w:rPr>
        <w:drawing>
          <wp:inline distT="0" distB="0" distL="0" distR="0">
            <wp:extent cx="476250" cy="476250"/>
            <wp:effectExtent l="19050" t="0" r="0" b="0"/>
            <wp:docPr id="607"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cstate="print"/>
                    <a:srcRect/>
                    <a:stretch>
                      <a:fillRect/>
                    </a:stretch>
                  </pic:blipFill>
                  <pic:spPr bwMode="auto">
                    <a:xfrm>
                      <a:off x="0" y="0"/>
                      <a:ext cx="476250" cy="476250"/>
                    </a:xfrm>
                    <a:prstGeom prst="rect">
                      <a:avLst/>
                    </a:prstGeom>
                    <a:noFill/>
                    <a:ln w="9525">
                      <a:noFill/>
                      <a:miter lim="800000"/>
                      <a:headEnd/>
                      <a:tailEnd/>
                    </a:ln>
                  </pic:spPr>
                </pic:pic>
              </a:graphicData>
            </a:graphic>
          </wp:inline>
        </w:drawing>
      </w:r>
      <w:r w:rsidRPr="00CA2967">
        <w:t xml:space="preserve">Si on ne sait pas il vaut mieux laisser par défaut, puisque c’est parce que </w:t>
      </w:r>
      <w:r w:rsidR="007A2E91">
        <w:t>l’</w:t>
      </w:r>
      <w:r w:rsidRPr="00CA2967">
        <w:t>on a choisis l’OS précédemment qu’il nous propose un type de Contrôleur SCSI particulier</w:t>
      </w:r>
      <w:r w:rsidR="007A2E91">
        <w:rPr>
          <w:lang w:eastAsia="fr-FR"/>
        </w:rPr>
        <w:t>.</w:t>
      </w:r>
    </w:p>
    <w:p w:rsidR="00544BD5" w:rsidRPr="00CA2967" w:rsidRDefault="00544BD5" w:rsidP="00544BD5">
      <w:pPr>
        <w:pStyle w:val="Cadre-BestPractices"/>
        <w:keepNext w:val="0"/>
        <w:rPr>
          <w:lang w:eastAsia="fr-FR"/>
        </w:rPr>
      </w:pPr>
    </w:p>
    <w:p w:rsidR="0019592A" w:rsidRDefault="0019592A" w:rsidP="00D3548C">
      <w:pPr>
        <w:pStyle w:val="DELLEmphase"/>
      </w:pPr>
    </w:p>
    <w:p w:rsidR="0019592A" w:rsidRDefault="00061CAC" w:rsidP="00D3548C">
      <w:pPr>
        <w:pStyle w:val="DELLEmphase"/>
      </w:pPr>
      <w:r>
        <w:rPr>
          <w:noProof/>
          <w:lang w:eastAsia="fr-FR"/>
        </w:rPr>
        <w:lastRenderedPageBreak/>
        <mc:AlternateContent>
          <mc:Choice Requires="wps">
            <w:drawing>
              <wp:anchor distT="0" distB="0" distL="114300" distR="114300" simplePos="0" relativeHeight="251881472" behindDoc="0" locked="0" layoutInCell="1" allowOverlap="1">
                <wp:simplePos x="0" y="0"/>
                <wp:positionH relativeFrom="column">
                  <wp:posOffset>2347595</wp:posOffset>
                </wp:positionH>
                <wp:positionV relativeFrom="paragraph">
                  <wp:posOffset>136525</wp:posOffset>
                </wp:positionV>
                <wp:extent cx="257175" cy="1304925"/>
                <wp:effectExtent l="0" t="0" r="85725" b="47625"/>
                <wp:wrapNone/>
                <wp:docPr id="281" name="AutoShape 2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7175" cy="130492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15" o:spid="_x0000_s1026" type="#_x0000_t32" style="position:absolute;margin-left:184.85pt;margin-top:10.75pt;width:20.25pt;height:102.7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" strokecolor="red">
                <v:stroke endarrow="block"/>
              </v:shape>
            </w:pict>
          </mc:Fallback>
        </mc:AlternateContent>
      </w:r>
      <w:r w:rsidR="0019592A">
        <w:t xml:space="preserve">On </w:t>
      </w:r>
      <w:proofErr w:type="spellStart"/>
      <w:r w:rsidR="0019592A">
        <w:t>choisi</w:t>
      </w:r>
      <w:proofErr w:type="spellEnd"/>
      <w:r w:rsidR="0019592A">
        <w:t xml:space="preserve"> de créer un disque virtuel, d’en réutiliser un déjà existant, de faire de </w:t>
      </w:r>
      <w:proofErr w:type="spellStart"/>
      <w:r w:rsidR="0019592A" w:rsidRPr="006A0F7E">
        <w:t>Raw</w:t>
      </w:r>
      <w:proofErr w:type="spellEnd"/>
      <w:r w:rsidR="0019592A" w:rsidRPr="006A0F7E">
        <w:t xml:space="preserve"> </w:t>
      </w:r>
      <w:proofErr w:type="spellStart"/>
      <w:r w:rsidR="0019592A" w:rsidRPr="006A0F7E">
        <w:t>Device</w:t>
      </w:r>
      <w:proofErr w:type="spellEnd"/>
      <w:r w:rsidR="0019592A" w:rsidRPr="006A0F7E">
        <w:t xml:space="preserve"> </w:t>
      </w:r>
      <w:proofErr w:type="spellStart"/>
      <w:r w:rsidR="0019592A" w:rsidRPr="006A0F7E">
        <w:t>Mapping</w:t>
      </w:r>
      <w:proofErr w:type="spellEnd"/>
      <w:r w:rsidR="0019592A">
        <w:t xml:space="preserve"> (voir le chapitre sur le RDM), ou de ne pas </w:t>
      </w:r>
      <w:proofErr w:type="spellStart"/>
      <w:r w:rsidR="0019592A">
        <w:t>utilisé</w:t>
      </w:r>
      <w:proofErr w:type="spellEnd"/>
      <w:r w:rsidR="0019592A">
        <w:t xml:space="preserve"> de disque dur.</w:t>
      </w:r>
      <w:r w:rsidR="0019592A">
        <w:rPr>
          <w:noProof/>
          <w:lang w:eastAsia="fr-FR"/>
        </w:rPr>
        <w:drawing>
          <wp:inline distT="0" distB="0" distL="0" distR="0">
            <wp:extent cx="4114800" cy="3068955"/>
            <wp:effectExtent l="19050" t="0" r="0" b="0"/>
            <wp:docPr id="608" name="Image 47" descr="D:\NicoS\_Presta\Minitere de l'interieur\20100628_Formation VMware\03-Documentations en cours\prtscn\VM avec la swap en local\vm-avecswaplocal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NicoS\_Presta\Minitere de l'interieur\20100628_Formation VMware\03-Documentations en cours\prtscn\VM avec la swap en local\vm-avecswaplocal12.jpg"/>
                    <pic:cNvPicPr>
                      <a:picLocks noChangeAspect="1" noChangeArrowheads="1"/>
                    </pic:cNvPicPr>
                  </pic:nvPicPr>
                  <pic:blipFill>
                    <a:blip r:embed="rId208" cstate="print"/>
                    <a:srcRect/>
                    <a:stretch>
                      <a:fillRect/>
                    </a:stretch>
                  </pic:blipFill>
                  <pic:spPr bwMode="auto">
                    <a:xfrm>
                      <a:off x="0" y="0"/>
                      <a:ext cx="4114800" cy="3068955"/>
                    </a:xfrm>
                    <a:prstGeom prst="rect">
                      <a:avLst/>
                    </a:prstGeom>
                    <a:noFill/>
                    <a:ln w="9525">
                      <a:noFill/>
                      <a:miter lim="800000"/>
                      <a:headEnd/>
                      <a:tailEnd/>
                    </a:ln>
                  </pic:spPr>
                </pic:pic>
              </a:graphicData>
            </a:graphic>
          </wp:inline>
        </w:drawing>
      </w:r>
    </w:p>
    <w:p w:rsidR="0019592A" w:rsidRDefault="0019592A" w:rsidP="00D3548C">
      <w:pPr>
        <w:pStyle w:val="DELLEmphase"/>
      </w:pPr>
    </w:p>
    <w:p w:rsidR="0019592A" w:rsidRPr="00CA2967" w:rsidRDefault="0019592A" w:rsidP="00D3548C">
      <w:pPr>
        <w:pStyle w:val="DELLEmphase"/>
      </w:pPr>
      <w:r>
        <w:t xml:space="preserve">On donne une taille à notre disque dur et on peut choisir de le créer en </w:t>
      </w:r>
      <w:proofErr w:type="spellStart"/>
      <w:r w:rsidRPr="006A0F7E">
        <w:t>Thin</w:t>
      </w:r>
      <w:proofErr w:type="spellEnd"/>
      <w:r w:rsidRPr="006A0F7E">
        <w:t xml:space="preserve"> </w:t>
      </w:r>
      <w:proofErr w:type="spellStart"/>
      <w:r w:rsidRPr="006A0F7E">
        <w:t>Provisioning</w:t>
      </w:r>
      <w:proofErr w:type="spellEnd"/>
      <w:r w:rsidRPr="006A0F7E">
        <w:t xml:space="preserve"> Format. </w:t>
      </w:r>
      <w:r w:rsidRPr="00CA2967">
        <w:t>Nous pouvons le stocker avec la VM ou ailleurs</w:t>
      </w:r>
    </w:p>
    <w:p w:rsidR="0019592A" w:rsidRDefault="0019592A" w:rsidP="00D3548C">
      <w:pPr>
        <w:pStyle w:val="DELLEmphase"/>
      </w:pPr>
      <w:r>
        <w:rPr>
          <w:noProof/>
          <w:lang w:eastAsia="fr-FR"/>
        </w:rPr>
        <w:drawing>
          <wp:inline distT="0" distB="0" distL="0" distR="0">
            <wp:extent cx="4137660" cy="3063240"/>
            <wp:effectExtent l="19050" t="0" r="0" b="0"/>
            <wp:docPr id="609" name="Image 48" descr="D:\NicoS\_Presta\Minitere de l'interieur\20100628_Formation VMware\03-Documentations en cours\prtscn\VM avec la swap en local\vm-avecswaplocal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NicoS\_Presta\Minitere de l'interieur\20100628_Formation VMware\03-Documentations en cours\prtscn\VM avec la swap en local\vm-avecswaplocal13.jpg"/>
                    <pic:cNvPicPr>
                      <a:picLocks noChangeAspect="1" noChangeArrowheads="1"/>
                    </pic:cNvPicPr>
                  </pic:nvPicPr>
                  <pic:blipFill>
                    <a:blip r:embed="rId209" cstate="print"/>
                    <a:srcRect/>
                    <a:stretch>
                      <a:fillRect/>
                    </a:stretch>
                  </pic:blipFill>
                  <pic:spPr bwMode="auto">
                    <a:xfrm>
                      <a:off x="0" y="0"/>
                      <a:ext cx="4137660" cy="3063240"/>
                    </a:xfrm>
                    <a:prstGeom prst="rect">
                      <a:avLst/>
                    </a:prstGeom>
                    <a:noFill/>
                    <a:ln w="9525">
                      <a:noFill/>
                      <a:miter lim="800000"/>
                      <a:headEnd/>
                      <a:tailEnd/>
                    </a:ln>
                  </pic:spPr>
                </pic:pic>
              </a:graphicData>
            </a:graphic>
          </wp:inline>
        </w:drawing>
      </w:r>
    </w:p>
    <w:p w:rsidR="0019592A" w:rsidRDefault="0019592A" w:rsidP="00D3548C">
      <w:pPr>
        <w:pStyle w:val="DELLEmphase"/>
      </w:pPr>
    </w:p>
    <w:p w:rsidR="0019592A" w:rsidRDefault="0019592A" w:rsidP="0019592A">
      <w:pPr>
        <w:pStyle w:val="Cadre-Notions"/>
      </w:pPr>
      <w:r w:rsidRPr="00215C76">
        <w:rPr>
          <w:noProof/>
          <w:lang w:eastAsia="fr-FR"/>
        </w:rPr>
        <w:lastRenderedPageBreak/>
        <w:drawing>
          <wp:inline distT="0" distB="0" distL="0" distR="0">
            <wp:extent cx="476250" cy="476250"/>
            <wp:effectExtent l="19050" t="0" r="0" b="0"/>
            <wp:docPr id="61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476250" cy="476250"/>
                    </a:xfrm>
                    <a:prstGeom prst="rect">
                      <a:avLst/>
                    </a:prstGeom>
                    <a:noFill/>
                    <a:ln w="9525">
                      <a:noFill/>
                      <a:miter lim="800000"/>
                      <a:headEnd/>
                      <a:tailEnd/>
                    </a:ln>
                  </pic:spPr>
                </pic:pic>
              </a:graphicData>
            </a:graphic>
          </wp:inline>
        </w:drawing>
      </w:r>
      <w:r>
        <w:t>Lorsque l’on crée un disque virtuel, nous avons 2 options « </w:t>
      </w:r>
      <w:r w:rsidRPr="00CB36D1">
        <w:rPr>
          <w:i/>
        </w:rPr>
        <w:t>d’al</w:t>
      </w:r>
      <w:r>
        <w:rPr>
          <w:i/>
        </w:rPr>
        <w:t>location de l’e</w:t>
      </w:r>
      <w:r w:rsidRPr="00CB36D1">
        <w:rPr>
          <w:i/>
        </w:rPr>
        <w:t>space</w:t>
      </w:r>
      <w:r>
        <w:t> » (« </w:t>
      </w:r>
      <w:r w:rsidRPr="006A0F7E">
        <w:t xml:space="preserve">commit </w:t>
      </w:r>
      <w:proofErr w:type="spellStart"/>
      <w:r w:rsidRPr="006A0F7E">
        <w:t>space</w:t>
      </w:r>
      <w:proofErr w:type="spellEnd"/>
      <w:r>
        <w:t> » dans la frame) :</w:t>
      </w:r>
    </w:p>
    <w:p w:rsidR="0019592A" w:rsidRDefault="0019592A" w:rsidP="0019592A">
      <w:pPr>
        <w:pStyle w:val="Cadre-Notions"/>
      </w:pPr>
    </w:p>
    <w:p w:rsidR="0019592A" w:rsidRDefault="0019592A" w:rsidP="0019592A">
      <w:pPr>
        <w:pStyle w:val="Cadre-Notions"/>
      </w:pPr>
      <w:r>
        <w:t>- par défaut (</w:t>
      </w:r>
      <w:proofErr w:type="spellStart"/>
      <w:r w:rsidRPr="006A0F7E">
        <w:t>Thick</w:t>
      </w:r>
      <w:proofErr w:type="spellEnd"/>
      <w:r w:rsidRPr="006A0F7E">
        <w:t xml:space="preserve"> Format</w:t>
      </w:r>
      <w:r>
        <w:t>) : la taille du disque choisi est réellement utilisée sur la LUN. Par exemple je créé un disque de 10 Go, j’aurais 10 Go d’utilisé sur ma LUN.</w:t>
      </w:r>
    </w:p>
    <w:p w:rsidR="0019592A" w:rsidRPr="00CB36D1" w:rsidRDefault="0019592A" w:rsidP="0019592A">
      <w:pPr>
        <w:pStyle w:val="Cadre-Notions"/>
      </w:pPr>
    </w:p>
    <w:p w:rsidR="0019592A" w:rsidRDefault="0019592A" w:rsidP="0019592A">
      <w:pPr>
        <w:pStyle w:val="Cadre-Notions"/>
      </w:pPr>
      <w:r>
        <w:t>- le « </w:t>
      </w:r>
      <w:proofErr w:type="spellStart"/>
      <w:r w:rsidRPr="006A0F7E">
        <w:t>Thin</w:t>
      </w:r>
      <w:proofErr w:type="spellEnd"/>
      <w:r w:rsidRPr="006A0F7E">
        <w:t xml:space="preserve"> </w:t>
      </w:r>
      <w:proofErr w:type="spellStart"/>
      <w:r w:rsidRPr="006A0F7E">
        <w:t>Provisioning</w:t>
      </w:r>
      <w:proofErr w:type="spellEnd"/>
      <w:r w:rsidRPr="006A0F7E">
        <w:t xml:space="preserve"> Format</w:t>
      </w:r>
      <w:r>
        <w:t xml:space="preserve"> » : dans l’exemple précédent, même si le </w:t>
      </w:r>
      <w:proofErr w:type="spellStart"/>
      <w:r>
        <w:t>guest</w:t>
      </w:r>
      <w:proofErr w:type="spellEnd"/>
      <w:r>
        <w:t xml:space="preserve"> voit bien ses 10 Go d’utilisable, sur la LUN nous n’</w:t>
      </w:r>
      <w:proofErr w:type="spellStart"/>
      <w:r>
        <w:t>auront</w:t>
      </w:r>
      <w:proofErr w:type="spellEnd"/>
      <w:r>
        <w:t xml:space="preserve"> de consommé, que la taille des données utiles dans le disque du </w:t>
      </w:r>
      <w:proofErr w:type="spellStart"/>
      <w:r>
        <w:t>guest</w:t>
      </w:r>
      <w:proofErr w:type="spellEnd"/>
      <w:r>
        <w:t>. Si je ne mets qu’un fichier de 200 Mo sur le disque de ma VM, alors je n’aurais que 200 Mo d’utilisés sur ma LUN.</w:t>
      </w:r>
    </w:p>
    <w:p w:rsidR="00544BD5" w:rsidRPr="00CB36D1" w:rsidRDefault="00544BD5" w:rsidP="00544BD5">
      <w:pPr>
        <w:pStyle w:val="Cadre-Notions"/>
        <w:keepNext w:val="0"/>
      </w:pPr>
    </w:p>
    <w:p w:rsidR="0019592A" w:rsidRDefault="0019592A" w:rsidP="00D3548C">
      <w:pPr>
        <w:pStyle w:val="DELLEmphase"/>
      </w:pPr>
    </w:p>
    <w:p w:rsidR="0019592A" w:rsidRDefault="0019592A" w:rsidP="0019592A">
      <w:pPr>
        <w:pStyle w:val="Cadre-BestPractices"/>
        <w:rPr>
          <w:noProof/>
          <w:lang w:eastAsia="fr-FR"/>
        </w:rPr>
      </w:pPr>
      <w:r w:rsidRPr="00D51F79">
        <w:rPr>
          <w:noProof/>
          <w:lang w:eastAsia="fr-FR"/>
        </w:rPr>
        <w:drawing>
          <wp:inline distT="0" distB="0" distL="0" distR="0">
            <wp:extent cx="476250" cy="476250"/>
            <wp:effectExtent l="19050" t="0" r="0" b="0"/>
            <wp:docPr id="611"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cstate="print"/>
                    <a:srcRect/>
                    <a:stretch>
                      <a:fillRect/>
                    </a:stretch>
                  </pic:blipFill>
                  <pic:spPr bwMode="auto">
                    <a:xfrm>
                      <a:off x="0" y="0"/>
                      <a:ext cx="476250" cy="476250"/>
                    </a:xfrm>
                    <a:prstGeom prst="rect">
                      <a:avLst/>
                    </a:prstGeom>
                    <a:noFill/>
                    <a:ln w="9525">
                      <a:noFill/>
                      <a:miter lim="800000"/>
                      <a:headEnd/>
                      <a:tailEnd/>
                    </a:ln>
                  </pic:spPr>
                </pic:pic>
              </a:graphicData>
            </a:graphic>
          </wp:inline>
        </w:drawing>
      </w:r>
      <w:r>
        <w:rPr>
          <w:lang w:eastAsia="fr-FR"/>
        </w:rPr>
        <w:t>Si l’on prend l’habitude de stocker ses disques durs ailleurs</w:t>
      </w:r>
      <w:r w:rsidR="007A2E91">
        <w:rPr>
          <w:lang w:eastAsia="fr-FR"/>
        </w:rPr>
        <w:t xml:space="preserve"> (que là où est </w:t>
      </w:r>
      <w:proofErr w:type="gramStart"/>
      <w:r w:rsidR="007A2E91">
        <w:rPr>
          <w:lang w:eastAsia="fr-FR"/>
        </w:rPr>
        <w:t>stocker</w:t>
      </w:r>
      <w:proofErr w:type="gramEnd"/>
      <w:r w:rsidR="007A2E91">
        <w:rPr>
          <w:lang w:eastAsia="fr-FR"/>
        </w:rPr>
        <w:t xml:space="preserve"> le reste de la VM)</w:t>
      </w:r>
      <w:r>
        <w:rPr>
          <w:lang w:eastAsia="fr-FR"/>
        </w:rPr>
        <w:t>,</w:t>
      </w:r>
      <w:r>
        <w:rPr>
          <w:noProof/>
          <w:lang w:eastAsia="fr-FR"/>
        </w:rPr>
        <w:t xml:space="preserve"> on va rapidement ne plus trop savoir où est-ce que l’on met tel ou tel élément d’une VM. C’est pourquoi nous vous conseillons, pour des souci d’organisation, de toujours laisser l’integralité d’une VM au même endroit.</w:t>
      </w:r>
    </w:p>
    <w:p w:rsidR="0019592A" w:rsidRDefault="0019592A" w:rsidP="0019592A">
      <w:pPr>
        <w:pStyle w:val="Cadre-BestPractices"/>
        <w:rPr>
          <w:noProof/>
          <w:lang w:eastAsia="fr-FR"/>
        </w:rPr>
      </w:pPr>
    </w:p>
    <w:p w:rsidR="0019592A" w:rsidRDefault="0019592A" w:rsidP="0019592A">
      <w:pPr>
        <w:pStyle w:val="Cadre-BestPractices"/>
        <w:rPr>
          <w:noProof/>
          <w:lang w:eastAsia="fr-FR"/>
        </w:rPr>
      </w:pPr>
      <w:r>
        <w:rPr>
          <w:noProof/>
          <w:lang w:eastAsia="fr-FR"/>
        </w:rPr>
        <w:t>Dans de très rares cas, nous ne pourrons faire autrement, par exemple lorsque l’on voudra associer un disque de 2To à une VM sans passer par du RDM.</w:t>
      </w:r>
    </w:p>
    <w:p w:rsidR="00544BD5" w:rsidRPr="00D51F79" w:rsidRDefault="00544BD5" w:rsidP="00544BD5">
      <w:pPr>
        <w:pStyle w:val="Cadre-BestPractices"/>
        <w:keepNext w:val="0"/>
        <w:rPr>
          <w:noProof/>
          <w:lang w:eastAsia="fr-FR"/>
        </w:rPr>
      </w:pPr>
    </w:p>
    <w:p w:rsidR="0019592A" w:rsidRDefault="0019592A" w:rsidP="00D3548C">
      <w:pPr>
        <w:pStyle w:val="DELLEmphase"/>
      </w:pPr>
    </w:p>
    <w:p w:rsidR="0019592A" w:rsidRDefault="00061CAC" w:rsidP="00544BD5">
      <w:pPr>
        <w:pStyle w:val="DELLEmphase"/>
        <w:keepNext/>
      </w:pPr>
      <w:r>
        <w:rPr>
          <w:noProof/>
          <w:lang w:eastAsia="fr-FR"/>
        </w:rPr>
        <mc:AlternateContent>
          <mc:Choice Requires="wps">
            <w:drawing>
              <wp:anchor distT="0" distB="0" distL="114300" distR="114300" simplePos="0" relativeHeight="251882496" behindDoc="0" locked="0" layoutInCell="1" allowOverlap="1">
                <wp:simplePos x="0" y="0"/>
                <wp:positionH relativeFrom="column">
                  <wp:posOffset>2376170</wp:posOffset>
                </wp:positionH>
                <wp:positionV relativeFrom="paragraph">
                  <wp:posOffset>146050</wp:posOffset>
                </wp:positionV>
                <wp:extent cx="142875" cy="914400"/>
                <wp:effectExtent l="0" t="0" r="66675" b="57150"/>
                <wp:wrapNone/>
                <wp:docPr id="278" name="AutoShape 2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2875" cy="9144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16" o:spid="_x0000_s1026" type="#_x0000_t32" style="position:absolute;margin-left:187.1pt;margin-top:11.5pt;width:11.25pt;height:1in;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" strokecolor="red">
                <v:stroke endarrow="block"/>
              </v:shape>
            </w:pict>
          </mc:Fallback>
        </mc:AlternateContent>
      </w:r>
      <w:r w:rsidR="0019592A">
        <w:t>Nous pouvons choisir un nœud particulier pour le SCSI.</w:t>
      </w:r>
    </w:p>
    <w:p w:rsidR="0019592A" w:rsidRDefault="0019592A" w:rsidP="00D3548C">
      <w:pPr>
        <w:pStyle w:val="DELLEmphase"/>
      </w:pPr>
      <w:r>
        <w:rPr>
          <w:noProof/>
          <w:lang w:eastAsia="fr-FR"/>
        </w:rPr>
        <w:drawing>
          <wp:inline distT="0" distB="0" distL="0" distR="0">
            <wp:extent cx="4097655" cy="3080385"/>
            <wp:effectExtent l="19050" t="0" r="0" b="0"/>
            <wp:docPr id="612" name="Image 49" descr="D:\NicoS\_Presta\Minitere de l'interieur\20100628_Formation VMware\03-Documentations en cours\prtscn\VM avec la swap en local\vm-avecswaplocal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NicoS\_Presta\Minitere de l'interieur\20100628_Formation VMware\03-Documentations en cours\prtscn\VM avec la swap en local\vm-avecswaplocal14.jpg"/>
                    <pic:cNvPicPr>
                      <a:picLocks noChangeAspect="1" noChangeArrowheads="1"/>
                    </pic:cNvPicPr>
                  </pic:nvPicPr>
                  <pic:blipFill>
                    <a:blip r:embed="rId210" cstate="print"/>
                    <a:srcRect/>
                    <a:stretch>
                      <a:fillRect/>
                    </a:stretch>
                  </pic:blipFill>
                  <pic:spPr bwMode="auto">
                    <a:xfrm>
                      <a:off x="0" y="0"/>
                      <a:ext cx="4097655" cy="3080385"/>
                    </a:xfrm>
                    <a:prstGeom prst="rect">
                      <a:avLst/>
                    </a:prstGeom>
                    <a:noFill/>
                    <a:ln w="9525">
                      <a:noFill/>
                      <a:miter lim="800000"/>
                      <a:headEnd/>
                      <a:tailEnd/>
                    </a:ln>
                  </pic:spPr>
                </pic:pic>
              </a:graphicData>
            </a:graphic>
          </wp:inline>
        </w:drawing>
      </w:r>
    </w:p>
    <w:p w:rsidR="0019592A" w:rsidRDefault="0019592A" w:rsidP="00D3548C">
      <w:pPr>
        <w:pStyle w:val="DELLEmphase"/>
      </w:pPr>
    </w:p>
    <w:p w:rsidR="0019592A" w:rsidRDefault="00061CAC" w:rsidP="00D3548C">
      <w:pPr>
        <w:pStyle w:val="DELLEmphase"/>
      </w:pPr>
      <w:r>
        <w:rPr>
          <w:noProof/>
          <w:lang w:eastAsia="fr-FR"/>
        </w:rPr>
        <w:lastRenderedPageBreak/>
        <mc:AlternateContent>
          <mc:Choice Requires="wps">
            <w:drawing>
              <wp:anchor distT="0" distB="0" distL="114300" distR="114300" simplePos="0" relativeHeight="251883520" behindDoc="0" locked="0" layoutInCell="1" allowOverlap="1">
                <wp:simplePos x="0" y="0"/>
                <wp:positionH relativeFrom="column">
                  <wp:posOffset>2623820</wp:posOffset>
                </wp:positionH>
                <wp:positionV relativeFrom="paragraph">
                  <wp:posOffset>139700</wp:posOffset>
                </wp:positionV>
                <wp:extent cx="1266825" cy="2971800"/>
                <wp:effectExtent l="0" t="0" r="66675" b="57150"/>
                <wp:wrapNone/>
                <wp:docPr id="274" name="AutoShape 2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66825" cy="29718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17" o:spid="_x0000_s1026" type="#_x0000_t32" style="position:absolute;margin-left:206.6pt;margin-top:11pt;width:99.75pt;height:234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" strokecolor="red">
                <v:stroke endarrow="block"/>
              </v:shape>
            </w:pict>
          </mc:Fallback>
        </mc:AlternateContent>
      </w:r>
      <w:r w:rsidR="0019592A">
        <w:t>Enfin, nous cliquons sur « Finish » lorsque nous avons pris connaissance du récapitulatif.</w:t>
      </w:r>
    </w:p>
    <w:p w:rsidR="0019592A" w:rsidRDefault="0019592A" w:rsidP="00D3548C">
      <w:pPr>
        <w:pStyle w:val="DELLEmphase"/>
      </w:pPr>
      <w:r>
        <w:rPr>
          <w:noProof/>
          <w:lang w:eastAsia="fr-FR"/>
        </w:rPr>
        <w:drawing>
          <wp:inline distT="0" distB="0" distL="0" distR="0">
            <wp:extent cx="4057650" cy="3074670"/>
            <wp:effectExtent l="19050" t="0" r="0" b="0"/>
            <wp:docPr id="613" name="Image 50" descr="D:\NicoS\_Presta\Minitere de l'interieur\20100628_Formation VMware\03-Documentations en cours\prtscn\VM avec la swap en local\vm-avecswaplocal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NicoS\_Presta\Minitere de l'interieur\20100628_Formation VMware\03-Documentations en cours\prtscn\VM avec la swap en local\vm-avecswaplocal15.jpg"/>
                    <pic:cNvPicPr>
                      <a:picLocks noChangeAspect="1" noChangeArrowheads="1"/>
                    </pic:cNvPicPr>
                  </pic:nvPicPr>
                  <pic:blipFill>
                    <a:blip r:embed="rId211" cstate="print"/>
                    <a:srcRect/>
                    <a:stretch>
                      <a:fillRect/>
                    </a:stretch>
                  </pic:blipFill>
                  <pic:spPr bwMode="auto">
                    <a:xfrm>
                      <a:off x="0" y="0"/>
                      <a:ext cx="4057650" cy="3074670"/>
                    </a:xfrm>
                    <a:prstGeom prst="rect">
                      <a:avLst/>
                    </a:prstGeom>
                    <a:noFill/>
                    <a:ln w="9525">
                      <a:noFill/>
                      <a:miter lim="800000"/>
                      <a:headEnd/>
                      <a:tailEnd/>
                    </a:ln>
                  </pic:spPr>
                </pic:pic>
              </a:graphicData>
            </a:graphic>
          </wp:inline>
        </w:drawing>
      </w:r>
    </w:p>
    <w:p w:rsidR="0019592A" w:rsidRDefault="0019592A" w:rsidP="0019592A">
      <w:pPr>
        <w:pStyle w:val="DELLTITRE3"/>
      </w:pPr>
      <w:r>
        <w:br w:type="page"/>
      </w:r>
      <w:bookmarkStart w:id="84" w:name="_Toc318367411"/>
      <w:r>
        <w:lastRenderedPageBreak/>
        <w:t>Installation des VMware Tools (</w:t>
      </w:r>
      <w:proofErr w:type="spellStart"/>
      <w:r>
        <w:t>VMTools</w:t>
      </w:r>
      <w:proofErr w:type="spellEnd"/>
      <w:r>
        <w:t>)</w:t>
      </w:r>
      <w:bookmarkEnd w:id="84"/>
    </w:p>
    <w:p w:rsidR="0019592A" w:rsidRDefault="0019592A" w:rsidP="0019592A">
      <w:pPr>
        <w:pStyle w:val="Cadre-Notions"/>
        <w:rPr>
          <w:lang w:eastAsia="fr-FR"/>
        </w:rPr>
      </w:pPr>
      <w:r w:rsidRPr="00215C76">
        <w:rPr>
          <w:noProof/>
          <w:lang w:eastAsia="fr-FR"/>
        </w:rPr>
        <w:drawing>
          <wp:inline distT="0" distB="0" distL="0" distR="0">
            <wp:extent cx="476250" cy="476250"/>
            <wp:effectExtent l="19050" t="0" r="0" b="0"/>
            <wp:docPr id="61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476250" cy="476250"/>
                    </a:xfrm>
                    <a:prstGeom prst="rect">
                      <a:avLst/>
                    </a:prstGeom>
                    <a:noFill/>
                    <a:ln w="9525">
                      <a:noFill/>
                      <a:miter lim="800000"/>
                      <a:headEnd/>
                      <a:tailEnd/>
                    </a:ln>
                  </pic:spPr>
                </pic:pic>
              </a:graphicData>
            </a:graphic>
          </wp:inline>
        </w:drawing>
      </w:r>
      <w:r>
        <w:rPr>
          <w:lang w:eastAsia="fr-FR"/>
        </w:rPr>
        <w:t xml:space="preserve">Les VMware Tools (ou </w:t>
      </w:r>
      <w:proofErr w:type="spellStart"/>
      <w:r>
        <w:rPr>
          <w:lang w:eastAsia="fr-FR"/>
        </w:rPr>
        <w:t>VMTools</w:t>
      </w:r>
      <w:proofErr w:type="spellEnd"/>
      <w:r>
        <w:rPr>
          <w:lang w:eastAsia="fr-FR"/>
        </w:rPr>
        <w:t>) sont très importants pour le bon fonctionnement des machines virtuelles</w:t>
      </w:r>
      <w:r w:rsidRPr="00215C76">
        <w:rPr>
          <w:lang w:eastAsia="fr-FR"/>
        </w:rPr>
        <w:t>.</w:t>
      </w:r>
      <w:r>
        <w:rPr>
          <w:lang w:eastAsia="fr-FR"/>
        </w:rPr>
        <w:t xml:space="preserve"> C’est par eux que dialoguent les </w:t>
      </w:r>
      <w:proofErr w:type="spellStart"/>
      <w:r>
        <w:rPr>
          <w:lang w:eastAsia="fr-FR"/>
        </w:rPr>
        <w:t>ESXs</w:t>
      </w:r>
      <w:proofErr w:type="spellEnd"/>
      <w:r>
        <w:rPr>
          <w:lang w:eastAsia="fr-FR"/>
        </w:rPr>
        <w:t xml:space="preserve"> et les </w:t>
      </w:r>
      <w:proofErr w:type="spellStart"/>
      <w:r>
        <w:rPr>
          <w:lang w:eastAsia="fr-FR"/>
        </w:rPr>
        <w:t>VMs</w:t>
      </w:r>
      <w:proofErr w:type="spellEnd"/>
      <w:r>
        <w:rPr>
          <w:lang w:eastAsia="fr-FR"/>
        </w:rPr>
        <w:t>.</w:t>
      </w:r>
    </w:p>
    <w:p w:rsidR="0019592A" w:rsidRDefault="0019592A" w:rsidP="0019592A">
      <w:pPr>
        <w:pStyle w:val="Cadre-Notions"/>
        <w:rPr>
          <w:lang w:eastAsia="fr-FR"/>
        </w:rPr>
      </w:pPr>
      <w:r>
        <w:rPr>
          <w:lang w:eastAsia="fr-FR"/>
        </w:rPr>
        <w:t>Ils gèrent, pour le plus important :</w:t>
      </w:r>
    </w:p>
    <w:p w:rsidR="0019592A" w:rsidRDefault="0019592A" w:rsidP="0019592A">
      <w:pPr>
        <w:pStyle w:val="Cadre-Notions"/>
        <w:rPr>
          <w:lang w:eastAsia="fr-FR"/>
        </w:rPr>
      </w:pPr>
      <w:r>
        <w:rPr>
          <w:lang w:eastAsia="fr-FR"/>
        </w:rPr>
        <w:t>- les pilotes matériels</w:t>
      </w:r>
      <w:r w:rsidR="00213832">
        <w:rPr>
          <w:lang w:eastAsia="fr-FR"/>
        </w:rPr>
        <w:t xml:space="preserve"> (réseau, vidéo)</w:t>
      </w:r>
    </w:p>
    <w:p w:rsidR="0019592A" w:rsidRDefault="0019592A" w:rsidP="0019592A">
      <w:pPr>
        <w:pStyle w:val="Cadre-Notions"/>
        <w:rPr>
          <w:lang w:eastAsia="fr-FR"/>
        </w:rPr>
      </w:pPr>
      <w:r>
        <w:rPr>
          <w:lang w:eastAsia="fr-FR"/>
        </w:rPr>
        <w:t>- les mécanismes de mémoire</w:t>
      </w:r>
      <w:r w:rsidR="00213832">
        <w:rPr>
          <w:lang w:eastAsia="fr-FR"/>
        </w:rPr>
        <w:t xml:space="preserve"> (</w:t>
      </w:r>
      <w:proofErr w:type="spellStart"/>
      <w:r w:rsidR="00213832">
        <w:rPr>
          <w:lang w:eastAsia="fr-FR"/>
        </w:rPr>
        <w:t>balooning</w:t>
      </w:r>
      <w:proofErr w:type="spellEnd"/>
      <w:r w:rsidR="00213832">
        <w:rPr>
          <w:lang w:eastAsia="fr-FR"/>
        </w:rPr>
        <w:t>)</w:t>
      </w:r>
    </w:p>
    <w:p w:rsidR="0019592A" w:rsidRDefault="0019592A" w:rsidP="0019592A">
      <w:pPr>
        <w:pStyle w:val="Cadre-Notions"/>
        <w:rPr>
          <w:lang w:eastAsia="fr-FR"/>
        </w:rPr>
      </w:pPr>
      <w:r>
        <w:rPr>
          <w:lang w:eastAsia="fr-FR"/>
        </w:rPr>
        <w:t xml:space="preserve">- le </w:t>
      </w:r>
      <w:proofErr w:type="spellStart"/>
      <w:r>
        <w:rPr>
          <w:lang w:eastAsia="fr-FR"/>
        </w:rPr>
        <w:t>Heartbeat</w:t>
      </w:r>
      <w:proofErr w:type="spellEnd"/>
      <w:r>
        <w:rPr>
          <w:lang w:eastAsia="fr-FR"/>
        </w:rPr>
        <w:t xml:space="preserve"> pour le HA niveau </w:t>
      </w:r>
      <w:proofErr w:type="spellStart"/>
      <w:r>
        <w:rPr>
          <w:lang w:eastAsia="fr-FR"/>
        </w:rPr>
        <w:t>Guest</w:t>
      </w:r>
      <w:proofErr w:type="spellEnd"/>
    </w:p>
    <w:p w:rsidR="0019592A" w:rsidRDefault="0019592A" w:rsidP="0019592A">
      <w:pPr>
        <w:pStyle w:val="Cadre-Notions"/>
        <w:rPr>
          <w:lang w:eastAsia="fr-FR"/>
        </w:rPr>
      </w:pPr>
      <w:r>
        <w:rPr>
          <w:lang w:eastAsia="fr-FR"/>
        </w:rPr>
        <w:t>- l’extinction propre d’une VM</w:t>
      </w:r>
    </w:p>
    <w:p w:rsidR="0019592A" w:rsidRDefault="0019592A" w:rsidP="00544BD5">
      <w:pPr>
        <w:pStyle w:val="Cadre-Notions"/>
        <w:rPr>
          <w:lang w:eastAsia="fr-FR"/>
        </w:rPr>
      </w:pPr>
      <w:r>
        <w:rPr>
          <w:lang w:eastAsia="fr-FR"/>
        </w:rPr>
        <w:t>- …</w:t>
      </w:r>
    </w:p>
    <w:p w:rsidR="00544BD5" w:rsidRPr="00215C76" w:rsidRDefault="00544BD5" w:rsidP="00544BD5">
      <w:pPr>
        <w:pStyle w:val="Cadre-Notions"/>
        <w:keepNext w:val="0"/>
        <w:rPr>
          <w:lang w:eastAsia="fr-FR"/>
        </w:rPr>
      </w:pPr>
    </w:p>
    <w:p w:rsidR="0019592A" w:rsidRDefault="0019592A" w:rsidP="00D3548C">
      <w:pPr>
        <w:pStyle w:val="DELLEmphase"/>
      </w:pPr>
    </w:p>
    <w:p w:rsidR="0019592A" w:rsidRDefault="00061CAC" w:rsidP="00D3548C">
      <w:pPr>
        <w:pStyle w:val="DELLEmphase"/>
      </w:pPr>
      <w:r>
        <w:rPr>
          <w:noProof/>
          <w:lang w:eastAsia="fr-FR"/>
        </w:rPr>
        <mc:AlternateContent>
          <mc:Choice Requires="wps">
            <w:drawing>
              <wp:anchor distT="0" distB="0" distL="114300" distR="114300" simplePos="0" relativeHeight="251912192" behindDoc="0" locked="0" layoutInCell="1" allowOverlap="1">
                <wp:simplePos x="0" y="0"/>
                <wp:positionH relativeFrom="column">
                  <wp:posOffset>4043045</wp:posOffset>
                </wp:positionH>
                <wp:positionV relativeFrom="paragraph">
                  <wp:posOffset>290830</wp:posOffset>
                </wp:positionV>
                <wp:extent cx="228600" cy="1616710"/>
                <wp:effectExtent l="38100" t="0" r="19050" b="59690"/>
                <wp:wrapNone/>
                <wp:docPr id="273" name="AutoShape 12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161671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279" o:spid="_x0000_s1026" type="#_x0000_t32" style="position:absolute;margin-left:318.35pt;margin-top:22.9pt;width:18pt;height:127.3pt;flip:x;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" strokecolor="red">
                <v:stroke endarrow="block"/>
              </v:shape>
            </w:pict>
          </mc:Fallback>
        </mc:AlternateContent>
      </w:r>
      <w:r w:rsidR="0019592A">
        <w:t xml:space="preserve">Pour pouvoir installer les </w:t>
      </w:r>
      <w:r w:rsidR="008F1483">
        <w:t>VMware</w:t>
      </w:r>
      <w:r w:rsidR="0019592A">
        <w:t xml:space="preserve"> Tools, il faut faire un bouton droit de la souris, sélectionner « </w:t>
      </w:r>
      <w:proofErr w:type="spellStart"/>
      <w:r w:rsidR="0019592A">
        <w:t>Guest</w:t>
      </w:r>
      <w:proofErr w:type="spellEnd"/>
      <w:r w:rsidR="0019592A">
        <w:t> » puis cliquer sur « Install/Upgrade VMware Tools ».</w:t>
      </w:r>
    </w:p>
    <w:p w:rsidR="0019592A" w:rsidRPr="00E20CE2" w:rsidRDefault="00061CAC" w:rsidP="00C56454">
      <w:pPr>
        <w:pStyle w:val="DELLEmphase"/>
      </w:pPr>
      <w:r>
        <w:rPr>
          <w:noProof/>
          <w:lang w:eastAsia="fr-FR"/>
        </w:rPr>
        <mc:AlternateContent>
          <mc:Choice Requires="wps">
            <w:drawing>
              <wp:anchor distT="0" distB="0" distL="114300" distR="114300" simplePos="0" relativeHeight="251911168" behindDoc="0" locked="0" layoutInCell="1" allowOverlap="1">
                <wp:simplePos x="0" y="0"/>
                <wp:positionH relativeFrom="column">
                  <wp:posOffset>2947670</wp:posOffset>
                </wp:positionH>
                <wp:positionV relativeFrom="paragraph">
                  <wp:posOffset>1532255</wp:posOffset>
                </wp:positionV>
                <wp:extent cx="1590675" cy="171450"/>
                <wp:effectExtent l="0" t="0" r="28575" b="19050"/>
                <wp:wrapNone/>
                <wp:docPr id="272" name="Rectangle 12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0675" cy="171450"/>
                        </a:xfrm>
                        <a:prstGeom prst="rect">
                          <a:avLst/>
                        </a:prstGeom>
                        <a:solidFill>
                          <a:srgbClr val="FFFFFF">
                            <a:alpha val="0"/>
                          </a:srgbClr>
                        </a:solidFill>
                        <a:ln w="9525">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78" o:spid="_x0000_s1026" style="position:absolute;margin-left:232.1pt;margin-top:120.65pt;width:125.25pt;height:13.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" strokecolor="red">
                <v:fill opacity="0"/>
              </v:rect>
            </w:pict>
          </mc:Fallback>
        </mc:AlternateContent>
      </w:r>
      <w:r w:rsidR="0019592A">
        <w:rPr>
          <w:noProof/>
          <w:lang w:eastAsia="fr-FR"/>
        </w:rPr>
        <w:drawing>
          <wp:inline distT="0" distB="0" distL="0" distR="0">
            <wp:extent cx="3858289" cy="3190875"/>
            <wp:effectExtent l="0" t="0" r="8890" b="0"/>
            <wp:docPr id="615" name="Image 366" descr="D:\DSMI\Ministère de l'intérieur\Rapports\23 Juin 2010\vmware-tool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DSMI\Ministère de l'intérieur\Rapports\23 Juin 2010\vmware-tools01.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3858832" cy="3191324"/>
                    </a:xfrm>
                    <a:prstGeom prst="rect">
                      <a:avLst/>
                    </a:prstGeom>
                    <a:noFill/>
                    <a:ln>
                      <a:noFill/>
                    </a:ln>
                  </pic:spPr>
                </pic:pic>
              </a:graphicData>
            </a:graphic>
          </wp:inline>
        </w:drawing>
      </w:r>
    </w:p>
    <w:p w:rsidR="0019592A" w:rsidRDefault="0019592A" w:rsidP="00D3548C">
      <w:pPr>
        <w:pStyle w:val="DELLEmphase"/>
      </w:pPr>
    </w:p>
    <w:p w:rsidR="0019592A" w:rsidRDefault="0019592A" w:rsidP="00D3548C">
      <w:pPr>
        <w:pStyle w:val="DELLEmphase"/>
      </w:pPr>
      <w:r>
        <w:t>Cela aura pour effet de monter une image ISO sur la machine virtuelle.</w:t>
      </w:r>
    </w:p>
    <w:p w:rsidR="0019592A" w:rsidRDefault="0019592A" w:rsidP="00D3548C">
      <w:pPr>
        <w:pStyle w:val="DELLEmphase"/>
      </w:pPr>
    </w:p>
    <w:p w:rsidR="0019592A" w:rsidRDefault="00061CAC" w:rsidP="00A71F6C">
      <w:pPr>
        <w:pStyle w:val="DELLEmphase"/>
        <w:keepNext/>
      </w:pPr>
      <w:r>
        <w:rPr>
          <w:noProof/>
          <w:lang w:eastAsia="fr-FR"/>
        </w:rPr>
        <w:lastRenderedPageBreak/>
        <mc:AlternateContent>
          <mc:Choice Requires="wps">
            <w:drawing>
              <wp:anchor distT="0" distB="0" distL="114300" distR="114300" simplePos="0" relativeHeight="251914240" behindDoc="0" locked="0" layoutInCell="1" allowOverlap="1">
                <wp:simplePos x="0" y="0"/>
                <wp:positionH relativeFrom="column">
                  <wp:posOffset>3328670</wp:posOffset>
                </wp:positionH>
                <wp:positionV relativeFrom="paragraph">
                  <wp:posOffset>134620</wp:posOffset>
                </wp:positionV>
                <wp:extent cx="638175" cy="1228725"/>
                <wp:effectExtent l="38100" t="0" r="28575" b="47625"/>
                <wp:wrapNone/>
                <wp:docPr id="271" name="AutoShape 12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8175" cy="122872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281" o:spid="_x0000_s1026" type="#_x0000_t32" style="position:absolute;margin-left:262.1pt;margin-top:10.6pt;width:50.25pt;height:96.75pt;flip:x;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" strokecolor="red">
                <v:stroke endarrow="block"/>
              </v:shape>
            </w:pict>
          </mc:Fallback>
        </mc:AlternateContent>
      </w:r>
      <w:r w:rsidR="0019592A">
        <w:t>Un message de confirmation apparait, il faut cliquer sur « OK » pour continuer.</w:t>
      </w:r>
    </w:p>
    <w:p w:rsidR="0019592A" w:rsidRDefault="00061CAC" w:rsidP="00C56454">
      <w:pPr>
        <w:pStyle w:val="DELLEmphase"/>
      </w:pPr>
      <w:r>
        <w:rPr>
          <w:noProof/>
          <w:lang w:eastAsia="fr-FR"/>
        </w:rPr>
        <mc:AlternateContent>
          <mc:Choice Requires="wps">
            <w:drawing>
              <wp:anchor distT="0" distB="0" distL="114300" distR="114300" simplePos="0" relativeHeight="251913216" behindDoc="0" locked="0" layoutInCell="1" allowOverlap="1">
                <wp:simplePos x="0" y="0"/>
                <wp:positionH relativeFrom="column">
                  <wp:posOffset>2738120</wp:posOffset>
                </wp:positionH>
                <wp:positionV relativeFrom="paragraph">
                  <wp:posOffset>1064895</wp:posOffset>
                </wp:positionV>
                <wp:extent cx="590550" cy="171450"/>
                <wp:effectExtent l="0" t="0" r="19050" b="19050"/>
                <wp:wrapNone/>
                <wp:docPr id="270" name="Oval 12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171450"/>
                        </a:xfrm>
                        <a:prstGeom prst="ellipse">
                          <a:avLst/>
                        </a:prstGeom>
                        <a:solidFill>
                          <a:srgbClr val="FFFFFF">
                            <a:alpha val="0"/>
                          </a:srgbClr>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280" o:spid="_x0000_s1026" style="position:absolute;margin-left:215.6pt;margin-top:83.85pt;width:46.5pt;height:13.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" strokecolor="red">
                <v:fill opacity="0"/>
              </v:oval>
            </w:pict>
          </mc:Fallback>
        </mc:AlternateContent>
      </w:r>
      <w:r w:rsidR="0019592A">
        <w:rPr>
          <w:noProof/>
          <w:lang w:eastAsia="fr-FR"/>
        </w:rPr>
        <w:drawing>
          <wp:inline distT="0" distB="0" distL="0" distR="0">
            <wp:extent cx="3371850" cy="1340712"/>
            <wp:effectExtent l="19050" t="0" r="0" b="0"/>
            <wp:docPr id="616"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3" cstate="print"/>
                    <a:srcRect/>
                    <a:stretch>
                      <a:fillRect/>
                    </a:stretch>
                  </pic:blipFill>
                  <pic:spPr bwMode="auto">
                    <a:xfrm>
                      <a:off x="0" y="0"/>
                      <a:ext cx="3371850" cy="1340712"/>
                    </a:xfrm>
                    <a:prstGeom prst="rect">
                      <a:avLst/>
                    </a:prstGeom>
                    <a:noFill/>
                    <a:ln w="9525">
                      <a:noFill/>
                      <a:miter lim="800000"/>
                      <a:headEnd/>
                      <a:tailEnd/>
                    </a:ln>
                  </pic:spPr>
                </pic:pic>
              </a:graphicData>
            </a:graphic>
          </wp:inline>
        </w:drawing>
      </w:r>
    </w:p>
    <w:p w:rsidR="0019592A" w:rsidRDefault="0019592A" w:rsidP="00D3548C">
      <w:pPr>
        <w:pStyle w:val="DELLEmphase"/>
      </w:pPr>
    </w:p>
    <w:p w:rsidR="0019592A" w:rsidRDefault="0019592A" w:rsidP="0019592A">
      <w:pPr>
        <w:pStyle w:val="DELLTITRE4"/>
      </w:pPr>
      <w:r>
        <w:t>Windows</w:t>
      </w:r>
    </w:p>
    <w:p w:rsidR="0019592A" w:rsidRDefault="00061CAC" w:rsidP="00D3548C">
      <w:pPr>
        <w:pStyle w:val="DELLEmphase"/>
      </w:pPr>
      <w:r>
        <w:rPr>
          <w:noProof/>
          <w:lang w:eastAsia="fr-FR"/>
        </w:rPr>
        <mc:AlternateContent>
          <mc:Choice Requires="wps">
            <w:drawing>
              <wp:anchor distT="0" distB="0" distL="114300" distR="114300" simplePos="0" relativeHeight="251916288" behindDoc="0" locked="0" layoutInCell="1" allowOverlap="1">
                <wp:simplePos x="0" y="0"/>
                <wp:positionH relativeFrom="column">
                  <wp:posOffset>3281045</wp:posOffset>
                </wp:positionH>
                <wp:positionV relativeFrom="paragraph">
                  <wp:posOffset>123190</wp:posOffset>
                </wp:positionV>
                <wp:extent cx="314325" cy="2857500"/>
                <wp:effectExtent l="0" t="0" r="85725" b="57150"/>
                <wp:wrapNone/>
                <wp:docPr id="269" name="AutoShape 12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4325" cy="28575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283" o:spid="_x0000_s1026" type="#_x0000_t32" style="position:absolute;margin-left:258.35pt;margin-top:9.7pt;width:24.75pt;height:22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" strokecolor="red">
                <v:stroke endarrow="block"/>
              </v:shape>
            </w:pict>
          </mc:Fallback>
        </mc:AlternateContent>
      </w:r>
      <w:r w:rsidR="0019592A">
        <w:t>Un assistant se lance, il faut cliquer sur « Suivant ».</w:t>
      </w:r>
    </w:p>
    <w:p w:rsidR="0019592A" w:rsidRDefault="00061CAC" w:rsidP="00C56454">
      <w:pPr>
        <w:pStyle w:val="DELLEmphase"/>
      </w:pPr>
      <w:r>
        <w:rPr>
          <w:noProof/>
          <w:lang w:eastAsia="fr-FR"/>
        </w:rPr>
        <mc:AlternateContent>
          <mc:Choice Requires="wps">
            <w:drawing>
              <wp:anchor distT="0" distB="0" distL="114300" distR="114300" simplePos="0" relativeHeight="251915264" behindDoc="0" locked="0" layoutInCell="1" allowOverlap="1">
                <wp:simplePos x="0" y="0"/>
                <wp:positionH relativeFrom="column">
                  <wp:posOffset>3128645</wp:posOffset>
                </wp:positionH>
                <wp:positionV relativeFrom="paragraph">
                  <wp:posOffset>2682240</wp:posOffset>
                </wp:positionV>
                <wp:extent cx="714375" cy="190500"/>
                <wp:effectExtent l="0" t="0" r="28575" b="19050"/>
                <wp:wrapNone/>
                <wp:docPr id="268" name="Oval 12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4375" cy="190500"/>
                        </a:xfrm>
                        <a:prstGeom prst="ellipse">
                          <a:avLst/>
                        </a:prstGeom>
                        <a:solidFill>
                          <a:srgbClr val="FFFFFF">
                            <a:alpha val="0"/>
                          </a:srgbClr>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282" o:spid="_x0000_s1026" style="position:absolute;margin-left:246.35pt;margin-top:211.2pt;width:56.25pt;height:1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" strokecolor="red">
                <v:fill opacity="0"/>
              </v:oval>
            </w:pict>
          </mc:Fallback>
        </mc:AlternateContent>
      </w:r>
      <w:r w:rsidR="0019592A">
        <w:rPr>
          <w:noProof/>
          <w:lang w:eastAsia="fr-FR"/>
        </w:rPr>
        <w:drawing>
          <wp:inline distT="0" distB="0" distL="0" distR="0">
            <wp:extent cx="3924300" cy="2951011"/>
            <wp:effectExtent l="19050" t="0" r="0" b="0"/>
            <wp:docPr id="617"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4" cstate="print"/>
                    <a:srcRect/>
                    <a:stretch>
                      <a:fillRect/>
                    </a:stretch>
                  </pic:blipFill>
                  <pic:spPr bwMode="auto">
                    <a:xfrm>
                      <a:off x="0" y="0"/>
                      <a:ext cx="3924300" cy="2951011"/>
                    </a:xfrm>
                    <a:prstGeom prst="rect">
                      <a:avLst/>
                    </a:prstGeom>
                    <a:noFill/>
                    <a:ln w="9525">
                      <a:noFill/>
                      <a:miter lim="800000"/>
                      <a:headEnd/>
                      <a:tailEnd/>
                    </a:ln>
                  </pic:spPr>
                </pic:pic>
              </a:graphicData>
            </a:graphic>
          </wp:inline>
        </w:drawing>
      </w:r>
    </w:p>
    <w:p w:rsidR="0019592A" w:rsidRDefault="0019592A" w:rsidP="00D3548C">
      <w:pPr>
        <w:pStyle w:val="DELLEmphase"/>
      </w:pPr>
    </w:p>
    <w:p w:rsidR="0019592A" w:rsidRDefault="00061CAC" w:rsidP="00A71F6C">
      <w:pPr>
        <w:pStyle w:val="DELLEmphase"/>
        <w:keepNext/>
      </w:pPr>
      <w:r>
        <w:rPr>
          <w:noProof/>
          <w:lang w:eastAsia="fr-FR"/>
        </w:rPr>
        <w:lastRenderedPageBreak/>
        <mc:AlternateContent>
          <mc:Choice Requires="wps">
            <w:drawing>
              <wp:anchor distT="0" distB="0" distL="114300" distR="114300" simplePos="0" relativeHeight="251918336" behindDoc="0" locked="0" layoutInCell="1" allowOverlap="1">
                <wp:simplePos x="0" y="0"/>
                <wp:positionH relativeFrom="column">
                  <wp:posOffset>1547495</wp:posOffset>
                </wp:positionH>
                <wp:positionV relativeFrom="paragraph">
                  <wp:posOffset>133350</wp:posOffset>
                </wp:positionV>
                <wp:extent cx="1219200" cy="1609725"/>
                <wp:effectExtent l="38100" t="0" r="19050" b="47625"/>
                <wp:wrapNone/>
                <wp:docPr id="267" name="AutoShape 12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19200" cy="160972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285" o:spid="_x0000_s1026" type="#_x0000_t32" style="position:absolute;margin-left:121.85pt;margin-top:10.5pt;width:96pt;height:126.75pt;flip:x;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" strokecolor="red">
                <v:stroke endarrow="block"/>
              </v:shape>
            </w:pict>
          </mc:Fallback>
        </mc:AlternateContent>
      </w:r>
      <w:r w:rsidR="0019592A">
        <w:t xml:space="preserve">On </w:t>
      </w:r>
      <w:proofErr w:type="spellStart"/>
      <w:r w:rsidR="0019592A">
        <w:t>choisi</w:t>
      </w:r>
      <w:proofErr w:type="spellEnd"/>
      <w:r w:rsidR="0019592A">
        <w:t xml:space="preserve"> le type d’installation « Complet » et on clique sur « Suivant ».</w:t>
      </w:r>
    </w:p>
    <w:p w:rsidR="0019592A" w:rsidRDefault="00061CAC" w:rsidP="00C56454">
      <w:pPr>
        <w:pStyle w:val="DELLEmphase"/>
      </w:pPr>
      <w:r>
        <w:rPr>
          <w:noProof/>
          <w:lang w:eastAsia="fr-FR"/>
        </w:rPr>
        <mc:AlternateContent>
          <mc:Choice Requires="wps">
            <w:drawing>
              <wp:anchor distT="0" distB="0" distL="114300" distR="114300" simplePos="0" relativeHeight="251917312" behindDoc="0" locked="0" layoutInCell="1" allowOverlap="1">
                <wp:simplePos x="0" y="0"/>
                <wp:positionH relativeFrom="column">
                  <wp:posOffset>966470</wp:posOffset>
                </wp:positionH>
                <wp:positionV relativeFrom="paragraph">
                  <wp:posOffset>1444625</wp:posOffset>
                </wp:positionV>
                <wp:extent cx="714375" cy="190500"/>
                <wp:effectExtent l="0" t="0" r="28575" b="19050"/>
                <wp:wrapNone/>
                <wp:docPr id="266" name="Oval 12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4375" cy="190500"/>
                        </a:xfrm>
                        <a:prstGeom prst="ellipse">
                          <a:avLst/>
                        </a:prstGeom>
                        <a:solidFill>
                          <a:srgbClr val="FFFFFF">
                            <a:alpha val="0"/>
                          </a:srgbClr>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284" o:spid="_x0000_s1026" style="position:absolute;margin-left:76.1pt;margin-top:113.75pt;width:56.25pt;height:1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" strokecolor="red">
                <v:fill opacity="0"/>
              </v:oval>
            </w:pict>
          </mc:Fallback>
        </mc:AlternateContent>
      </w:r>
      <w:r w:rsidR="0019592A">
        <w:rPr>
          <w:noProof/>
          <w:lang w:eastAsia="fr-FR"/>
        </w:rPr>
        <w:drawing>
          <wp:inline distT="0" distB="0" distL="0" distR="0">
            <wp:extent cx="3971925" cy="2986824"/>
            <wp:effectExtent l="19050" t="0" r="9525" b="0"/>
            <wp:docPr id="618"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5" cstate="print"/>
                    <a:srcRect/>
                    <a:stretch>
                      <a:fillRect/>
                    </a:stretch>
                  </pic:blipFill>
                  <pic:spPr bwMode="auto">
                    <a:xfrm>
                      <a:off x="0" y="0"/>
                      <a:ext cx="3971925" cy="2986824"/>
                    </a:xfrm>
                    <a:prstGeom prst="rect">
                      <a:avLst/>
                    </a:prstGeom>
                    <a:noFill/>
                    <a:ln w="9525">
                      <a:noFill/>
                      <a:miter lim="800000"/>
                      <a:headEnd/>
                      <a:tailEnd/>
                    </a:ln>
                  </pic:spPr>
                </pic:pic>
              </a:graphicData>
            </a:graphic>
          </wp:inline>
        </w:drawing>
      </w:r>
    </w:p>
    <w:p w:rsidR="0019592A" w:rsidRDefault="0019592A" w:rsidP="00D3548C">
      <w:pPr>
        <w:pStyle w:val="DELLEmphase"/>
      </w:pPr>
    </w:p>
    <w:p w:rsidR="0019592A" w:rsidRDefault="00061CAC" w:rsidP="00D3548C">
      <w:pPr>
        <w:pStyle w:val="DELLEmphase"/>
      </w:pPr>
      <w:r>
        <w:rPr>
          <w:noProof/>
          <w:lang w:eastAsia="fr-FR"/>
        </w:rPr>
        <mc:AlternateContent>
          <mc:Choice Requires="wps">
            <w:drawing>
              <wp:anchor distT="0" distB="0" distL="114300" distR="114300" simplePos="0" relativeHeight="251920384" behindDoc="0" locked="0" layoutInCell="1" allowOverlap="1">
                <wp:simplePos x="0" y="0"/>
                <wp:positionH relativeFrom="column">
                  <wp:posOffset>1757045</wp:posOffset>
                </wp:positionH>
                <wp:positionV relativeFrom="paragraph">
                  <wp:posOffset>181610</wp:posOffset>
                </wp:positionV>
                <wp:extent cx="1181100" cy="1028700"/>
                <wp:effectExtent l="38100" t="0" r="19050" b="57150"/>
                <wp:wrapNone/>
                <wp:docPr id="265" name="AutoShape 12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81100" cy="10287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287" o:spid="_x0000_s1026" type="#_x0000_t32" style="position:absolute;margin-left:138.35pt;margin-top:14.3pt;width:93pt;height:81pt;flip:x;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" strokecolor="red">
                <v:stroke endarrow="block"/>
              </v:shape>
            </w:pict>
          </mc:Fallback>
        </mc:AlternateContent>
      </w:r>
      <w:r w:rsidR="0019592A">
        <w:t>A la fin de l’installation, il faut obligatoirement redémarrer la machine virtuelle.</w:t>
      </w:r>
    </w:p>
    <w:p w:rsidR="0019592A" w:rsidRDefault="00061CAC" w:rsidP="00C56454">
      <w:pPr>
        <w:pStyle w:val="DELLEmphase"/>
      </w:pPr>
      <w:r>
        <w:rPr>
          <w:noProof/>
          <w:lang w:eastAsia="fr-FR"/>
        </w:rPr>
        <mc:AlternateContent>
          <mc:Choice Requires="wps">
            <w:drawing>
              <wp:anchor distT="0" distB="0" distL="114300" distR="114300" simplePos="0" relativeHeight="251919360" behindDoc="0" locked="0" layoutInCell="1" allowOverlap="1">
                <wp:simplePos x="0" y="0"/>
                <wp:positionH relativeFrom="column">
                  <wp:posOffset>1385570</wp:posOffset>
                </wp:positionH>
                <wp:positionV relativeFrom="paragraph">
                  <wp:posOffset>912495</wp:posOffset>
                </wp:positionV>
                <wp:extent cx="371475" cy="190500"/>
                <wp:effectExtent l="0" t="0" r="28575" b="19050"/>
                <wp:wrapNone/>
                <wp:docPr id="264" name="Oval 12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475" cy="190500"/>
                        </a:xfrm>
                        <a:prstGeom prst="ellipse">
                          <a:avLst/>
                        </a:prstGeom>
                        <a:solidFill>
                          <a:srgbClr val="FFFFFF">
                            <a:alpha val="0"/>
                          </a:srgbClr>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286" o:spid="_x0000_s1026" style="position:absolute;margin-left:109.1pt;margin-top:71.85pt;width:29.25pt;height:1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" strokecolor="red">
                <v:fill opacity="0"/>
              </v:oval>
            </w:pict>
          </mc:Fallback>
        </mc:AlternateContent>
      </w:r>
      <w:r w:rsidR="0019592A">
        <w:rPr>
          <w:noProof/>
          <w:lang w:eastAsia="fr-FR"/>
        </w:rPr>
        <w:drawing>
          <wp:inline distT="0" distB="0" distL="0" distR="0">
            <wp:extent cx="2667000" cy="1246057"/>
            <wp:effectExtent l="19050" t="0" r="0" b="0"/>
            <wp:docPr id="619"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6" cstate="print"/>
                    <a:srcRect/>
                    <a:stretch>
                      <a:fillRect/>
                    </a:stretch>
                  </pic:blipFill>
                  <pic:spPr bwMode="auto">
                    <a:xfrm>
                      <a:off x="0" y="0"/>
                      <a:ext cx="2667000" cy="1246057"/>
                    </a:xfrm>
                    <a:prstGeom prst="rect">
                      <a:avLst/>
                    </a:prstGeom>
                    <a:noFill/>
                    <a:ln w="9525">
                      <a:noFill/>
                      <a:miter lim="800000"/>
                      <a:headEnd/>
                      <a:tailEnd/>
                    </a:ln>
                  </pic:spPr>
                </pic:pic>
              </a:graphicData>
            </a:graphic>
          </wp:inline>
        </w:drawing>
      </w:r>
    </w:p>
    <w:p w:rsidR="0019592A" w:rsidRDefault="00407A12" w:rsidP="00407A12">
      <w:pPr>
        <w:pStyle w:val="DELLTITRE4"/>
      </w:pPr>
      <w:r>
        <w:t>Windows 2003</w:t>
      </w:r>
    </w:p>
    <w:p w:rsidR="0019592A" w:rsidRDefault="0019592A" w:rsidP="00D3548C">
      <w:pPr>
        <w:pStyle w:val="DELLEmphase"/>
      </w:pPr>
      <w:r>
        <w:t xml:space="preserve">Une fois que notre machine virtuelle </w:t>
      </w:r>
      <w:proofErr w:type="spellStart"/>
      <w:r>
        <w:t>à</w:t>
      </w:r>
      <w:proofErr w:type="spellEnd"/>
      <w:r>
        <w:t xml:space="preserve"> été redémarr</w:t>
      </w:r>
      <w:r w:rsidR="00407A12">
        <w:t>ée</w:t>
      </w:r>
      <w:r>
        <w:t>, il faut activer l’accélération graphique.</w:t>
      </w:r>
    </w:p>
    <w:p w:rsidR="0019592A" w:rsidRDefault="00061CAC" w:rsidP="00A71F6C">
      <w:pPr>
        <w:pStyle w:val="DELLEmphase"/>
        <w:keepNext/>
      </w:pPr>
      <w:r>
        <w:rPr>
          <w:noProof/>
          <w:lang w:eastAsia="fr-FR"/>
        </w:rPr>
        <w:lastRenderedPageBreak/>
        <mc:AlternateContent>
          <mc:Choice Requires="wps">
            <w:drawing>
              <wp:anchor distT="0" distB="0" distL="114300" distR="114300" simplePos="0" relativeHeight="251922432" behindDoc="0" locked="0" layoutInCell="1" allowOverlap="1">
                <wp:simplePos x="0" y="0"/>
                <wp:positionH relativeFrom="column">
                  <wp:posOffset>3747770</wp:posOffset>
                </wp:positionH>
                <wp:positionV relativeFrom="paragraph">
                  <wp:posOffset>173355</wp:posOffset>
                </wp:positionV>
                <wp:extent cx="1114425" cy="2828925"/>
                <wp:effectExtent l="38100" t="0" r="28575" b="47625"/>
                <wp:wrapNone/>
                <wp:docPr id="263" name="AutoShape 12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14425" cy="282892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289" o:spid="_x0000_s1026" type="#_x0000_t32" style="position:absolute;margin-left:295.1pt;margin-top:13.65pt;width:87.75pt;height:222.75pt;flip:x;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" strokecolor="red">
                <v:stroke endarrow="block"/>
              </v:shape>
            </w:pict>
          </mc:Fallback>
        </mc:AlternateContent>
      </w:r>
      <w:r w:rsidR="0019592A">
        <w:t>Pour cela, il faut aller dans les propriétés d’affichage et cliquer sur « paramètres avancés ».</w:t>
      </w:r>
    </w:p>
    <w:p w:rsidR="0019592A" w:rsidRDefault="00061CAC" w:rsidP="00C56454">
      <w:pPr>
        <w:pStyle w:val="DELLEmphase"/>
      </w:pPr>
      <w:r>
        <w:rPr>
          <w:noProof/>
          <w:lang w:eastAsia="fr-FR"/>
        </w:rPr>
        <mc:AlternateContent>
          <mc:Choice Requires="wps">
            <w:drawing>
              <wp:anchor distT="0" distB="0" distL="114300" distR="114300" simplePos="0" relativeHeight="251921408" behindDoc="0" locked="0" layoutInCell="1" allowOverlap="1">
                <wp:simplePos x="0" y="0"/>
                <wp:positionH relativeFrom="column">
                  <wp:posOffset>2814320</wp:posOffset>
                </wp:positionH>
                <wp:positionV relativeFrom="paragraph">
                  <wp:posOffset>2537460</wp:posOffset>
                </wp:positionV>
                <wp:extent cx="933450" cy="171450"/>
                <wp:effectExtent l="0" t="0" r="19050" b="19050"/>
                <wp:wrapNone/>
                <wp:docPr id="262" name="Oval 12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3450" cy="171450"/>
                        </a:xfrm>
                        <a:prstGeom prst="ellipse">
                          <a:avLst/>
                        </a:prstGeom>
                        <a:solidFill>
                          <a:srgbClr val="FFFFFF">
                            <a:alpha val="0"/>
                          </a:srgbClr>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288" o:spid="_x0000_s1026" style="position:absolute;margin-left:221.6pt;margin-top:199.8pt;width:73.5pt;height:13.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" strokecolor="red">
                <v:fill opacity="0"/>
              </v:oval>
            </w:pict>
          </mc:Fallback>
        </mc:AlternateContent>
      </w:r>
      <w:r w:rsidR="0019592A">
        <w:rPr>
          <w:noProof/>
          <w:lang w:eastAsia="fr-FR"/>
        </w:rPr>
        <w:drawing>
          <wp:inline distT="0" distB="0" distL="0" distR="0">
            <wp:extent cx="3162300" cy="3080314"/>
            <wp:effectExtent l="19050" t="0" r="0" b="0"/>
            <wp:docPr id="620"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7" cstate="print"/>
                    <a:srcRect/>
                    <a:stretch>
                      <a:fillRect/>
                    </a:stretch>
                  </pic:blipFill>
                  <pic:spPr bwMode="auto">
                    <a:xfrm>
                      <a:off x="0" y="0"/>
                      <a:ext cx="3162300" cy="3080314"/>
                    </a:xfrm>
                    <a:prstGeom prst="rect">
                      <a:avLst/>
                    </a:prstGeom>
                    <a:noFill/>
                    <a:ln w="9525">
                      <a:noFill/>
                      <a:miter lim="800000"/>
                      <a:headEnd/>
                      <a:tailEnd/>
                    </a:ln>
                  </pic:spPr>
                </pic:pic>
              </a:graphicData>
            </a:graphic>
          </wp:inline>
        </w:drawing>
      </w:r>
    </w:p>
    <w:p w:rsidR="0019592A" w:rsidRDefault="0019592A" w:rsidP="00D3548C">
      <w:pPr>
        <w:pStyle w:val="DELLEmphase"/>
      </w:pPr>
    </w:p>
    <w:p w:rsidR="0019592A" w:rsidRDefault="00061CAC" w:rsidP="00D3548C">
      <w:pPr>
        <w:pStyle w:val="DELLEmphase"/>
      </w:pPr>
      <w:r>
        <w:rPr>
          <w:noProof/>
          <w:lang w:eastAsia="fr-FR"/>
        </w:rPr>
        <mc:AlternateContent>
          <mc:Choice Requires="wps">
            <w:drawing>
              <wp:anchor distT="0" distB="0" distL="114300" distR="114300" simplePos="0" relativeHeight="251925504" behindDoc="0" locked="0" layoutInCell="1" allowOverlap="1">
                <wp:simplePos x="0" y="0"/>
                <wp:positionH relativeFrom="column">
                  <wp:posOffset>2538095</wp:posOffset>
                </wp:positionH>
                <wp:positionV relativeFrom="paragraph">
                  <wp:posOffset>304165</wp:posOffset>
                </wp:positionV>
                <wp:extent cx="676275" cy="1986915"/>
                <wp:effectExtent l="0" t="0" r="66675" b="51435"/>
                <wp:wrapNone/>
                <wp:docPr id="261" name="AutoShape 12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6275" cy="198691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292" o:spid="_x0000_s1026" type="#_x0000_t32" style="position:absolute;margin-left:199.85pt;margin-top:23.95pt;width:53.25pt;height:156.4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" strokecolor="red">
                <v:stroke endarrow="block"/>
              </v:shape>
            </w:pict>
          </mc:Fallback>
        </mc:AlternateContent>
      </w:r>
      <w:r w:rsidR="0019592A">
        <w:t>Il faut cliquer sur l’onglet « Résolution des problèmes » pour pousser le curseur complètement à droite sur « Totale »</w:t>
      </w:r>
    </w:p>
    <w:p w:rsidR="0019592A" w:rsidRDefault="0019592A" w:rsidP="00C56454">
      <w:pPr>
        <w:pStyle w:val="DELLEmphase"/>
      </w:pPr>
    </w:p>
    <w:p w:rsidR="0019592A" w:rsidRDefault="00061CAC" w:rsidP="00C56454">
      <w:pPr>
        <w:pStyle w:val="DELLEmphase"/>
      </w:pPr>
      <w:r>
        <w:rPr>
          <w:noProof/>
          <w:lang w:eastAsia="fr-FR"/>
        </w:rPr>
        <mc:AlternateContent>
          <mc:Choice Requires="wps">
            <w:drawing>
              <wp:anchor distT="0" distB="0" distL="114300" distR="114300" simplePos="0" relativeHeight="251924480" behindDoc="0" locked="0" layoutInCell="1" allowOverlap="1">
                <wp:simplePos x="0" y="0"/>
                <wp:positionH relativeFrom="column">
                  <wp:posOffset>2880995</wp:posOffset>
                </wp:positionH>
                <wp:positionV relativeFrom="paragraph">
                  <wp:posOffset>1635760</wp:posOffset>
                </wp:positionV>
                <wp:extent cx="590550" cy="381000"/>
                <wp:effectExtent l="0" t="0" r="19050" b="19050"/>
                <wp:wrapNone/>
                <wp:docPr id="259" name="Oval 12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381000"/>
                        </a:xfrm>
                        <a:prstGeom prst="ellipse">
                          <a:avLst/>
                        </a:prstGeom>
                        <a:solidFill>
                          <a:srgbClr val="FFFFFF">
                            <a:alpha val="0"/>
                          </a:srgbClr>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291" o:spid="_x0000_s1026" style="position:absolute;margin-left:226.85pt;margin-top:128.8pt;width:46.5pt;height:30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" strokecolor="red">
                <v:fill opacity="0"/>
              </v:oval>
            </w:pict>
          </mc:Fallback>
        </mc:AlternateContent>
      </w:r>
      <w:r>
        <w:rPr>
          <w:noProof/>
          <w:lang w:eastAsia="fr-FR"/>
        </w:rPr>
        <mc:AlternateContent>
          <mc:Choice Requires="wps">
            <w:drawing>
              <wp:anchor distT="0" distB="0" distL="114300" distR="114300" simplePos="0" relativeHeight="251923456" behindDoc="0" locked="0" layoutInCell="1" allowOverlap="1">
                <wp:simplePos x="0" y="0"/>
                <wp:positionH relativeFrom="column">
                  <wp:posOffset>1423670</wp:posOffset>
                </wp:positionH>
                <wp:positionV relativeFrom="paragraph">
                  <wp:posOffset>184150</wp:posOffset>
                </wp:positionV>
                <wp:extent cx="942975" cy="152400"/>
                <wp:effectExtent l="0" t="0" r="28575" b="19050"/>
                <wp:wrapNone/>
                <wp:docPr id="256" name="Rectangle 1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2975" cy="152400"/>
                        </a:xfrm>
                        <a:prstGeom prst="rect">
                          <a:avLst/>
                        </a:prstGeom>
                        <a:solidFill>
                          <a:srgbClr val="FFFFFF">
                            <a:alpha val="0"/>
                          </a:srgbClr>
                        </a:solidFill>
                        <a:ln w="9525">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90" o:spid="_x0000_s1026" style="position:absolute;margin-left:112.1pt;margin-top:14.5pt;width:74.25pt;height:12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" strokecolor="red">
                <v:fill opacity="0"/>
              </v:rect>
            </w:pict>
          </mc:Fallback>
        </mc:AlternateContent>
      </w:r>
      <w:r w:rsidR="0019592A">
        <w:rPr>
          <w:noProof/>
          <w:lang w:eastAsia="fr-FR"/>
        </w:rPr>
        <w:drawing>
          <wp:inline distT="0" distB="0" distL="0" distR="0">
            <wp:extent cx="2905125" cy="2788094"/>
            <wp:effectExtent l="19050" t="0" r="9525" b="0"/>
            <wp:docPr id="621"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8" cstate="print"/>
                    <a:srcRect/>
                    <a:stretch>
                      <a:fillRect/>
                    </a:stretch>
                  </pic:blipFill>
                  <pic:spPr bwMode="auto">
                    <a:xfrm>
                      <a:off x="0" y="0"/>
                      <a:ext cx="2905125" cy="2788094"/>
                    </a:xfrm>
                    <a:prstGeom prst="rect">
                      <a:avLst/>
                    </a:prstGeom>
                    <a:noFill/>
                    <a:ln w="9525">
                      <a:noFill/>
                      <a:miter lim="800000"/>
                      <a:headEnd/>
                      <a:tailEnd/>
                    </a:ln>
                  </pic:spPr>
                </pic:pic>
              </a:graphicData>
            </a:graphic>
          </wp:inline>
        </w:drawing>
      </w:r>
    </w:p>
    <w:p w:rsidR="0019592A" w:rsidRDefault="0019592A" w:rsidP="00D3548C">
      <w:pPr>
        <w:pStyle w:val="DELLEmphase"/>
      </w:pPr>
    </w:p>
    <w:p w:rsidR="0019592A" w:rsidRDefault="0019592A" w:rsidP="00D3548C">
      <w:pPr>
        <w:pStyle w:val="DELLEmphase"/>
      </w:pPr>
      <w:r>
        <w:t>Cliquer trois fois sur OK puis redémarrer la machine si nécessaire.</w:t>
      </w:r>
    </w:p>
    <w:p w:rsidR="0019592A" w:rsidRDefault="0019592A" w:rsidP="00D3548C">
      <w:pPr>
        <w:pStyle w:val="DELLEmphase"/>
      </w:pPr>
    </w:p>
    <w:p w:rsidR="0019592A" w:rsidRDefault="0019592A" w:rsidP="0019592A">
      <w:pPr>
        <w:pStyle w:val="DELLTITRE4"/>
      </w:pPr>
      <w:r>
        <w:lastRenderedPageBreak/>
        <w:t>Linux</w:t>
      </w:r>
    </w:p>
    <w:p w:rsidR="0019592A" w:rsidRPr="008A4829" w:rsidRDefault="0019592A" w:rsidP="00D3548C">
      <w:pPr>
        <w:pStyle w:val="DELLEmphase"/>
      </w:pPr>
      <w:r>
        <w:t xml:space="preserve">On vérifie tout d’abord que le </w:t>
      </w:r>
      <w:proofErr w:type="spellStart"/>
      <w:r>
        <w:t>cdrom</w:t>
      </w:r>
      <w:proofErr w:type="spellEnd"/>
      <w:r>
        <w:t xml:space="preserve"> est bien monté sur la machine virtuelle. En effet l’</w:t>
      </w:r>
      <w:proofErr w:type="spellStart"/>
      <w:r>
        <w:t>automount</w:t>
      </w:r>
      <w:proofErr w:type="spellEnd"/>
      <w:r>
        <w:t xml:space="preserve"> n’est pas forcément activer sur toutes les distributions linux par défaut.</w:t>
      </w:r>
    </w:p>
    <w:p w:rsidR="0019592A" w:rsidRDefault="0019592A" w:rsidP="00D3548C">
      <w:pPr>
        <w:pStyle w:val="DELLEmphase"/>
      </w:pPr>
      <w:r>
        <w:rPr>
          <w:noProof/>
          <w:lang w:eastAsia="fr-FR"/>
        </w:rPr>
        <w:drawing>
          <wp:inline distT="0" distB="0" distL="0" distR="0">
            <wp:extent cx="4086225" cy="1138481"/>
            <wp:effectExtent l="0" t="0" r="0" b="5080"/>
            <wp:docPr id="622" name="Image 365" descr="D:\DSMI\Ministère de l'intérieur\Rapports\23 Juin 2010\vmware-tools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DSMI\Ministère de l'intérieur\Rapports\23 Juin 2010\vmware-tools0.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4097629" cy="1141658"/>
                    </a:xfrm>
                    <a:prstGeom prst="rect">
                      <a:avLst/>
                    </a:prstGeom>
                    <a:noFill/>
                    <a:ln>
                      <a:noFill/>
                    </a:ln>
                  </pic:spPr>
                </pic:pic>
              </a:graphicData>
            </a:graphic>
          </wp:inline>
        </w:drawing>
      </w:r>
    </w:p>
    <w:p w:rsidR="0019592A" w:rsidRDefault="0019592A" w:rsidP="00D3548C">
      <w:pPr>
        <w:pStyle w:val="DELLEmphase"/>
      </w:pPr>
    </w:p>
    <w:p w:rsidR="0019592A" w:rsidRDefault="0019592A" w:rsidP="00D3548C">
      <w:pPr>
        <w:pStyle w:val="DELLEmphase"/>
      </w:pPr>
      <w:r>
        <w:t>Il y a deux façons d’installer les VMware Tools. Soit en utilisant le format « </w:t>
      </w:r>
      <w:proofErr w:type="spellStart"/>
      <w:r>
        <w:t>rpm</w:t>
      </w:r>
      <w:proofErr w:type="spellEnd"/>
      <w:r>
        <w:t> » ou soit en utilisant le format manuel « tar.gz ».</w:t>
      </w:r>
    </w:p>
    <w:p w:rsidR="0019592A" w:rsidRDefault="0019592A" w:rsidP="00C56454">
      <w:pPr>
        <w:pStyle w:val="DELLEmphase"/>
      </w:pPr>
      <w:r>
        <w:rPr>
          <w:noProof/>
          <w:lang w:eastAsia="fr-FR"/>
        </w:rPr>
        <w:drawing>
          <wp:inline distT="0" distB="0" distL="0" distR="0">
            <wp:extent cx="3318217" cy="2114550"/>
            <wp:effectExtent l="0" t="0" r="0" b="0"/>
            <wp:docPr id="623" name="Image 367" descr="D:\DSMI\Ministère de l'intérieur\Rapports\23 Juin 2010\vmware-tools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DSMI\Ministère de l'intérieur\Rapports\23 Juin 2010\vmware-tools03.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3318217" cy="2114550"/>
                    </a:xfrm>
                    <a:prstGeom prst="rect">
                      <a:avLst/>
                    </a:prstGeom>
                    <a:noFill/>
                    <a:ln>
                      <a:noFill/>
                    </a:ln>
                  </pic:spPr>
                </pic:pic>
              </a:graphicData>
            </a:graphic>
          </wp:inline>
        </w:drawing>
      </w:r>
    </w:p>
    <w:p w:rsidR="0019592A" w:rsidRDefault="0019592A" w:rsidP="00D3548C">
      <w:pPr>
        <w:pStyle w:val="DELLEmphase"/>
      </w:pPr>
    </w:p>
    <w:p w:rsidR="0019592A" w:rsidRDefault="00061CAC" w:rsidP="00A71F6C">
      <w:pPr>
        <w:pStyle w:val="DELLEmphase"/>
        <w:keepNext/>
      </w:pPr>
      <w:r>
        <w:rPr>
          <w:noProof/>
          <w:lang w:eastAsia="fr-FR"/>
        </w:rPr>
        <mc:AlternateContent>
          <mc:Choice Requires="wps">
            <w:drawing>
              <wp:anchor distT="0" distB="0" distL="114300" distR="114300" simplePos="0" relativeHeight="251927552" behindDoc="0" locked="0" layoutInCell="1" allowOverlap="1">
                <wp:simplePos x="0" y="0"/>
                <wp:positionH relativeFrom="column">
                  <wp:posOffset>4452620</wp:posOffset>
                </wp:positionH>
                <wp:positionV relativeFrom="paragraph">
                  <wp:posOffset>116840</wp:posOffset>
                </wp:positionV>
                <wp:extent cx="828675" cy="762000"/>
                <wp:effectExtent l="38100" t="0" r="28575" b="57150"/>
                <wp:wrapNone/>
                <wp:docPr id="255" name="Connecteur droit avec flèche 3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828675" cy="76200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necteur droit avec flèche 370" o:spid="_x0000_s1026" type="#_x0000_t32" style="position:absolute;margin-left:350.6pt;margin-top:9.2pt;width:65.25pt;height:60pt;flip:x;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" strokecolor="red">
                <v:stroke endarrow="open"/>
                <o:lock v:ext="edit" shapetype="f"/>
              </v:shape>
            </w:pict>
          </mc:Fallback>
        </mc:AlternateContent>
      </w:r>
      <w:r w:rsidR="0019592A">
        <w:t>Nous avons choisi d’installer grâce au format « </w:t>
      </w:r>
      <w:proofErr w:type="spellStart"/>
      <w:r w:rsidR="0019592A">
        <w:t>rpm</w:t>
      </w:r>
      <w:proofErr w:type="spellEnd"/>
      <w:r w:rsidR="0019592A">
        <w:t> » en saisissant la ligne suivante.</w:t>
      </w:r>
    </w:p>
    <w:p w:rsidR="0019592A" w:rsidRDefault="00061CAC" w:rsidP="00C56454">
      <w:pPr>
        <w:pStyle w:val="DELLEmphase"/>
      </w:pPr>
      <w:r>
        <w:rPr>
          <w:noProof/>
          <w:lang w:eastAsia="fr-FR"/>
        </w:rPr>
        <mc:AlternateContent>
          <mc:Choice Requires="wps">
            <w:drawing>
              <wp:anchor distT="0" distB="0" distL="114300" distR="114300" simplePos="0" relativeHeight="251926528" behindDoc="0" locked="0" layoutInCell="1" allowOverlap="1">
                <wp:simplePos x="0" y="0"/>
                <wp:positionH relativeFrom="column">
                  <wp:posOffset>1566545</wp:posOffset>
                </wp:positionH>
                <wp:positionV relativeFrom="paragraph">
                  <wp:posOffset>681990</wp:posOffset>
                </wp:positionV>
                <wp:extent cx="3771900" cy="190500"/>
                <wp:effectExtent l="0" t="0" r="19050" b="19050"/>
                <wp:wrapNone/>
                <wp:docPr id="254" name="Rectangle 3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71900" cy="19050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369" o:spid="_x0000_s1026" style="position:absolute;margin-left:123.35pt;margin-top:53.7pt;width:297pt;height:1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" filled="f" strokecolor="red" strokeweight="1pt">
                <v:path arrowok="t"/>
              </v:rect>
            </w:pict>
          </mc:Fallback>
        </mc:AlternateContent>
      </w:r>
      <w:r w:rsidR="0019592A">
        <w:rPr>
          <w:noProof/>
          <w:lang w:eastAsia="fr-FR"/>
        </w:rPr>
        <w:drawing>
          <wp:inline distT="0" distB="0" distL="0" distR="0">
            <wp:extent cx="4705350" cy="2922272"/>
            <wp:effectExtent l="19050" t="0" r="0" b="0"/>
            <wp:docPr id="624" name="Image 368" descr="D:\DSMI\Ministère de l'intérieur\Rapports\23 Juin 2010\vmware-tools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DSMI\Ministère de l'intérieur\Rapports\23 Juin 2010\vmware-tools04.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4714756" cy="2928113"/>
                    </a:xfrm>
                    <a:prstGeom prst="rect">
                      <a:avLst/>
                    </a:prstGeom>
                    <a:noFill/>
                    <a:ln>
                      <a:noFill/>
                    </a:ln>
                  </pic:spPr>
                </pic:pic>
              </a:graphicData>
            </a:graphic>
          </wp:inline>
        </w:drawing>
      </w:r>
    </w:p>
    <w:p w:rsidR="0019592A" w:rsidRDefault="0019592A" w:rsidP="00D3548C">
      <w:pPr>
        <w:pStyle w:val="DELLEmphase"/>
      </w:pPr>
    </w:p>
    <w:p w:rsidR="0019592A" w:rsidRDefault="00061CAC" w:rsidP="00D3548C">
      <w:pPr>
        <w:pStyle w:val="DELLEmphase"/>
      </w:pPr>
      <w:r>
        <w:rPr>
          <w:noProof/>
          <w:lang w:eastAsia="fr-FR"/>
        </w:rPr>
        <mc:AlternateContent>
          <mc:Choice Requires="wps">
            <w:drawing>
              <wp:anchor distT="0" distB="0" distL="114300" distR="114300" simplePos="0" relativeHeight="251929600" behindDoc="0" locked="0" layoutInCell="1" allowOverlap="1">
                <wp:simplePos x="0" y="0"/>
                <wp:positionH relativeFrom="column">
                  <wp:posOffset>4262120</wp:posOffset>
                </wp:positionH>
                <wp:positionV relativeFrom="paragraph">
                  <wp:posOffset>127635</wp:posOffset>
                </wp:positionV>
                <wp:extent cx="190500" cy="171450"/>
                <wp:effectExtent l="38100" t="0" r="19050" b="57150"/>
                <wp:wrapNone/>
                <wp:docPr id="253" name="Connecteur droit avec flèche 3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90500" cy="17145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necteur droit avec flèche 373" o:spid="_x0000_s1026" type="#_x0000_t32" style="position:absolute;margin-left:335.6pt;margin-top:10.05pt;width:15pt;height:13.5pt;flip:x;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" strokecolor="red">
                <v:stroke endarrow="open"/>
                <o:lock v:ext="edit" shapetype="f"/>
              </v:shape>
            </w:pict>
          </mc:Fallback>
        </mc:AlternateContent>
      </w:r>
      <w:r w:rsidR="0019592A">
        <w:t>Une fois le service installé, il faut le configurer comme indiqué ci-dessous.</w:t>
      </w:r>
    </w:p>
    <w:p w:rsidR="0019592A" w:rsidRDefault="00061CAC" w:rsidP="00D3548C">
      <w:pPr>
        <w:pStyle w:val="DELLEmphase"/>
      </w:pPr>
      <w:r>
        <w:rPr>
          <w:noProof/>
          <w:lang w:eastAsia="fr-FR"/>
        </w:rPr>
        <mc:AlternateContent>
          <mc:Choice Requires="wps">
            <w:drawing>
              <wp:anchor distT="0" distB="0" distL="114300" distR="114300" simplePos="0" relativeHeight="251928576" behindDoc="0" locked="0" layoutInCell="1" allowOverlap="1">
                <wp:simplePos x="0" y="0"/>
                <wp:positionH relativeFrom="column">
                  <wp:posOffset>3147695</wp:posOffset>
                </wp:positionH>
                <wp:positionV relativeFrom="paragraph">
                  <wp:posOffset>635</wp:posOffset>
                </wp:positionV>
                <wp:extent cx="1924050" cy="190500"/>
                <wp:effectExtent l="0" t="0" r="19050" b="19050"/>
                <wp:wrapNone/>
                <wp:docPr id="252" name="Rectangle 3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24050" cy="19050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72" o:spid="_x0000_s1026" style="position:absolute;margin-left:247.85pt;margin-top:.05pt;width:151.5pt;height:1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" filled="f" strokecolor="red" strokeweight="1pt">
                <v:path arrowok="t"/>
              </v:rect>
            </w:pict>
          </mc:Fallback>
        </mc:AlternateContent>
      </w:r>
      <w:r w:rsidR="0019592A">
        <w:rPr>
          <w:noProof/>
          <w:lang w:eastAsia="fr-FR"/>
        </w:rPr>
        <w:drawing>
          <wp:inline distT="0" distB="0" distL="0" distR="0">
            <wp:extent cx="4991100" cy="1222476"/>
            <wp:effectExtent l="0" t="0" r="0" b="0"/>
            <wp:docPr id="625" name="Image 371" descr="D:\DSMI\Ministère de l'intérieur\Rapports\23 Juin 2010\vmware-tools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DSMI\Ministère de l'intérieur\Rapports\23 Juin 2010\vmware-tools05.jpg"/>
                    <pic:cNvPicPr>
                      <a:picLocks noChangeAspect="1" noChangeArrowheads="1"/>
                    </pic:cNvPicPr>
                  </pic:nvPicPr>
                  <pic:blipFill rotWithShape="1">
                    <a:blip r:embed="rId222" cstate="print">
                      <a:extLst>
                        <a:ext uri="{28A0092B-C50C-407E-A947-70E740481C1C}">
                          <a14:useLocalDpi xmlns:a14="http://schemas.microsoft.com/office/drawing/2010/main" val="0"/>
                        </a:ext>
                      </a:extLst>
                    </a:blip>
                    <a:srcRect t="63990"/>
                    <a:stretch/>
                  </pic:blipFill>
                  <pic:spPr bwMode="auto">
                    <a:xfrm>
                      <a:off x="0" y="0"/>
                      <a:ext cx="4996609" cy="1223825"/>
                    </a:xfrm>
                    <a:prstGeom prst="rect">
                      <a:avLst/>
                    </a:prstGeom>
                    <a:noFill/>
                    <a:ln>
                      <a:noFill/>
                    </a:ln>
                    <a:extLst>
                      <a:ext uri="{53640926-AAD7-44D8-BBD7-CCE9431645EC}">
                        <a14:shadowObscured xmlns:a14="http://schemas.microsoft.com/office/drawing/2010/main"/>
                      </a:ext>
                    </a:extLst>
                  </pic:spPr>
                </pic:pic>
              </a:graphicData>
            </a:graphic>
          </wp:inline>
        </w:drawing>
      </w:r>
    </w:p>
    <w:p w:rsidR="0019592A" w:rsidRDefault="0019592A" w:rsidP="00D3548C">
      <w:pPr>
        <w:pStyle w:val="DELLEmphase"/>
      </w:pPr>
    </w:p>
    <w:p w:rsidR="0019592A" w:rsidRPr="00021E59" w:rsidRDefault="0019592A" w:rsidP="00A71F6C">
      <w:pPr>
        <w:pStyle w:val="DELLEmphase"/>
        <w:keepNext/>
      </w:pPr>
      <w:r>
        <w:t>On choisit notamment la résolution d’écran que l’on souhaite appliquer. Nous avons choisi une résolution de 1024x764.</w:t>
      </w:r>
    </w:p>
    <w:p w:rsidR="0019592A" w:rsidRDefault="0019592A" w:rsidP="00D3548C">
      <w:pPr>
        <w:pStyle w:val="DELLEmphase"/>
      </w:pPr>
      <w:r>
        <w:rPr>
          <w:noProof/>
          <w:lang w:eastAsia="fr-FR"/>
        </w:rPr>
        <w:drawing>
          <wp:inline distT="0" distB="0" distL="0" distR="0">
            <wp:extent cx="4145616" cy="2857114"/>
            <wp:effectExtent l="0" t="0" r="7620" b="635"/>
            <wp:docPr id="626" name="Image 374" descr="D:\DSMI\Ministère de l'intérieur\Rapports\23 Juin 2010\vmware-tools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DSMI\Ministère de l'intérieur\Rapports\23 Juin 2010\vmware-tools06.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4143332" cy="2855540"/>
                    </a:xfrm>
                    <a:prstGeom prst="rect">
                      <a:avLst/>
                    </a:prstGeom>
                    <a:noFill/>
                    <a:ln>
                      <a:noFill/>
                    </a:ln>
                  </pic:spPr>
                </pic:pic>
              </a:graphicData>
            </a:graphic>
          </wp:inline>
        </w:drawing>
      </w:r>
    </w:p>
    <w:p w:rsidR="0019592A" w:rsidRDefault="0019592A" w:rsidP="00D3548C">
      <w:pPr>
        <w:pStyle w:val="DELLEmphase"/>
      </w:pPr>
    </w:p>
    <w:p w:rsidR="0019592A" w:rsidRDefault="0019592A" w:rsidP="00D3548C">
      <w:pPr>
        <w:pStyle w:val="DELLEmphase"/>
      </w:pPr>
      <w:r>
        <w:t>Il faut obligatoirement redémarrer la machine virtuelle pour prendre les changements en compte.</w:t>
      </w:r>
    </w:p>
    <w:p w:rsidR="0019592A" w:rsidRDefault="0019592A" w:rsidP="00D3548C">
      <w:pPr>
        <w:pStyle w:val="DELLEmphase"/>
      </w:pPr>
      <w:r>
        <w:rPr>
          <w:noProof/>
          <w:lang w:eastAsia="fr-FR"/>
        </w:rPr>
        <w:lastRenderedPageBreak/>
        <w:drawing>
          <wp:inline distT="0" distB="0" distL="0" distR="0">
            <wp:extent cx="4251325" cy="3188494"/>
            <wp:effectExtent l="0" t="0" r="0" b="0"/>
            <wp:docPr id="627" name="Image 375" descr="D:\DSMI\Ministère de l'intérieur\Rapports\23 Juin 2010\vmware-tools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DSMI\Ministère de l'intérieur\Rapports\23 Juin 2010\vmware-tools07.jp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4259122" cy="3194342"/>
                    </a:xfrm>
                    <a:prstGeom prst="rect">
                      <a:avLst/>
                    </a:prstGeom>
                    <a:noFill/>
                    <a:ln>
                      <a:noFill/>
                    </a:ln>
                  </pic:spPr>
                </pic:pic>
              </a:graphicData>
            </a:graphic>
          </wp:inline>
        </w:drawing>
      </w:r>
    </w:p>
    <w:p w:rsidR="0019592A" w:rsidRDefault="0019592A" w:rsidP="00D3548C">
      <w:pPr>
        <w:pStyle w:val="DELLEmphase"/>
      </w:pPr>
    </w:p>
    <w:p w:rsidR="0019592A" w:rsidRPr="00A34677" w:rsidRDefault="00061CAC" w:rsidP="00D3548C">
      <w:pPr>
        <w:pStyle w:val="DELLEmphase"/>
      </w:pPr>
      <w:r>
        <w:rPr>
          <w:noProof/>
          <w:lang w:eastAsia="fr-FR"/>
        </w:rPr>
        <mc:AlternateContent>
          <mc:Choice Requires="wps">
            <w:drawing>
              <wp:anchor distT="0" distB="0" distL="114300" distR="114300" simplePos="0" relativeHeight="251931648" behindDoc="0" locked="0" layoutInCell="1" allowOverlap="1">
                <wp:simplePos x="0" y="0"/>
                <wp:positionH relativeFrom="column">
                  <wp:posOffset>1871345</wp:posOffset>
                </wp:positionH>
                <wp:positionV relativeFrom="paragraph">
                  <wp:posOffset>294640</wp:posOffset>
                </wp:positionV>
                <wp:extent cx="2857500" cy="1419225"/>
                <wp:effectExtent l="38100" t="0" r="19050" b="66675"/>
                <wp:wrapNone/>
                <wp:docPr id="251" name="Connecteur droit avec flèche 3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857500" cy="1419225"/>
                        </a:xfrm>
                        <a:prstGeom prst="straightConnector1">
                          <a:avLst/>
                        </a:prstGeom>
                        <a:noFill/>
                        <a:ln w="9525">
                          <a:solidFill>
                            <a:srgbClr val="FF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378" o:spid="_x0000_s1026" type="#_x0000_t32" style="position:absolute;margin-left:147.35pt;margin-top:23.2pt;width:225pt;height:111.75pt;flip:x;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" strokecolor="red">
                <v:stroke endarrow="open"/>
              </v:shape>
            </w:pict>
          </mc:Fallback>
        </mc:AlternateContent>
      </w:r>
      <w:r w:rsidR="0019592A">
        <w:t>Un moyen de vérifier rapidement si les VMware Tools fonctionnent correctement est d’aller directement sur l’onglet « </w:t>
      </w:r>
      <w:proofErr w:type="spellStart"/>
      <w:r w:rsidR="0019592A" w:rsidRPr="006A0F7E">
        <w:t>Summary</w:t>
      </w:r>
      <w:proofErr w:type="spellEnd"/>
      <w:r w:rsidR="0019592A">
        <w:t> » et de vérifier le statut « VMware Tools »</w:t>
      </w:r>
    </w:p>
    <w:p w:rsidR="0019592A" w:rsidRDefault="00061CAC" w:rsidP="00D3548C">
      <w:pPr>
        <w:pStyle w:val="DELLEmphase"/>
      </w:pPr>
      <w:r>
        <w:rPr>
          <w:noProof/>
          <w:lang w:eastAsia="fr-FR"/>
        </w:rPr>
        <mc:AlternateContent>
          <mc:Choice Requires="wps">
            <w:drawing>
              <wp:anchor distT="0" distB="0" distL="114300" distR="114300" simplePos="0" relativeHeight="251930624" behindDoc="0" locked="0" layoutInCell="1" allowOverlap="1">
                <wp:simplePos x="0" y="0"/>
                <wp:positionH relativeFrom="column">
                  <wp:posOffset>852170</wp:posOffset>
                </wp:positionH>
                <wp:positionV relativeFrom="paragraph">
                  <wp:posOffset>1269365</wp:posOffset>
                </wp:positionV>
                <wp:extent cx="962025" cy="123825"/>
                <wp:effectExtent l="0" t="0" r="28575" b="28575"/>
                <wp:wrapNone/>
                <wp:docPr id="250" name="Rectangle 3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62025" cy="12382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377" o:spid="_x0000_s1026" style="position:absolute;margin-left:67.1pt;margin-top:99.95pt;width:75.75pt;height:9.7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" filled="f" strokecolor="red" strokeweight="1pt">
                <v:path arrowok="t"/>
              </v:rect>
            </w:pict>
          </mc:Fallback>
        </mc:AlternateContent>
      </w:r>
      <w:r w:rsidR="0019592A">
        <w:rPr>
          <w:noProof/>
          <w:lang w:eastAsia="fr-FR"/>
        </w:rPr>
        <w:drawing>
          <wp:inline distT="0" distB="0" distL="0" distR="0">
            <wp:extent cx="2803779" cy="2124075"/>
            <wp:effectExtent l="0" t="0" r="0" b="0"/>
            <wp:docPr id="628" name="Image 376" descr="D:\DSMI\Ministère de l'intérieur\Rapports\23 Juin 2010\vmware-tools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DSMI\Ministère de l'intérieur\Rapports\23 Juin 2010\vmware-tools08.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803779" cy="2124075"/>
                    </a:xfrm>
                    <a:prstGeom prst="rect">
                      <a:avLst/>
                    </a:prstGeom>
                    <a:noFill/>
                    <a:ln>
                      <a:noFill/>
                    </a:ln>
                  </pic:spPr>
                </pic:pic>
              </a:graphicData>
            </a:graphic>
          </wp:inline>
        </w:drawing>
      </w:r>
    </w:p>
    <w:p w:rsidR="0019592A" w:rsidRDefault="0019592A" w:rsidP="00D3548C">
      <w:pPr>
        <w:pStyle w:val="DELLEmphase"/>
      </w:pPr>
    </w:p>
    <w:p w:rsidR="0019592A" w:rsidRDefault="0019592A" w:rsidP="00D3548C">
      <w:pPr>
        <w:pStyle w:val="DELLEmphase"/>
      </w:pPr>
      <w:r>
        <w:br w:type="page"/>
      </w:r>
    </w:p>
    <w:p w:rsidR="0019592A" w:rsidRDefault="0019592A" w:rsidP="0019592A">
      <w:pPr>
        <w:pStyle w:val="DELLTITRE2"/>
      </w:pPr>
      <w:bookmarkStart w:id="85" w:name="_Toc318367412"/>
      <w:r>
        <w:lastRenderedPageBreak/>
        <w:t>Template</w:t>
      </w:r>
      <w:bookmarkEnd w:id="85"/>
    </w:p>
    <w:p w:rsidR="0019592A" w:rsidRDefault="0019592A" w:rsidP="0019592A">
      <w:pPr>
        <w:pStyle w:val="DELLTITRE3"/>
      </w:pPr>
      <w:bookmarkStart w:id="86" w:name="_Toc318367413"/>
      <w:r w:rsidRPr="000B242D">
        <w:t>Création d’un fichier de réponse</w:t>
      </w:r>
      <w:bookmarkEnd w:id="86"/>
    </w:p>
    <w:p w:rsidR="00544BD5" w:rsidRPr="00544BD5" w:rsidRDefault="00544BD5" w:rsidP="00544BD5">
      <w:pPr>
        <w:pStyle w:val="DELLNormal"/>
      </w:pPr>
    </w:p>
    <w:p w:rsidR="0019592A" w:rsidRDefault="00544BD5" w:rsidP="00544BD5">
      <w:pPr>
        <w:pStyle w:val="Cadre-Notions"/>
      </w:pPr>
      <w:r w:rsidRPr="00544BD5">
        <w:rPr>
          <w:noProof/>
          <w:lang w:eastAsia="fr-FR"/>
        </w:rPr>
        <w:drawing>
          <wp:inline distT="0" distB="0" distL="0" distR="0">
            <wp:extent cx="476250" cy="476250"/>
            <wp:effectExtent l="19050" t="0" r="0" b="0"/>
            <wp:docPr id="33"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476250" cy="476250"/>
                    </a:xfrm>
                    <a:prstGeom prst="rect">
                      <a:avLst/>
                    </a:prstGeom>
                    <a:noFill/>
                    <a:ln w="9525">
                      <a:noFill/>
                      <a:miter lim="800000"/>
                      <a:headEnd/>
                      <a:tailEnd/>
                    </a:ln>
                  </pic:spPr>
                </pic:pic>
              </a:graphicData>
            </a:graphic>
          </wp:inline>
        </w:drawing>
      </w:r>
      <w:r w:rsidR="0019592A">
        <w:t xml:space="preserve">Un fichier de réponse correspond à un </w:t>
      </w:r>
      <w:proofErr w:type="spellStart"/>
      <w:r w:rsidR="0019592A">
        <w:t>sysprep</w:t>
      </w:r>
      <w:proofErr w:type="spellEnd"/>
      <w:r w:rsidR="0019592A">
        <w:t xml:space="preserve"> sous Windows ou à un </w:t>
      </w:r>
      <w:proofErr w:type="spellStart"/>
      <w:r w:rsidR="0019592A">
        <w:t>Kickstart</w:t>
      </w:r>
      <w:proofErr w:type="spellEnd"/>
      <w:r w:rsidR="0019592A">
        <w:t xml:space="preserve"> sous Linux. On prépare des réponses toutes faites qui seront utilisées lors du déploiement des futures machines virtuelles.</w:t>
      </w:r>
    </w:p>
    <w:p w:rsidR="00544BD5" w:rsidRDefault="00544BD5" w:rsidP="00544BD5">
      <w:pPr>
        <w:pStyle w:val="Cadre-Notions"/>
        <w:keepNext w:val="0"/>
      </w:pPr>
    </w:p>
    <w:p w:rsidR="00544BD5" w:rsidRDefault="00544BD5" w:rsidP="00D3548C">
      <w:pPr>
        <w:pStyle w:val="DELLEmphase"/>
      </w:pPr>
    </w:p>
    <w:p w:rsidR="00544BD5" w:rsidRDefault="00544BD5" w:rsidP="00544BD5">
      <w:pPr>
        <w:pStyle w:val="Cadre-BestPractices"/>
      </w:pPr>
      <w:r w:rsidRPr="00544BD5">
        <w:rPr>
          <w:noProof/>
          <w:lang w:eastAsia="fr-FR"/>
        </w:rPr>
        <w:drawing>
          <wp:inline distT="0" distB="0" distL="0" distR="0">
            <wp:extent cx="476250" cy="476250"/>
            <wp:effectExtent l="19050" t="0" r="0" b="0"/>
            <wp:docPr id="35"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cstate="print"/>
                    <a:srcRect/>
                    <a:stretch>
                      <a:fillRect/>
                    </a:stretch>
                  </pic:blipFill>
                  <pic:spPr bwMode="auto">
                    <a:xfrm>
                      <a:off x="0" y="0"/>
                      <a:ext cx="476250" cy="476250"/>
                    </a:xfrm>
                    <a:prstGeom prst="rect">
                      <a:avLst/>
                    </a:prstGeom>
                    <a:noFill/>
                    <a:ln w="9525">
                      <a:noFill/>
                      <a:miter lim="800000"/>
                      <a:headEnd/>
                      <a:tailEnd/>
                    </a:ln>
                  </pic:spPr>
                </pic:pic>
              </a:graphicData>
            </a:graphic>
          </wp:inline>
        </w:drawing>
      </w:r>
      <w:r>
        <w:t xml:space="preserve">Il n’y a pas de bonne recommandation pour les </w:t>
      </w:r>
      <w:proofErr w:type="spellStart"/>
      <w:r>
        <w:t>templates</w:t>
      </w:r>
      <w:proofErr w:type="spellEnd"/>
      <w:r>
        <w:t xml:space="preserve"> sinon celles des </w:t>
      </w:r>
      <w:proofErr w:type="spellStart"/>
      <w:r>
        <w:t>guests</w:t>
      </w:r>
      <w:proofErr w:type="spellEnd"/>
    </w:p>
    <w:p w:rsidR="00544BD5" w:rsidRDefault="00544BD5" w:rsidP="00544BD5">
      <w:pPr>
        <w:pStyle w:val="Cadre-BestPractices"/>
        <w:keepNext w:val="0"/>
      </w:pPr>
    </w:p>
    <w:p w:rsidR="00544BD5" w:rsidRDefault="00544BD5" w:rsidP="00D3548C">
      <w:pPr>
        <w:pStyle w:val="DELLEmphase"/>
      </w:pPr>
    </w:p>
    <w:p w:rsidR="0019592A" w:rsidRDefault="00061CAC" w:rsidP="00D3548C">
      <w:pPr>
        <w:pStyle w:val="DELLEmphase"/>
      </w:pPr>
      <w:r>
        <w:rPr>
          <w:noProof/>
          <w:lang w:eastAsia="fr-FR"/>
        </w:rPr>
        <mc:AlternateContent>
          <mc:Choice Requires="wps">
            <w:drawing>
              <wp:anchor distT="0" distB="0" distL="114300" distR="114300" simplePos="0" relativeHeight="251788288" behindDoc="0" locked="0" layoutInCell="1" allowOverlap="1">
                <wp:simplePos x="0" y="0"/>
                <wp:positionH relativeFrom="column">
                  <wp:posOffset>1938020</wp:posOffset>
                </wp:positionH>
                <wp:positionV relativeFrom="paragraph">
                  <wp:posOffset>285115</wp:posOffset>
                </wp:positionV>
                <wp:extent cx="1257300" cy="2190750"/>
                <wp:effectExtent l="0" t="0" r="76200" b="57150"/>
                <wp:wrapNone/>
                <wp:docPr id="246" name="Connecteur droit avec flèche 3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7300" cy="2190750"/>
                        </a:xfrm>
                        <a:prstGeom prst="straightConnector1">
                          <a:avLst/>
                        </a:prstGeom>
                        <a:noFill/>
                        <a:ln w="9525">
                          <a:solidFill>
                            <a:srgbClr val="FF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331" o:spid="_x0000_s1026" type="#_x0000_t32" style="position:absolute;margin-left:152.6pt;margin-top:22.45pt;width:99pt;height:172.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" strokecolor="red">
                <v:stroke endarrow="open"/>
              </v:shape>
            </w:pict>
          </mc:Fallback>
        </mc:AlternateContent>
      </w:r>
      <w:r w:rsidR="0019592A">
        <w:t>Il faut tout d’abord commencer par se placer dans la vue « </w:t>
      </w:r>
      <w:proofErr w:type="spellStart"/>
      <w:r w:rsidR="0019592A" w:rsidRPr="006A0F7E">
        <w:t>Customization</w:t>
      </w:r>
      <w:proofErr w:type="spellEnd"/>
      <w:r w:rsidR="0019592A" w:rsidRPr="006A0F7E">
        <w:t xml:space="preserve"> </w:t>
      </w:r>
      <w:proofErr w:type="spellStart"/>
      <w:r w:rsidR="0019592A" w:rsidRPr="006A0F7E">
        <w:t>Specifications</w:t>
      </w:r>
      <w:proofErr w:type="spellEnd"/>
      <w:r w:rsidR="0019592A" w:rsidRPr="006A0F7E">
        <w:t xml:space="preserve"> Manager</w:t>
      </w:r>
      <w:r w:rsidR="0019592A">
        <w:t> »</w:t>
      </w:r>
    </w:p>
    <w:p w:rsidR="0019592A" w:rsidRDefault="00061CAC" w:rsidP="00C56454">
      <w:pPr>
        <w:pStyle w:val="DELLEmphase"/>
      </w:pPr>
      <w:r>
        <w:rPr>
          <w:noProof/>
          <w:lang w:eastAsia="fr-FR"/>
        </w:rPr>
        <mc:AlternateContent>
          <mc:Choice Requires="wps">
            <w:drawing>
              <wp:anchor distT="0" distB="0" distL="114300" distR="114300" simplePos="0" relativeHeight="251787264" behindDoc="0" locked="0" layoutInCell="1" allowOverlap="1">
                <wp:simplePos x="0" y="0"/>
                <wp:positionH relativeFrom="column">
                  <wp:posOffset>3090545</wp:posOffset>
                </wp:positionH>
                <wp:positionV relativeFrom="paragraph">
                  <wp:posOffset>2031365</wp:posOffset>
                </wp:positionV>
                <wp:extent cx="333375" cy="295275"/>
                <wp:effectExtent l="0" t="0" r="28575" b="28575"/>
                <wp:wrapNone/>
                <wp:docPr id="244" name="Ellipse 3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3375" cy="295275"/>
                        </a:xfrm>
                        <a:prstGeom prst="ellipse">
                          <a:avLst/>
                        </a:prstGeom>
                        <a:noFill/>
                        <a:ln w="12700">
                          <a:solidFill>
                            <a:srgbClr val="FF0000"/>
                          </a:solidFill>
                        </a:ln>
                      </wps:spPr>
                      <wps:style>
                        <a:lnRef idx="2">
                          <a:schemeClr val="dk1"/>
                        </a:lnRef>
                        <a:fillRef idx="100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Ellipse 330" o:spid="_x0000_s1026" style="position:absolute;margin-left:243.35pt;margin-top:159.95pt;width:26.25pt;height:23.2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" filled="f" strokecolor="red" strokeweight="1pt">
                <v:path arrowok="t"/>
              </v:oval>
            </w:pict>
          </mc:Fallback>
        </mc:AlternateContent>
      </w:r>
      <w:r w:rsidR="0019592A">
        <w:rPr>
          <w:noProof/>
          <w:lang w:eastAsia="fr-FR"/>
        </w:rPr>
        <w:drawing>
          <wp:inline distT="0" distB="0" distL="0" distR="0">
            <wp:extent cx="2760057" cy="2588933"/>
            <wp:effectExtent l="0" t="0" r="2540" b="1905"/>
            <wp:docPr id="629" name="Image 329" descr="D:\DSMI\Ministère de l'intérieur\Rapports\23 Juin 2010\create-template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SMI\Ministère de l'intérieur\Rapports\23 Juin 2010\create-template04.jp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761668" cy="2590444"/>
                    </a:xfrm>
                    <a:prstGeom prst="rect">
                      <a:avLst/>
                    </a:prstGeom>
                    <a:noFill/>
                    <a:ln>
                      <a:noFill/>
                    </a:ln>
                  </pic:spPr>
                </pic:pic>
              </a:graphicData>
            </a:graphic>
          </wp:inline>
        </w:drawing>
      </w:r>
    </w:p>
    <w:p w:rsidR="0019592A" w:rsidRDefault="0019592A" w:rsidP="00D3548C">
      <w:pPr>
        <w:pStyle w:val="DELLEmphase"/>
      </w:pPr>
    </w:p>
    <w:p w:rsidR="0019592A" w:rsidRDefault="00061CAC" w:rsidP="00544BD5">
      <w:pPr>
        <w:pStyle w:val="DELLEmphase"/>
        <w:keepNext/>
      </w:pPr>
      <w:r>
        <w:rPr>
          <w:noProof/>
          <w:lang w:eastAsia="fr-FR"/>
        </w:rPr>
        <w:lastRenderedPageBreak/>
        <mc:AlternateContent>
          <mc:Choice Requires="wps">
            <w:drawing>
              <wp:anchor distT="0" distB="0" distL="114300" distR="114300" simplePos="0" relativeHeight="251790336" behindDoc="0" locked="0" layoutInCell="1" allowOverlap="1">
                <wp:simplePos x="0" y="0"/>
                <wp:positionH relativeFrom="column">
                  <wp:posOffset>1280795</wp:posOffset>
                </wp:positionH>
                <wp:positionV relativeFrom="paragraph">
                  <wp:posOffset>132715</wp:posOffset>
                </wp:positionV>
                <wp:extent cx="3171825" cy="929640"/>
                <wp:effectExtent l="19050" t="0" r="28575" b="80010"/>
                <wp:wrapNone/>
                <wp:docPr id="243" name="Connecteur droit avec flèche 3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71825" cy="929640"/>
                        </a:xfrm>
                        <a:prstGeom prst="straightConnector1">
                          <a:avLst/>
                        </a:prstGeom>
                        <a:noFill/>
                        <a:ln w="9525">
                          <a:solidFill>
                            <a:srgbClr val="FF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334" o:spid="_x0000_s1026" type="#_x0000_t32" style="position:absolute;margin-left:100.85pt;margin-top:10.45pt;width:249.75pt;height:73.2pt;flip:x;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" strokecolor="red">
                <v:stroke endarrow="open"/>
              </v:shape>
            </w:pict>
          </mc:Fallback>
        </mc:AlternateContent>
      </w:r>
      <w:r w:rsidR="0019592A">
        <w:t>Pour créer un fichier de réponse il faut simplement cliquer sur « New ».</w:t>
      </w:r>
    </w:p>
    <w:p w:rsidR="0019592A" w:rsidRDefault="00061CAC" w:rsidP="00C56454">
      <w:pPr>
        <w:pStyle w:val="DELLEmphase"/>
      </w:pPr>
      <w:r>
        <w:rPr>
          <w:noProof/>
          <w:lang w:eastAsia="fr-FR"/>
        </w:rPr>
        <mc:AlternateContent>
          <mc:Choice Requires="wps">
            <w:drawing>
              <wp:anchor distT="0" distB="0" distL="114300" distR="114300" simplePos="0" relativeHeight="251789312" behindDoc="0" locked="0" layoutInCell="1" allowOverlap="1">
                <wp:simplePos x="0" y="0"/>
                <wp:positionH relativeFrom="column">
                  <wp:posOffset>747395</wp:posOffset>
                </wp:positionH>
                <wp:positionV relativeFrom="paragraph">
                  <wp:posOffset>701040</wp:posOffset>
                </wp:positionV>
                <wp:extent cx="533400" cy="295275"/>
                <wp:effectExtent l="0" t="0" r="19050" b="28575"/>
                <wp:wrapNone/>
                <wp:docPr id="242" name="Ellipse 3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3400" cy="295275"/>
                        </a:xfrm>
                        <a:prstGeom prst="ellipse">
                          <a:avLst/>
                        </a:prstGeom>
                        <a:noFill/>
                        <a:ln w="12700">
                          <a:solidFill>
                            <a:srgbClr val="FF0000"/>
                          </a:solidFill>
                        </a:ln>
                      </wps:spPr>
                      <wps:style>
                        <a:lnRef idx="2">
                          <a:schemeClr val="dk1"/>
                        </a:lnRef>
                        <a:fillRef idx="100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id="Ellipse 333" o:spid="_x0000_s1026" style="position:absolute;margin-left:58.85pt;margin-top:55.2pt;width:42pt;height:23.2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" filled="f" strokecolor="red" strokeweight="1pt">
                <v:path arrowok="t"/>
              </v:oval>
            </w:pict>
          </mc:Fallback>
        </mc:AlternateContent>
      </w:r>
      <w:r w:rsidR="0019592A">
        <w:rPr>
          <w:noProof/>
          <w:lang w:eastAsia="fr-FR"/>
        </w:rPr>
        <w:drawing>
          <wp:inline distT="0" distB="0" distL="0" distR="0">
            <wp:extent cx="5276850" cy="1991264"/>
            <wp:effectExtent l="0" t="0" r="0" b="9525"/>
            <wp:docPr id="630" name="Image 332" descr="D:\DSMI\Ministère de l'intérieur\Rapports\23 Juin 2010\create-template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SMI\Ministère de l'intérieur\Rapports\23 Juin 2010\create-template05.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280925" cy="1992802"/>
                    </a:xfrm>
                    <a:prstGeom prst="rect">
                      <a:avLst/>
                    </a:prstGeom>
                    <a:noFill/>
                    <a:ln>
                      <a:noFill/>
                    </a:ln>
                  </pic:spPr>
                </pic:pic>
              </a:graphicData>
            </a:graphic>
          </wp:inline>
        </w:drawing>
      </w:r>
    </w:p>
    <w:p w:rsidR="0019592A" w:rsidRDefault="0019592A" w:rsidP="00D3548C">
      <w:pPr>
        <w:pStyle w:val="DELLEmphase"/>
      </w:pPr>
    </w:p>
    <w:p w:rsidR="0019592A" w:rsidRDefault="0019592A" w:rsidP="00D3548C">
      <w:pPr>
        <w:pStyle w:val="DELLEmphase"/>
      </w:pPr>
      <w:r>
        <w:t>On choisit sur à quel système va s’appliquer le fichier de réponse. Ici nous en avons fait un pour « Linux » et on a défini un nom pour se fichier.</w:t>
      </w:r>
    </w:p>
    <w:p w:rsidR="0019592A" w:rsidRDefault="00061CAC" w:rsidP="00C56454">
      <w:pPr>
        <w:pStyle w:val="DELLEmphase"/>
      </w:pPr>
      <w:r>
        <w:rPr>
          <w:noProof/>
          <w:lang w:eastAsia="fr-FR"/>
        </w:rPr>
        <mc:AlternateContent>
          <mc:Choice Requires="wps">
            <w:drawing>
              <wp:anchor distT="0" distB="0" distL="114300" distR="114300" simplePos="0" relativeHeight="251792384" behindDoc="0" locked="0" layoutInCell="1" allowOverlap="1">
                <wp:simplePos x="0" y="0"/>
                <wp:positionH relativeFrom="column">
                  <wp:posOffset>1899920</wp:posOffset>
                </wp:positionH>
                <wp:positionV relativeFrom="paragraph">
                  <wp:posOffset>1345565</wp:posOffset>
                </wp:positionV>
                <wp:extent cx="1123950" cy="133350"/>
                <wp:effectExtent l="0" t="0" r="19050" b="19050"/>
                <wp:wrapNone/>
                <wp:docPr id="241" name="Ellipse 3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23950" cy="133350"/>
                        </a:xfrm>
                        <a:prstGeom prst="ellipse">
                          <a:avLst/>
                        </a:prstGeom>
                        <a:noFill/>
                        <a:ln w="12700">
                          <a:solidFill>
                            <a:srgbClr val="FF0000"/>
                          </a:solidFill>
                        </a:ln>
                      </wps:spPr>
                      <wps:style>
                        <a:lnRef idx="2">
                          <a:schemeClr val="accent1">
                            <a:shade val="50000"/>
                          </a:schemeClr>
                        </a:lnRef>
                        <a:fillRef idx="1001">
                          <a:schemeClr val="l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id="Ellipse 339" o:spid="_x0000_s1026" style="position:absolute;margin-left:149.6pt;margin-top:105.95pt;width:88.5pt;height:10.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" filled="f" strokecolor="red" strokeweight="1pt">
                <v:path arrowok="t"/>
              </v:oval>
            </w:pict>
          </mc:Fallback>
        </mc:AlternateContent>
      </w:r>
      <w:r>
        <w:rPr>
          <w:noProof/>
          <w:lang w:eastAsia="fr-FR"/>
        </w:rPr>
        <mc:AlternateContent>
          <mc:Choice Requires="wps">
            <w:drawing>
              <wp:anchor distT="0" distB="0" distL="114300" distR="114300" simplePos="0" relativeHeight="251791360" behindDoc="0" locked="0" layoutInCell="1" allowOverlap="1">
                <wp:simplePos x="0" y="0"/>
                <wp:positionH relativeFrom="column">
                  <wp:posOffset>1966595</wp:posOffset>
                </wp:positionH>
                <wp:positionV relativeFrom="paragraph">
                  <wp:posOffset>774065</wp:posOffset>
                </wp:positionV>
                <wp:extent cx="295275" cy="133350"/>
                <wp:effectExtent l="0" t="0" r="28575" b="19050"/>
                <wp:wrapNone/>
                <wp:docPr id="240" name="Ellipse 3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5275" cy="133350"/>
                        </a:xfrm>
                        <a:prstGeom prst="ellipse">
                          <a:avLst/>
                        </a:prstGeom>
                        <a:noFill/>
                        <a:ln w="12700">
                          <a:solidFill>
                            <a:srgbClr val="FF0000"/>
                          </a:solidFill>
                        </a:ln>
                      </wps:spPr>
                      <wps:style>
                        <a:lnRef idx="2">
                          <a:schemeClr val="accent1">
                            <a:shade val="50000"/>
                          </a:schemeClr>
                        </a:lnRef>
                        <a:fillRef idx="1001">
                          <a:schemeClr val="l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Ellipse 337" o:spid="_x0000_s1026" style="position:absolute;margin-left:154.85pt;margin-top:60.95pt;width:23.25pt;height:10.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" filled="f" strokecolor="red" strokeweight="1pt">
                <v:path arrowok="t"/>
              </v:oval>
            </w:pict>
          </mc:Fallback>
        </mc:AlternateContent>
      </w:r>
      <w:r w:rsidR="0019592A">
        <w:rPr>
          <w:noProof/>
          <w:lang w:eastAsia="fr-FR"/>
        </w:rPr>
        <w:drawing>
          <wp:inline distT="0" distB="0" distL="0" distR="0">
            <wp:extent cx="4061515" cy="2981325"/>
            <wp:effectExtent l="0" t="0" r="0" b="0"/>
            <wp:docPr id="631" name="Image 335" descr="D:\DSMI\Ministère de l'intérieur\Rapports\23 Juin 2010\create-template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SMI\Ministère de l'intérieur\Rapports\23 Juin 2010\create-template06.jp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4060152" cy="2980325"/>
                    </a:xfrm>
                    <a:prstGeom prst="rect">
                      <a:avLst/>
                    </a:prstGeom>
                    <a:noFill/>
                    <a:ln>
                      <a:noFill/>
                    </a:ln>
                  </pic:spPr>
                </pic:pic>
              </a:graphicData>
            </a:graphic>
          </wp:inline>
        </w:drawing>
      </w:r>
    </w:p>
    <w:p w:rsidR="0019592A" w:rsidRDefault="0019592A" w:rsidP="00D3548C">
      <w:pPr>
        <w:pStyle w:val="DELLEmphase"/>
      </w:pPr>
    </w:p>
    <w:p w:rsidR="0019592A" w:rsidRDefault="0019592A" w:rsidP="00544BD5">
      <w:pPr>
        <w:pStyle w:val="DELLEmphase"/>
        <w:keepNext/>
      </w:pPr>
      <w:r>
        <w:lastRenderedPageBreak/>
        <w:t>Dans cette fenêtre on peut choisir trois options. L’option « </w:t>
      </w:r>
      <w:r w:rsidRPr="006A0F7E">
        <w:t xml:space="preserve">Enter a </w:t>
      </w:r>
      <w:proofErr w:type="spellStart"/>
      <w:r w:rsidRPr="006A0F7E">
        <w:t>name</w:t>
      </w:r>
      <w:proofErr w:type="spellEnd"/>
      <w:r>
        <w:t xml:space="preserve"> » permet de mettre dans tous les déploiements le même </w:t>
      </w:r>
      <w:proofErr w:type="spellStart"/>
      <w:r>
        <w:t>Hostname</w:t>
      </w:r>
      <w:proofErr w:type="spellEnd"/>
      <w:r>
        <w:t xml:space="preserve"> de la future machine virtuelle.</w:t>
      </w:r>
    </w:p>
    <w:p w:rsidR="0019592A" w:rsidRDefault="0019592A" w:rsidP="00544BD5">
      <w:pPr>
        <w:pStyle w:val="DELLEmphase"/>
        <w:keepNext/>
      </w:pPr>
      <w:r>
        <w:t xml:space="preserve">La deuxième option reprend le nom de la machine virtuelle dans l’inventaire VMware et associera le </w:t>
      </w:r>
      <w:proofErr w:type="spellStart"/>
      <w:r>
        <w:t>Hostname</w:t>
      </w:r>
      <w:proofErr w:type="spellEnd"/>
      <w:r>
        <w:t xml:space="preserve"> de la future machine virtuelle en conséquence.</w:t>
      </w:r>
    </w:p>
    <w:p w:rsidR="0019592A" w:rsidRDefault="0019592A" w:rsidP="00544BD5">
      <w:pPr>
        <w:pStyle w:val="DELLEmphase"/>
        <w:keepNext/>
      </w:pPr>
      <w:r>
        <w:t xml:space="preserve">La troisième option permet de saisir le </w:t>
      </w:r>
      <w:proofErr w:type="spellStart"/>
      <w:r>
        <w:t>Hostname</w:t>
      </w:r>
      <w:proofErr w:type="spellEnd"/>
      <w:r>
        <w:t xml:space="preserve"> lors du déploiement.</w:t>
      </w:r>
    </w:p>
    <w:p w:rsidR="0019592A" w:rsidRDefault="0019592A" w:rsidP="00C56454">
      <w:pPr>
        <w:pStyle w:val="DELLEmphase"/>
      </w:pPr>
      <w:r>
        <w:rPr>
          <w:noProof/>
          <w:lang w:eastAsia="fr-FR"/>
        </w:rPr>
        <w:drawing>
          <wp:inline distT="0" distB="0" distL="0" distR="0">
            <wp:extent cx="4522541" cy="3152775"/>
            <wp:effectExtent l="0" t="0" r="0" b="0"/>
            <wp:docPr id="632" name="Image 340" descr="D:\DSMI\Ministère de l'intérieur\Rapports\23 Juin 2010\create-template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DSMI\Ministère de l'intérieur\Rapports\23 Juin 2010\create-template07.jpg"/>
                    <pic:cNvPicPr>
                      <a:picLocks noChangeAspect="1" noChangeArrowheads="1"/>
                    </pic:cNvPicPr>
                  </pic:nvPicPr>
                  <pic:blipFill rotWithShape="1">
                    <a:blip r:embed="rId229" cstate="print">
                      <a:extLst>
                        <a:ext uri="{28A0092B-C50C-407E-A947-70E740481C1C}">
                          <a14:useLocalDpi xmlns:a14="http://schemas.microsoft.com/office/drawing/2010/main" val="0"/>
                        </a:ext>
                      </a:extLst>
                    </a:blip>
                    <a:srcRect b="4885"/>
                    <a:stretch/>
                  </pic:blipFill>
                  <pic:spPr bwMode="auto">
                    <a:xfrm>
                      <a:off x="0" y="0"/>
                      <a:ext cx="4524354" cy="3154039"/>
                    </a:xfrm>
                    <a:prstGeom prst="rect">
                      <a:avLst/>
                    </a:prstGeom>
                    <a:noFill/>
                    <a:ln>
                      <a:noFill/>
                    </a:ln>
                    <a:extLst>
                      <a:ext uri="{53640926-AAD7-44D8-BBD7-CCE9431645EC}">
                        <a14:shadowObscured xmlns:a14="http://schemas.microsoft.com/office/drawing/2010/main"/>
                      </a:ext>
                    </a:extLst>
                  </pic:spPr>
                </pic:pic>
              </a:graphicData>
            </a:graphic>
          </wp:inline>
        </w:drawing>
      </w:r>
    </w:p>
    <w:p w:rsidR="0019592A" w:rsidRDefault="0019592A" w:rsidP="00D3548C">
      <w:pPr>
        <w:pStyle w:val="DELLEmphase"/>
      </w:pPr>
    </w:p>
    <w:p w:rsidR="0019592A" w:rsidRDefault="00061CAC" w:rsidP="00544BD5">
      <w:pPr>
        <w:pStyle w:val="DELLEmphase"/>
        <w:keepNext/>
      </w:pPr>
      <w:r>
        <w:rPr>
          <w:noProof/>
          <w:lang w:eastAsia="fr-FR"/>
        </w:rPr>
        <mc:AlternateContent>
          <mc:Choice Requires="wps">
            <w:drawing>
              <wp:anchor distT="0" distB="0" distL="114300" distR="114300" simplePos="0" relativeHeight="252044288" behindDoc="0" locked="0" layoutInCell="1" allowOverlap="1">
                <wp:simplePos x="0" y="0"/>
                <wp:positionH relativeFrom="column">
                  <wp:posOffset>3595370</wp:posOffset>
                </wp:positionH>
                <wp:positionV relativeFrom="paragraph">
                  <wp:posOffset>151765</wp:posOffset>
                </wp:positionV>
                <wp:extent cx="542925" cy="2209800"/>
                <wp:effectExtent l="57150" t="0" r="28575" b="57150"/>
                <wp:wrapNone/>
                <wp:docPr id="238" name="AutoShape 3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42925" cy="22098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4" o:spid="_x0000_s1026" type="#_x0000_t32" style="position:absolute;margin-left:283.1pt;margin-top:11.95pt;width:42.75pt;height:174pt;flip:x;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" strokecolor="red">
                <v:stroke endarrow="block"/>
              </v:shape>
            </w:pict>
          </mc:Fallback>
        </mc:AlternateContent>
      </w:r>
      <w:r w:rsidR="0019592A">
        <w:t>On sélectionne la zone de temps « Europe » puis la ville « Paris ».</w:t>
      </w:r>
    </w:p>
    <w:p w:rsidR="0019592A" w:rsidRDefault="00061CAC" w:rsidP="00C56454">
      <w:pPr>
        <w:pStyle w:val="DELLEmphase"/>
      </w:pPr>
      <w:r>
        <w:rPr>
          <w:noProof/>
          <w:lang w:eastAsia="fr-FR"/>
        </w:rPr>
        <mc:AlternateContent>
          <mc:Choice Requires="wps">
            <w:drawing>
              <wp:anchor distT="0" distB="0" distL="114300" distR="114300" simplePos="0" relativeHeight="252043264" behindDoc="0" locked="0" layoutInCell="1" allowOverlap="1">
                <wp:simplePos x="0" y="0"/>
                <wp:positionH relativeFrom="column">
                  <wp:posOffset>1928495</wp:posOffset>
                </wp:positionH>
                <wp:positionV relativeFrom="paragraph">
                  <wp:posOffset>2126615</wp:posOffset>
                </wp:positionV>
                <wp:extent cx="2695575" cy="209550"/>
                <wp:effectExtent l="0" t="0" r="28575" b="19050"/>
                <wp:wrapNone/>
                <wp:docPr id="237" name="Rectangle 3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95575" cy="20955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3" o:spid="_x0000_s1026" style="position:absolute;margin-left:151.85pt;margin-top:167.45pt;width:212.25pt;height:16.5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" filled="f" strokecolor="red"/>
            </w:pict>
          </mc:Fallback>
        </mc:AlternateContent>
      </w:r>
      <w:r w:rsidR="0019592A">
        <w:rPr>
          <w:noProof/>
          <w:lang w:eastAsia="fr-FR"/>
        </w:rPr>
        <w:drawing>
          <wp:inline distT="0" distB="0" distL="0" distR="0">
            <wp:extent cx="4069942" cy="2981325"/>
            <wp:effectExtent l="0" t="0" r="6985" b="0"/>
            <wp:docPr id="633" name="Image 341" descr="D:\DSMI\Ministère de l'intérieur\Rapports\23 Juin 2010\create-template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DSMI\Ministère de l'intérieur\Rapports\23 Juin 2010\create-template08.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4069318" cy="2980868"/>
                    </a:xfrm>
                    <a:prstGeom prst="rect">
                      <a:avLst/>
                    </a:prstGeom>
                    <a:noFill/>
                    <a:ln>
                      <a:noFill/>
                    </a:ln>
                  </pic:spPr>
                </pic:pic>
              </a:graphicData>
            </a:graphic>
          </wp:inline>
        </w:drawing>
      </w:r>
    </w:p>
    <w:p w:rsidR="0019592A" w:rsidRDefault="0019592A" w:rsidP="00D3548C">
      <w:pPr>
        <w:pStyle w:val="DELLEmphase"/>
      </w:pPr>
    </w:p>
    <w:p w:rsidR="0019592A" w:rsidRDefault="00061CAC" w:rsidP="00A71F6C">
      <w:pPr>
        <w:pStyle w:val="DELLEmphase"/>
        <w:keepNext/>
      </w:pPr>
      <w:r>
        <w:rPr>
          <w:noProof/>
          <w:lang w:eastAsia="fr-FR"/>
        </w:rPr>
        <w:lastRenderedPageBreak/>
        <mc:AlternateContent>
          <mc:Choice Requires="wps">
            <w:drawing>
              <wp:anchor distT="0" distB="0" distL="114300" distR="114300" simplePos="0" relativeHeight="251794432" behindDoc="0" locked="0" layoutInCell="1" allowOverlap="1">
                <wp:simplePos x="0" y="0"/>
                <wp:positionH relativeFrom="column">
                  <wp:posOffset>3728720</wp:posOffset>
                </wp:positionH>
                <wp:positionV relativeFrom="paragraph">
                  <wp:posOffset>478790</wp:posOffset>
                </wp:positionV>
                <wp:extent cx="1028700" cy="1367790"/>
                <wp:effectExtent l="38100" t="0" r="19050" b="60960"/>
                <wp:wrapNone/>
                <wp:docPr id="236" name="Connecteur droit avec flèche 3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28700" cy="1367790"/>
                        </a:xfrm>
                        <a:prstGeom prst="straightConnector1">
                          <a:avLst/>
                        </a:prstGeom>
                        <a:noFill/>
                        <a:ln w="9525">
                          <a:solidFill>
                            <a:srgbClr val="FF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344" o:spid="_x0000_s1026" type="#_x0000_t32" style="position:absolute;margin-left:293.6pt;margin-top:37.7pt;width:81pt;height:107.7pt;flip:x;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" strokecolor="red">
                <v:stroke endarrow="open"/>
              </v:shape>
            </w:pict>
          </mc:Fallback>
        </mc:AlternateContent>
      </w:r>
      <w:r w:rsidR="0019592A">
        <w:t>Pour la configuration réseau, deux choix s’offre à nous. La première en « </w:t>
      </w:r>
      <w:proofErr w:type="spellStart"/>
      <w:r w:rsidR="0019592A" w:rsidRPr="006A0F7E">
        <w:t>Typical</w:t>
      </w:r>
      <w:proofErr w:type="spellEnd"/>
      <w:r w:rsidR="0019592A" w:rsidRPr="006A0F7E">
        <w:t xml:space="preserve"> setting</w:t>
      </w:r>
      <w:r w:rsidR="0019592A">
        <w:t> » permet de créer une carte réseau en DHCP.</w:t>
      </w:r>
      <w:r w:rsidR="001F61B2">
        <w:t xml:space="preserve"> </w:t>
      </w:r>
      <w:r w:rsidR="0019592A">
        <w:t>Dans notre cas, nous souhaitons créer plusieurs interfaces dans nous avons choisi « Custom setting »</w:t>
      </w:r>
    </w:p>
    <w:p w:rsidR="0019592A" w:rsidRDefault="00061CAC" w:rsidP="00C56454">
      <w:pPr>
        <w:pStyle w:val="DELLEmphase"/>
      </w:pPr>
      <w:r>
        <w:rPr>
          <w:noProof/>
          <w:lang w:eastAsia="fr-FR"/>
        </w:rPr>
        <mc:AlternateContent>
          <mc:Choice Requires="wps">
            <w:drawing>
              <wp:anchor distT="0" distB="0" distL="114300" distR="114300" simplePos="0" relativeHeight="251793408" behindDoc="0" locked="0" layoutInCell="1" allowOverlap="1">
                <wp:simplePos x="0" y="0"/>
                <wp:positionH relativeFrom="column">
                  <wp:posOffset>1814195</wp:posOffset>
                </wp:positionH>
                <wp:positionV relativeFrom="paragraph">
                  <wp:posOffset>1256030</wp:posOffset>
                </wp:positionV>
                <wp:extent cx="2162175" cy="390525"/>
                <wp:effectExtent l="0" t="0" r="28575" b="28575"/>
                <wp:wrapNone/>
                <wp:docPr id="235" name="Ellipse 3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62175" cy="390525"/>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Ellipse 343" o:spid="_x0000_s1026" style="position:absolute;margin-left:142.85pt;margin-top:98.9pt;width:170.25pt;height:30.7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" filled="f" strokecolor="red" strokeweight="1pt">
                <v:path arrowok="t"/>
              </v:oval>
            </w:pict>
          </mc:Fallback>
        </mc:AlternateContent>
      </w:r>
      <w:r w:rsidR="0019592A">
        <w:rPr>
          <w:noProof/>
          <w:lang w:eastAsia="fr-FR"/>
        </w:rPr>
        <w:drawing>
          <wp:inline distT="0" distB="0" distL="0" distR="0">
            <wp:extent cx="4386650" cy="3198181"/>
            <wp:effectExtent l="0" t="0" r="0" b="2540"/>
            <wp:docPr id="634" name="Image 342" descr="D:\DSMI\Ministère de l'intérieur\Rapports\23 Juin 2010\create-template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DSMI\Ministère de l'intérieur\Rapports\23 Juin 2010\create-template09.jp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4388048" cy="3199200"/>
                    </a:xfrm>
                    <a:prstGeom prst="rect">
                      <a:avLst/>
                    </a:prstGeom>
                    <a:noFill/>
                    <a:ln>
                      <a:noFill/>
                    </a:ln>
                  </pic:spPr>
                </pic:pic>
              </a:graphicData>
            </a:graphic>
          </wp:inline>
        </w:drawing>
      </w:r>
    </w:p>
    <w:p w:rsidR="0019592A" w:rsidRDefault="0019592A" w:rsidP="00D3548C">
      <w:pPr>
        <w:pStyle w:val="DELLEmphase"/>
      </w:pPr>
    </w:p>
    <w:p w:rsidR="0019592A" w:rsidRDefault="00061CAC" w:rsidP="00D3548C">
      <w:pPr>
        <w:pStyle w:val="DELLEmphase"/>
      </w:pPr>
      <w:r>
        <w:rPr>
          <w:noProof/>
          <w:lang w:eastAsia="fr-FR"/>
        </w:rPr>
        <mc:AlternateContent>
          <mc:Choice Requires="wps">
            <w:drawing>
              <wp:anchor distT="0" distB="0" distL="114300" distR="114300" simplePos="0" relativeHeight="251796480" behindDoc="0" locked="0" layoutInCell="1" allowOverlap="1">
                <wp:simplePos x="0" y="0"/>
                <wp:positionH relativeFrom="column">
                  <wp:posOffset>2566670</wp:posOffset>
                </wp:positionH>
                <wp:positionV relativeFrom="paragraph">
                  <wp:posOffset>304165</wp:posOffset>
                </wp:positionV>
                <wp:extent cx="1371600" cy="2800350"/>
                <wp:effectExtent l="0" t="0" r="76200" b="57150"/>
                <wp:wrapNone/>
                <wp:docPr id="234" name="Connecteur droit avec flèche 3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71600" cy="280035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necteur droit avec flèche 347" o:spid="_x0000_s1026" type="#_x0000_t32" style="position:absolute;margin-left:202.1pt;margin-top:23.95pt;width:108pt;height:220.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" strokecolor="red">
                <v:stroke endarrow="open"/>
                <o:lock v:ext="edit" shapetype="f"/>
              </v:shape>
            </w:pict>
          </mc:Fallback>
        </mc:AlternateContent>
      </w:r>
      <w:r w:rsidR="0019592A">
        <w:t>Nous avons donc ajouté deux cartes réseaux virtuelles portant les noms « NIC2 » et « NIC3 » puis on clique sur « </w:t>
      </w:r>
      <w:proofErr w:type="spellStart"/>
      <w:r w:rsidR="0019592A">
        <w:t>Next</w:t>
      </w:r>
      <w:proofErr w:type="spellEnd"/>
      <w:r w:rsidR="0019592A">
        <w:t> ».</w:t>
      </w:r>
    </w:p>
    <w:p w:rsidR="0019592A" w:rsidRDefault="00061CAC" w:rsidP="00C56454">
      <w:pPr>
        <w:pStyle w:val="DELLEmphase"/>
      </w:pPr>
      <w:r>
        <w:rPr>
          <w:noProof/>
          <w:lang w:eastAsia="fr-FR"/>
        </w:rPr>
        <mc:AlternateContent>
          <mc:Choice Requires="wps">
            <w:drawing>
              <wp:anchor distT="0" distB="0" distL="114300" distR="114300" simplePos="0" relativeHeight="251795456" behindDoc="0" locked="0" layoutInCell="1" allowOverlap="1">
                <wp:simplePos x="0" y="0"/>
                <wp:positionH relativeFrom="column">
                  <wp:posOffset>3719195</wp:posOffset>
                </wp:positionH>
                <wp:positionV relativeFrom="paragraph">
                  <wp:posOffset>2659380</wp:posOffset>
                </wp:positionV>
                <wp:extent cx="438150" cy="238125"/>
                <wp:effectExtent l="0" t="0" r="19050" b="28575"/>
                <wp:wrapNone/>
                <wp:docPr id="233" name="Ellipse 3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8150" cy="238125"/>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46" o:spid="_x0000_s1026" style="position:absolute;margin-left:292.85pt;margin-top:209.4pt;width:34.5pt;height:18.7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" filled="f" strokecolor="red" strokeweight="1pt">
                <v:path arrowok="t"/>
              </v:oval>
            </w:pict>
          </mc:Fallback>
        </mc:AlternateContent>
      </w:r>
      <w:r w:rsidR="0019592A">
        <w:rPr>
          <w:noProof/>
          <w:lang w:eastAsia="fr-FR"/>
        </w:rPr>
        <w:drawing>
          <wp:inline distT="0" distB="0" distL="0" distR="0">
            <wp:extent cx="4042997" cy="2981325"/>
            <wp:effectExtent l="0" t="0" r="0" b="0"/>
            <wp:docPr id="635" name="Image 345" descr="D:\DSMI\Ministère de l'intérieur\Rapports\23 Juin 2010\create-templat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DSMI\Ministère de l'intérieur\Rapports\23 Juin 2010\create-template10.jp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4041945" cy="2980550"/>
                    </a:xfrm>
                    <a:prstGeom prst="rect">
                      <a:avLst/>
                    </a:prstGeom>
                    <a:noFill/>
                    <a:ln>
                      <a:noFill/>
                    </a:ln>
                  </pic:spPr>
                </pic:pic>
              </a:graphicData>
            </a:graphic>
          </wp:inline>
        </w:drawing>
      </w:r>
    </w:p>
    <w:p w:rsidR="0019592A" w:rsidRDefault="0019592A" w:rsidP="00D3548C">
      <w:pPr>
        <w:pStyle w:val="DELLEmphase"/>
      </w:pPr>
    </w:p>
    <w:p w:rsidR="0019592A" w:rsidRDefault="00061CAC" w:rsidP="00D3548C">
      <w:pPr>
        <w:pStyle w:val="DELLEmphase"/>
      </w:pPr>
      <w:r>
        <w:rPr>
          <w:noProof/>
          <w:lang w:eastAsia="fr-FR"/>
        </w:rPr>
        <mc:AlternateContent>
          <mc:Choice Requires="wps">
            <w:drawing>
              <wp:anchor distT="0" distB="0" distL="114300" distR="114300" simplePos="0" relativeHeight="251798528" behindDoc="0" locked="0" layoutInCell="1" allowOverlap="1">
                <wp:simplePos x="0" y="0"/>
                <wp:positionH relativeFrom="column">
                  <wp:posOffset>2566670</wp:posOffset>
                </wp:positionH>
                <wp:positionV relativeFrom="paragraph">
                  <wp:posOffset>132715</wp:posOffset>
                </wp:positionV>
                <wp:extent cx="2428875" cy="1704975"/>
                <wp:effectExtent l="38100" t="0" r="28575" b="47625"/>
                <wp:wrapNone/>
                <wp:docPr id="232" name="Connecteur droit avec flèche 3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428875" cy="1704975"/>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necteur droit avec flèche 350" o:spid="_x0000_s1026" type="#_x0000_t32" style="position:absolute;margin-left:202.1pt;margin-top:10.45pt;width:191.25pt;height:134.25pt;flip:x;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" strokecolor="red">
                <v:stroke endarrow="open"/>
                <o:lock v:ext="edit" shapetype="f"/>
              </v:shape>
            </w:pict>
          </mc:Fallback>
        </mc:AlternateContent>
      </w:r>
      <w:r w:rsidR="0019592A">
        <w:t>On saisit les deux serveurs DNS ainsi que la zone de recherche DNS « </w:t>
      </w:r>
      <w:proofErr w:type="spellStart"/>
      <w:r w:rsidR="0019592A">
        <w:t>dtct.mi</w:t>
      </w:r>
      <w:proofErr w:type="spellEnd"/>
      <w:r w:rsidR="0019592A">
        <w:t> »</w:t>
      </w:r>
    </w:p>
    <w:p w:rsidR="0019592A" w:rsidRDefault="00061CAC" w:rsidP="00C56454">
      <w:pPr>
        <w:pStyle w:val="DELLEmphase"/>
      </w:pPr>
      <w:r>
        <w:rPr>
          <w:noProof/>
          <w:lang w:eastAsia="fr-FR"/>
        </w:rPr>
        <w:lastRenderedPageBreak/>
        <mc:AlternateContent>
          <mc:Choice Requires="wps">
            <w:drawing>
              <wp:anchor distT="0" distB="0" distL="114300" distR="114300" simplePos="0" relativeHeight="251797504" behindDoc="0" locked="0" layoutInCell="1" allowOverlap="1">
                <wp:simplePos x="0" y="0"/>
                <wp:positionH relativeFrom="column">
                  <wp:posOffset>2014220</wp:posOffset>
                </wp:positionH>
                <wp:positionV relativeFrom="paragraph">
                  <wp:posOffset>1586865</wp:posOffset>
                </wp:positionV>
                <wp:extent cx="552450" cy="238125"/>
                <wp:effectExtent l="0" t="0" r="19050" b="28575"/>
                <wp:wrapNone/>
                <wp:docPr id="231" name="Ellipse 3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2450" cy="238125"/>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49" o:spid="_x0000_s1026" style="position:absolute;margin-left:158.6pt;margin-top:124.95pt;width:43.5pt;height:18.7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" filled="f" strokecolor="red" strokeweight="1pt">
                <v:path arrowok="t"/>
              </v:oval>
            </w:pict>
          </mc:Fallback>
        </mc:AlternateContent>
      </w:r>
      <w:r w:rsidR="0019592A">
        <w:rPr>
          <w:noProof/>
          <w:lang w:eastAsia="fr-FR"/>
        </w:rPr>
        <w:drawing>
          <wp:inline distT="0" distB="0" distL="0" distR="0">
            <wp:extent cx="4014856" cy="2933700"/>
            <wp:effectExtent l="0" t="0" r="5080" b="0"/>
            <wp:docPr id="636" name="Image 348" descr="D:\DSMI\Ministère de l'intérieur\Rapports\23 Juin 2010\create-templat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DSMI\Ministère de l'intérieur\Rapports\23 Juin 2010\create-template11.jp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4013372" cy="2932616"/>
                    </a:xfrm>
                    <a:prstGeom prst="rect">
                      <a:avLst/>
                    </a:prstGeom>
                    <a:noFill/>
                    <a:ln>
                      <a:noFill/>
                    </a:ln>
                  </pic:spPr>
                </pic:pic>
              </a:graphicData>
            </a:graphic>
          </wp:inline>
        </w:drawing>
      </w:r>
    </w:p>
    <w:p w:rsidR="0019592A" w:rsidRDefault="0019592A" w:rsidP="00D3548C">
      <w:pPr>
        <w:pStyle w:val="DELLEmphase"/>
      </w:pPr>
    </w:p>
    <w:p w:rsidR="0019592A" w:rsidRDefault="00061CAC" w:rsidP="00D3548C">
      <w:pPr>
        <w:pStyle w:val="DELLEmphase"/>
      </w:pPr>
      <w:r>
        <w:rPr>
          <w:noProof/>
          <w:lang w:eastAsia="fr-FR"/>
        </w:rPr>
        <mc:AlternateContent>
          <mc:Choice Requires="wps">
            <w:drawing>
              <wp:anchor distT="0" distB="0" distL="114300" distR="114300" simplePos="0" relativeHeight="251800576" behindDoc="0" locked="0" layoutInCell="1" allowOverlap="1">
                <wp:simplePos x="0" y="0"/>
                <wp:positionH relativeFrom="column">
                  <wp:posOffset>2109470</wp:posOffset>
                </wp:positionH>
                <wp:positionV relativeFrom="paragraph">
                  <wp:posOffset>266065</wp:posOffset>
                </wp:positionV>
                <wp:extent cx="1771650" cy="2867025"/>
                <wp:effectExtent l="0" t="0" r="57150" b="47625"/>
                <wp:wrapNone/>
                <wp:docPr id="230" name="Connecteur droit avec flèche 3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71650" cy="2867025"/>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necteur droit avec flèche 353" o:spid="_x0000_s1026" type="#_x0000_t32" style="position:absolute;margin-left:166.1pt;margin-top:20.95pt;width:139.5pt;height:225.7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" strokecolor="red">
                <v:stroke endarrow="open"/>
                <o:lock v:ext="edit" shapetype="f"/>
              </v:shape>
            </w:pict>
          </mc:Fallback>
        </mc:AlternateContent>
      </w:r>
      <w:r w:rsidR="0019592A">
        <w:t>Un récapitulatif apparait nous indiquant tous les choix que l’on a fait précédemment. On clique juste sur « Finish » pour terminer la création du fichier de réponse.</w:t>
      </w:r>
    </w:p>
    <w:p w:rsidR="0019592A" w:rsidRDefault="00061CAC" w:rsidP="00C56454">
      <w:pPr>
        <w:pStyle w:val="DELLEmphase"/>
      </w:pPr>
      <w:r>
        <w:rPr>
          <w:noProof/>
          <w:lang w:eastAsia="fr-FR"/>
        </w:rPr>
        <mc:AlternateContent>
          <mc:Choice Requires="wps">
            <w:drawing>
              <wp:anchor distT="0" distB="0" distL="114300" distR="114300" simplePos="0" relativeHeight="251799552" behindDoc="0" locked="0" layoutInCell="1" allowOverlap="1">
                <wp:simplePos x="0" y="0"/>
                <wp:positionH relativeFrom="column">
                  <wp:posOffset>3709670</wp:posOffset>
                </wp:positionH>
                <wp:positionV relativeFrom="paragraph">
                  <wp:posOffset>2688590</wp:posOffset>
                </wp:positionV>
                <wp:extent cx="447675" cy="161925"/>
                <wp:effectExtent l="0" t="0" r="28575" b="28575"/>
                <wp:wrapNone/>
                <wp:docPr id="229" name="Ellipse 3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7675" cy="161925"/>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Ellipse 352" o:spid="_x0000_s1026" style="position:absolute;margin-left:292.1pt;margin-top:211.7pt;width:35.25pt;height:12.7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" filled="f" strokecolor="red" strokeweight="1pt">
                <v:path arrowok="t"/>
              </v:oval>
            </w:pict>
          </mc:Fallback>
        </mc:AlternateContent>
      </w:r>
      <w:r w:rsidR="0019592A">
        <w:rPr>
          <w:noProof/>
          <w:lang w:eastAsia="fr-FR"/>
        </w:rPr>
        <w:drawing>
          <wp:inline distT="0" distB="0" distL="0" distR="0">
            <wp:extent cx="4068802" cy="2990850"/>
            <wp:effectExtent l="0" t="0" r="8255" b="0"/>
            <wp:docPr id="637" name="Image 351" descr="D:\DSMI\Ministère de l'intérieur\Rapports\23 Juin 2010\create-templat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DSMI\Ministère de l'intérieur\Rapports\23 Juin 2010\create-template12.jp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4073125" cy="2994027"/>
                    </a:xfrm>
                    <a:prstGeom prst="rect">
                      <a:avLst/>
                    </a:prstGeom>
                    <a:noFill/>
                    <a:ln>
                      <a:noFill/>
                    </a:ln>
                  </pic:spPr>
                </pic:pic>
              </a:graphicData>
            </a:graphic>
          </wp:inline>
        </w:drawing>
      </w:r>
    </w:p>
    <w:p w:rsidR="0019592A" w:rsidRDefault="0019592A" w:rsidP="00D3548C">
      <w:pPr>
        <w:pStyle w:val="DELLEmphase"/>
      </w:pPr>
    </w:p>
    <w:p w:rsidR="0019592A" w:rsidRDefault="0019592A" w:rsidP="00A71F6C">
      <w:pPr>
        <w:pStyle w:val="DELLEmphase"/>
        <w:keepNext/>
      </w:pPr>
      <w:r>
        <w:lastRenderedPageBreak/>
        <w:t xml:space="preserve">On peut maintenant voir, notre fichier de réponse présent dans notre </w:t>
      </w:r>
      <w:proofErr w:type="spellStart"/>
      <w:r>
        <w:t>vCenter</w:t>
      </w:r>
      <w:proofErr w:type="spellEnd"/>
      <w:r>
        <w:t>.</w:t>
      </w:r>
    </w:p>
    <w:p w:rsidR="0019592A" w:rsidRDefault="00061CAC" w:rsidP="00C56454">
      <w:pPr>
        <w:pStyle w:val="DELLEmphase"/>
      </w:pPr>
      <w:r>
        <w:rPr>
          <w:noProof/>
          <w:lang w:eastAsia="fr-FR"/>
        </w:rPr>
        <mc:AlternateContent>
          <mc:Choice Requires="wps">
            <w:drawing>
              <wp:anchor distT="0" distB="0" distL="114300" distR="114300" simplePos="0" relativeHeight="251801600" behindDoc="0" locked="0" layoutInCell="1" allowOverlap="1">
                <wp:simplePos x="0" y="0"/>
                <wp:positionH relativeFrom="column">
                  <wp:posOffset>652145</wp:posOffset>
                </wp:positionH>
                <wp:positionV relativeFrom="paragraph">
                  <wp:posOffset>967105</wp:posOffset>
                </wp:positionV>
                <wp:extent cx="2247900" cy="171450"/>
                <wp:effectExtent l="0" t="0" r="19050" b="19050"/>
                <wp:wrapNone/>
                <wp:docPr id="228" name="Rectangle 3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47900" cy="17145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355" o:spid="_x0000_s1026" style="position:absolute;margin-left:51.35pt;margin-top:76.15pt;width:177pt;height:13.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" filled="f" strokecolor="red" strokeweight="1pt">
                <v:path arrowok="t"/>
              </v:rect>
            </w:pict>
          </mc:Fallback>
        </mc:AlternateContent>
      </w:r>
      <w:r w:rsidR="0019592A">
        <w:rPr>
          <w:noProof/>
          <w:lang w:eastAsia="fr-FR"/>
        </w:rPr>
        <w:drawing>
          <wp:inline distT="0" distB="0" distL="0" distR="0">
            <wp:extent cx="5400675" cy="1447289"/>
            <wp:effectExtent l="0" t="0" r="0" b="635"/>
            <wp:docPr id="638" name="Image 354" descr="D:\DSMI\Ministère de l'intérieur\Rapports\23 Juin 2010\create-templat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DSMI\Ministère de l'intérieur\Rapports\23 Juin 2010\create-template13.jp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402023" cy="1447650"/>
                    </a:xfrm>
                    <a:prstGeom prst="rect">
                      <a:avLst/>
                    </a:prstGeom>
                    <a:noFill/>
                    <a:ln>
                      <a:noFill/>
                    </a:ln>
                  </pic:spPr>
                </pic:pic>
              </a:graphicData>
            </a:graphic>
          </wp:inline>
        </w:drawing>
      </w:r>
    </w:p>
    <w:p w:rsidR="0019592A" w:rsidRDefault="0019592A" w:rsidP="00D3548C">
      <w:pPr>
        <w:pStyle w:val="DELLEmphase"/>
      </w:pPr>
      <w:r>
        <w:br w:type="page"/>
      </w:r>
    </w:p>
    <w:p w:rsidR="0019592A" w:rsidRDefault="0019592A" w:rsidP="0019592A">
      <w:pPr>
        <w:pStyle w:val="DELLTITRE3"/>
      </w:pPr>
      <w:bookmarkStart w:id="87" w:name="_Toc318367414"/>
      <w:r>
        <w:lastRenderedPageBreak/>
        <w:t xml:space="preserve">Déploiement à partir d’un </w:t>
      </w:r>
      <w:proofErr w:type="spellStart"/>
      <w:r w:rsidRPr="00D62857">
        <w:t>template</w:t>
      </w:r>
      <w:bookmarkEnd w:id="87"/>
      <w:proofErr w:type="spellEnd"/>
    </w:p>
    <w:p w:rsidR="0019592A" w:rsidRDefault="0019592A" w:rsidP="00D3548C">
      <w:pPr>
        <w:pStyle w:val="DELLEmphase"/>
      </w:pPr>
      <w:r>
        <w:t xml:space="preserve">Nous allons maintenant déployer une machine virtuelle à partir d’un </w:t>
      </w:r>
      <w:proofErr w:type="spellStart"/>
      <w:r>
        <w:t>template</w:t>
      </w:r>
      <w:proofErr w:type="spellEnd"/>
      <w:r>
        <w:t>.</w:t>
      </w:r>
    </w:p>
    <w:p w:rsidR="00731A54" w:rsidRDefault="0019592A" w:rsidP="0019592A">
      <w:pPr>
        <w:pStyle w:val="Cadre-Notions"/>
        <w:rPr>
          <w:lang w:eastAsia="fr-FR"/>
        </w:rPr>
      </w:pPr>
      <w:r w:rsidRPr="00215C76">
        <w:rPr>
          <w:noProof/>
          <w:lang w:eastAsia="fr-FR"/>
        </w:rPr>
        <w:drawing>
          <wp:inline distT="0" distB="0" distL="0" distR="0">
            <wp:extent cx="476250" cy="476250"/>
            <wp:effectExtent l="19050" t="0" r="0" b="0"/>
            <wp:docPr id="639"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476250" cy="476250"/>
                    </a:xfrm>
                    <a:prstGeom prst="rect">
                      <a:avLst/>
                    </a:prstGeom>
                    <a:noFill/>
                    <a:ln w="9525">
                      <a:noFill/>
                      <a:miter lim="800000"/>
                      <a:headEnd/>
                      <a:tailEnd/>
                    </a:ln>
                  </pic:spPr>
                </pic:pic>
              </a:graphicData>
            </a:graphic>
          </wp:inline>
        </w:drawing>
      </w:r>
      <w:r w:rsidRPr="00264662">
        <w:t xml:space="preserve">Le </w:t>
      </w:r>
      <w:proofErr w:type="spellStart"/>
      <w:r w:rsidRPr="00264662">
        <w:t>template</w:t>
      </w:r>
      <w:proofErr w:type="spellEnd"/>
      <w:r w:rsidRPr="00264662">
        <w:t xml:space="preserve"> est une machine virtuelle déjà personnalisé</w:t>
      </w:r>
      <w:r w:rsidRPr="00264662">
        <w:rPr>
          <w:lang w:eastAsia="fr-FR"/>
        </w:rPr>
        <w:t xml:space="preserve">. </w:t>
      </w:r>
    </w:p>
    <w:p w:rsidR="0019592A" w:rsidRDefault="00731A54" w:rsidP="0019592A">
      <w:pPr>
        <w:pStyle w:val="Cadre-Notions"/>
      </w:pPr>
      <w:r>
        <w:rPr>
          <w:lang w:eastAsia="fr-FR"/>
        </w:rPr>
        <w:t xml:space="preserve">Exemple pour un </w:t>
      </w:r>
      <w:r w:rsidRPr="00731A54">
        <w:rPr>
          <w:lang w:eastAsia="fr-FR"/>
        </w:rPr>
        <w:t>W</w:t>
      </w:r>
      <w:r>
        <w:rPr>
          <w:lang w:eastAsia="fr-FR"/>
        </w:rPr>
        <w:t>indows : l</w:t>
      </w:r>
      <w:r w:rsidR="0019592A" w:rsidRPr="00731A54">
        <w:t>es</w:t>
      </w:r>
      <w:r w:rsidR="0019592A" w:rsidRPr="00264662">
        <w:t xml:space="preserve"> mises à jour Microsoft sont faites, </w:t>
      </w:r>
      <w:r w:rsidR="00407A12">
        <w:t>l’antivirus est installé</w:t>
      </w:r>
      <w:r w:rsidR="0019592A" w:rsidRPr="00264662">
        <w:t>.</w:t>
      </w:r>
    </w:p>
    <w:p w:rsidR="00544BD5" w:rsidRPr="00215C76" w:rsidRDefault="00544BD5" w:rsidP="00544BD5">
      <w:pPr>
        <w:pStyle w:val="Cadre-Notions"/>
        <w:keepNext w:val="0"/>
        <w:rPr>
          <w:noProof/>
          <w:lang w:eastAsia="fr-FR"/>
        </w:rPr>
      </w:pPr>
    </w:p>
    <w:p w:rsidR="0019592A" w:rsidRDefault="0019592A" w:rsidP="00D3548C">
      <w:pPr>
        <w:pStyle w:val="DELLEmphase"/>
      </w:pPr>
    </w:p>
    <w:p w:rsidR="0019592A" w:rsidRPr="00C27538" w:rsidRDefault="0019592A" w:rsidP="0019592A">
      <w:pPr>
        <w:pStyle w:val="Cadre-BestPractices"/>
        <w:rPr>
          <w:lang w:eastAsia="fr-FR"/>
        </w:rPr>
      </w:pPr>
      <w:r w:rsidRPr="00D51F79">
        <w:rPr>
          <w:noProof/>
          <w:lang w:eastAsia="fr-FR"/>
        </w:rPr>
        <w:drawing>
          <wp:inline distT="0" distB="0" distL="0" distR="0">
            <wp:extent cx="476250" cy="476250"/>
            <wp:effectExtent l="19050" t="0" r="0" b="0"/>
            <wp:docPr id="640"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cstate="print"/>
                    <a:srcRect/>
                    <a:stretch>
                      <a:fillRect/>
                    </a:stretch>
                  </pic:blipFill>
                  <pic:spPr bwMode="auto">
                    <a:xfrm>
                      <a:off x="0" y="0"/>
                      <a:ext cx="476250" cy="476250"/>
                    </a:xfrm>
                    <a:prstGeom prst="rect">
                      <a:avLst/>
                    </a:prstGeom>
                    <a:noFill/>
                    <a:ln w="9525">
                      <a:noFill/>
                      <a:miter lim="800000"/>
                      <a:headEnd/>
                      <a:tailEnd/>
                    </a:ln>
                  </pic:spPr>
                </pic:pic>
              </a:graphicData>
            </a:graphic>
          </wp:inline>
        </w:drawing>
      </w:r>
      <w:r w:rsidRPr="00C27538">
        <w:rPr>
          <w:lang w:eastAsia="fr-FR"/>
        </w:rPr>
        <w:t>Recommandations pour un Windows :</w:t>
      </w:r>
    </w:p>
    <w:p w:rsidR="0019592A" w:rsidRPr="00C27538" w:rsidRDefault="0019592A" w:rsidP="0019592A">
      <w:pPr>
        <w:pStyle w:val="Cadre-BestPractices"/>
        <w:rPr>
          <w:lang w:eastAsia="fr-FR"/>
        </w:rPr>
      </w:pPr>
      <w:r w:rsidRPr="00C27538">
        <w:rPr>
          <w:lang w:eastAsia="fr-FR"/>
        </w:rPr>
        <w:t>Seulement pour les OS suivants :</w:t>
      </w:r>
    </w:p>
    <w:p w:rsidR="0019592A" w:rsidRPr="006A0F7E" w:rsidRDefault="0019592A" w:rsidP="0019592A">
      <w:pPr>
        <w:pStyle w:val="Cadre-BestPractices"/>
        <w:rPr>
          <w:lang w:val="en-US" w:eastAsia="fr-FR"/>
        </w:rPr>
      </w:pPr>
      <w:r w:rsidRPr="006A0F7E">
        <w:rPr>
          <w:lang w:val="en-US" w:eastAsia="fr-FR"/>
        </w:rPr>
        <w:t>- Windows 2000 Server, Advanced Server, or Professional (</w:t>
      </w:r>
      <w:r w:rsidRPr="00731A54">
        <w:rPr>
          <w:lang w:val="en-US" w:eastAsia="fr-FR"/>
        </w:rPr>
        <w:t>including 64-bit versions</w:t>
      </w:r>
      <w:r w:rsidRPr="006A0F7E">
        <w:rPr>
          <w:lang w:val="en-US" w:eastAsia="fr-FR"/>
        </w:rPr>
        <w:t>)</w:t>
      </w:r>
    </w:p>
    <w:p w:rsidR="0019592A" w:rsidRPr="006A0F7E" w:rsidRDefault="0019592A" w:rsidP="0019592A">
      <w:pPr>
        <w:pStyle w:val="Cadre-BestPractices"/>
        <w:rPr>
          <w:lang w:val="en-US" w:eastAsia="fr-FR"/>
        </w:rPr>
      </w:pPr>
      <w:r w:rsidRPr="006A0F7E">
        <w:rPr>
          <w:lang w:val="en-US" w:eastAsia="fr-FR"/>
        </w:rPr>
        <w:t>- Windows XP Professional (</w:t>
      </w:r>
      <w:r w:rsidRPr="00731A54">
        <w:rPr>
          <w:lang w:val="en-US" w:eastAsia="fr-FR"/>
        </w:rPr>
        <w:t>including 64-bit versions</w:t>
      </w:r>
      <w:r w:rsidRPr="006A0F7E">
        <w:rPr>
          <w:lang w:val="en-US" w:eastAsia="fr-FR"/>
        </w:rPr>
        <w:t>)</w:t>
      </w:r>
    </w:p>
    <w:p w:rsidR="0019592A" w:rsidRPr="006A0F7E" w:rsidRDefault="0019592A" w:rsidP="0019592A">
      <w:pPr>
        <w:pStyle w:val="Cadre-BestPractices"/>
        <w:rPr>
          <w:lang w:val="en-US" w:eastAsia="fr-FR"/>
        </w:rPr>
      </w:pPr>
      <w:r w:rsidRPr="006A0F7E">
        <w:rPr>
          <w:lang w:val="en-US" w:eastAsia="fr-FR"/>
        </w:rPr>
        <w:t xml:space="preserve">- Windows Server 2003, Web, Standard, or Enterprise </w:t>
      </w:r>
      <w:r w:rsidRPr="00731A54">
        <w:rPr>
          <w:lang w:val="en-US" w:eastAsia="fr-FR"/>
        </w:rPr>
        <w:t>Editions (including 64-bit versions</w:t>
      </w:r>
      <w:r w:rsidRPr="006A0F7E">
        <w:rPr>
          <w:lang w:val="en-US" w:eastAsia="fr-FR"/>
        </w:rPr>
        <w:t>)</w:t>
      </w:r>
    </w:p>
    <w:p w:rsidR="0019592A" w:rsidRPr="006A0F7E" w:rsidRDefault="0019592A" w:rsidP="0019592A">
      <w:pPr>
        <w:pStyle w:val="Cadre-BestPractices"/>
        <w:rPr>
          <w:lang w:val="en-US" w:eastAsia="fr-FR"/>
        </w:rPr>
      </w:pPr>
      <w:r w:rsidRPr="006A0F7E">
        <w:rPr>
          <w:lang w:val="en-US" w:eastAsia="fr-FR"/>
        </w:rPr>
        <w:t>- Windows Vista (</w:t>
      </w:r>
      <w:r w:rsidRPr="00731A54">
        <w:rPr>
          <w:lang w:val="en-US" w:eastAsia="fr-FR"/>
        </w:rPr>
        <w:t>including 64-bit versions</w:t>
      </w:r>
      <w:r w:rsidRPr="006A0F7E">
        <w:rPr>
          <w:lang w:val="en-US" w:eastAsia="fr-FR"/>
        </w:rPr>
        <w:t>)</w:t>
      </w:r>
    </w:p>
    <w:p w:rsidR="009944C9" w:rsidRPr="006A0F7E" w:rsidRDefault="009944C9" w:rsidP="009944C9">
      <w:pPr>
        <w:pStyle w:val="Cadre-BestPractices"/>
        <w:rPr>
          <w:lang w:val="en-US" w:eastAsia="fr-FR"/>
        </w:rPr>
      </w:pPr>
      <w:r w:rsidRPr="006A0F7E">
        <w:rPr>
          <w:lang w:val="en-US" w:eastAsia="fr-FR"/>
        </w:rPr>
        <w:t xml:space="preserve">- Windows Server 2008, Web, Standard, or Enterprise </w:t>
      </w:r>
      <w:r w:rsidRPr="00731A54">
        <w:rPr>
          <w:lang w:val="en-US" w:eastAsia="fr-FR"/>
        </w:rPr>
        <w:t>Editions (including 64-bit versions</w:t>
      </w:r>
      <w:r w:rsidRPr="006A0F7E">
        <w:rPr>
          <w:lang w:val="en-US" w:eastAsia="fr-FR"/>
        </w:rPr>
        <w:t>)</w:t>
      </w:r>
    </w:p>
    <w:p w:rsidR="009944C9" w:rsidRPr="006A0F7E" w:rsidRDefault="009944C9" w:rsidP="009944C9">
      <w:pPr>
        <w:pStyle w:val="Cadre-BestPractices"/>
        <w:rPr>
          <w:lang w:val="en-US" w:eastAsia="fr-FR"/>
        </w:rPr>
      </w:pPr>
      <w:r w:rsidRPr="006A0F7E">
        <w:rPr>
          <w:lang w:val="en-US" w:eastAsia="fr-FR"/>
        </w:rPr>
        <w:t xml:space="preserve">- Windows Server 2008R2, Web, Standard, or Enterprise </w:t>
      </w:r>
      <w:r>
        <w:rPr>
          <w:lang w:val="en-US" w:eastAsia="fr-FR"/>
        </w:rPr>
        <w:t>Editions</w:t>
      </w:r>
    </w:p>
    <w:p w:rsidR="0019592A" w:rsidRPr="006A0F7E" w:rsidRDefault="0019592A" w:rsidP="0019592A">
      <w:pPr>
        <w:pStyle w:val="Cadre-BestPractices"/>
        <w:rPr>
          <w:lang w:val="en-US" w:eastAsia="fr-FR"/>
        </w:rPr>
      </w:pPr>
    </w:p>
    <w:p w:rsidR="0019592A" w:rsidRPr="00C27538" w:rsidRDefault="0019592A" w:rsidP="0019592A">
      <w:pPr>
        <w:pStyle w:val="Cadre-BestPractices"/>
        <w:rPr>
          <w:lang w:eastAsia="fr-FR"/>
        </w:rPr>
      </w:pPr>
      <w:r w:rsidRPr="00C27538">
        <w:rPr>
          <w:lang w:eastAsia="fr-FR"/>
        </w:rPr>
        <w:t>Le système ne doit pas être un contrôleur de domaine</w:t>
      </w:r>
    </w:p>
    <w:p w:rsidR="0019592A" w:rsidRPr="00C27538" w:rsidRDefault="0019592A" w:rsidP="0019592A">
      <w:pPr>
        <w:pStyle w:val="Cadre-BestPractices"/>
        <w:rPr>
          <w:lang w:eastAsia="fr-FR"/>
        </w:rPr>
      </w:pPr>
    </w:p>
    <w:p w:rsidR="0019592A" w:rsidRPr="00C27538" w:rsidRDefault="0019592A" w:rsidP="0019592A">
      <w:pPr>
        <w:pStyle w:val="Cadre-BestPractices"/>
        <w:rPr>
          <w:lang w:eastAsia="fr-FR"/>
        </w:rPr>
      </w:pPr>
      <w:r w:rsidRPr="00C27538">
        <w:rPr>
          <w:lang w:eastAsia="fr-FR"/>
        </w:rPr>
        <w:t>Les VMware Tools sont à jour</w:t>
      </w:r>
    </w:p>
    <w:p w:rsidR="0019592A" w:rsidRPr="00C27538" w:rsidRDefault="0019592A" w:rsidP="0019592A">
      <w:pPr>
        <w:pStyle w:val="Cadre-BestPractices"/>
        <w:rPr>
          <w:lang w:eastAsia="fr-FR"/>
        </w:rPr>
      </w:pPr>
    </w:p>
    <w:p w:rsidR="0019592A" w:rsidRDefault="00407A12" w:rsidP="0019592A">
      <w:pPr>
        <w:pStyle w:val="Cadre-BestPractices"/>
        <w:rPr>
          <w:lang w:eastAsia="fr-FR"/>
        </w:rPr>
      </w:pPr>
      <w:r>
        <w:rPr>
          <w:lang w:eastAsia="fr-FR"/>
        </w:rPr>
        <w:t>Pour les versions antérieures à 2008r2, l</w:t>
      </w:r>
      <w:r w:rsidR="0019592A" w:rsidRPr="00C27538">
        <w:rPr>
          <w:lang w:eastAsia="fr-FR"/>
        </w:rPr>
        <w:t xml:space="preserve">’utilitaire </w:t>
      </w:r>
      <w:proofErr w:type="spellStart"/>
      <w:r w:rsidR="0019592A" w:rsidRPr="00C27538">
        <w:rPr>
          <w:lang w:eastAsia="fr-FR"/>
        </w:rPr>
        <w:t>Sysprep</w:t>
      </w:r>
      <w:proofErr w:type="spellEnd"/>
      <w:r w:rsidR="0019592A" w:rsidRPr="00C27538">
        <w:rPr>
          <w:lang w:eastAsia="fr-FR"/>
        </w:rPr>
        <w:t xml:space="preserve"> de Microsoft est installé sur le </w:t>
      </w:r>
      <w:proofErr w:type="spellStart"/>
      <w:r w:rsidR="0019592A" w:rsidRPr="00C27538">
        <w:rPr>
          <w:lang w:eastAsia="fr-FR"/>
        </w:rPr>
        <w:t>vCenter</w:t>
      </w:r>
      <w:proofErr w:type="spellEnd"/>
      <w:r w:rsidR="0019592A" w:rsidRPr="00C27538">
        <w:rPr>
          <w:lang w:eastAsia="fr-FR"/>
        </w:rPr>
        <w:t xml:space="preserve"> server</w:t>
      </w:r>
    </w:p>
    <w:p w:rsidR="001F61B2" w:rsidRPr="00C27538" w:rsidRDefault="001F61B2" w:rsidP="001F61B2">
      <w:pPr>
        <w:pStyle w:val="Cadre-BestPractices"/>
        <w:keepNext w:val="0"/>
        <w:rPr>
          <w:lang w:eastAsia="fr-FR"/>
        </w:rPr>
      </w:pPr>
    </w:p>
    <w:p w:rsidR="0019592A" w:rsidRDefault="0019592A" w:rsidP="00D3548C">
      <w:pPr>
        <w:pStyle w:val="DELLEmphase"/>
      </w:pPr>
    </w:p>
    <w:p w:rsidR="0019592A" w:rsidRPr="00264662" w:rsidRDefault="0019592A" w:rsidP="0019592A">
      <w:pPr>
        <w:pStyle w:val="Cadre-BestPractices"/>
        <w:rPr>
          <w:noProof/>
          <w:lang w:eastAsia="fr-FR"/>
        </w:rPr>
      </w:pPr>
      <w:r w:rsidRPr="00D51F79">
        <w:rPr>
          <w:noProof/>
          <w:lang w:eastAsia="fr-FR"/>
        </w:rPr>
        <w:drawing>
          <wp:inline distT="0" distB="0" distL="0" distR="0">
            <wp:extent cx="476250" cy="476250"/>
            <wp:effectExtent l="19050" t="0" r="0" b="0"/>
            <wp:docPr id="641"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cstate="print"/>
                    <a:srcRect/>
                    <a:stretch>
                      <a:fillRect/>
                    </a:stretch>
                  </pic:blipFill>
                  <pic:spPr bwMode="auto">
                    <a:xfrm>
                      <a:off x="0" y="0"/>
                      <a:ext cx="476250" cy="476250"/>
                    </a:xfrm>
                    <a:prstGeom prst="rect">
                      <a:avLst/>
                    </a:prstGeom>
                    <a:noFill/>
                    <a:ln w="9525">
                      <a:noFill/>
                      <a:miter lim="800000"/>
                      <a:headEnd/>
                      <a:tailEnd/>
                    </a:ln>
                  </pic:spPr>
                </pic:pic>
              </a:graphicData>
            </a:graphic>
          </wp:inline>
        </w:drawing>
      </w:r>
      <w:r w:rsidRPr="00264662">
        <w:rPr>
          <w:noProof/>
          <w:lang w:eastAsia="fr-FR"/>
        </w:rPr>
        <w:t>Recommandations pour un Linux :</w:t>
      </w:r>
    </w:p>
    <w:p w:rsidR="0019592A" w:rsidRDefault="0019592A" w:rsidP="0019592A">
      <w:pPr>
        <w:pStyle w:val="Cadre-BestPractices"/>
        <w:rPr>
          <w:noProof/>
          <w:lang w:eastAsia="fr-FR"/>
        </w:rPr>
      </w:pPr>
      <w:r>
        <w:rPr>
          <w:noProof/>
          <w:lang w:eastAsia="fr-FR"/>
        </w:rPr>
        <w:t>Seulement pour les OS suivants :</w:t>
      </w:r>
    </w:p>
    <w:p w:rsidR="0019592A" w:rsidRPr="006A0F7E" w:rsidRDefault="0019592A" w:rsidP="0019592A">
      <w:pPr>
        <w:pStyle w:val="Cadre-BestPractices"/>
        <w:rPr>
          <w:lang w:val="en-US" w:eastAsia="fr-FR"/>
        </w:rPr>
      </w:pPr>
      <w:r w:rsidRPr="006A0F7E">
        <w:rPr>
          <w:noProof/>
          <w:lang w:val="en-US" w:eastAsia="fr-FR"/>
        </w:rPr>
        <w:t xml:space="preserve">- </w:t>
      </w:r>
      <w:r w:rsidRPr="006A0F7E">
        <w:rPr>
          <w:lang w:val="en-US" w:eastAsia="fr-FR"/>
        </w:rPr>
        <w:t>Red Hat Enterprise Linux AS versions 2 through 5 (including 64-bit versions)</w:t>
      </w:r>
    </w:p>
    <w:p w:rsidR="0019592A" w:rsidRPr="006A0F7E" w:rsidRDefault="0019592A" w:rsidP="0019592A">
      <w:pPr>
        <w:pStyle w:val="Cadre-BestPractices"/>
        <w:rPr>
          <w:lang w:val="en-US" w:eastAsia="fr-FR"/>
        </w:rPr>
      </w:pPr>
      <w:r w:rsidRPr="006A0F7E">
        <w:rPr>
          <w:lang w:val="en-US" w:eastAsia="fr-FR"/>
        </w:rPr>
        <w:t>- Red Hat Application Server versions 2 through 5 (including 64-bit versions)</w:t>
      </w:r>
    </w:p>
    <w:p w:rsidR="0019592A" w:rsidRDefault="0019592A" w:rsidP="0019592A">
      <w:pPr>
        <w:pStyle w:val="Cadre-BestPractices"/>
        <w:rPr>
          <w:lang w:eastAsia="fr-FR"/>
        </w:rPr>
      </w:pPr>
      <w:r>
        <w:rPr>
          <w:noProof/>
          <w:lang w:eastAsia="fr-FR"/>
        </w:rPr>
        <w:t xml:space="preserve">- </w:t>
      </w:r>
      <w:r w:rsidRPr="00264662">
        <w:rPr>
          <w:lang w:eastAsia="fr-FR"/>
        </w:rPr>
        <w:t>SUSE LINUX Enterprise Server 8, 9, or 10</w:t>
      </w:r>
    </w:p>
    <w:p w:rsidR="00407A12" w:rsidRDefault="00407A12" w:rsidP="0019592A">
      <w:pPr>
        <w:pStyle w:val="Cadre-BestPractices"/>
        <w:rPr>
          <w:lang w:eastAsia="fr-FR"/>
        </w:rPr>
      </w:pPr>
      <w:r>
        <w:rPr>
          <w:lang w:eastAsia="fr-FR"/>
        </w:rPr>
        <w:t>- Ubuntu</w:t>
      </w:r>
    </w:p>
    <w:p w:rsidR="00407A12" w:rsidRPr="00264662" w:rsidRDefault="00407A12" w:rsidP="0019592A">
      <w:pPr>
        <w:pStyle w:val="Cadre-BestPractices"/>
        <w:rPr>
          <w:lang w:eastAsia="fr-FR"/>
        </w:rPr>
      </w:pPr>
      <w:r>
        <w:rPr>
          <w:lang w:eastAsia="fr-FR"/>
        </w:rPr>
        <w:t>- Debian</w:t>
      </w:r>
    </w:p>
    <w:p w:rsidR="0019592A" w:rsidRDefault="0019592A" w:rsidP="0019592A">
      <w:pPr>
        <w:pStyle w:val="Cadre-BestPractices"/>
        <w:rPr>
          <w:noProof/>
          <w:lang w:eastAsia="fr-FR"/>
        </w:rPr>
      </w:pPr>
    </w:p>
    <w:p w:rsidR="0019592A" w:rsidRDefault="0019592A" w:rsidP="0019592A">
      <w:pPr>
        <w:pStyle w:val="Cadre-BestPractices"/>
        <w:rPr>
          <w:noProof/>
          <w:lang w:eastAsia="fr-FR"/>
        </w:rPr>
      </w:pPr>
      <w:r>
        <w:rPr>
          <w:noProof/>
          <w:lang w:eastAsia="fr-FR"/>
        </w:rPr>
        <w:t>Les VMware Tools sont à jour</w:t>
      </w:r>
    </w:p>
    <w:p w:rsidR="0019592A" w:rsidRDefault="0019592A" w:rsidP="0019592A">
      <w:pPr>
        <w:pStyle w:val="Cadre-BestPractices"/>
        <w:rPr>
          <w:noProof/>
          <w:lang w:eastAsia="fr-FR"/>
        </w:rPr>
      </w:pPr>
    </w:p>
    <w:p w:rsidR="0019592A" w:rsidRDefault="0019592A" w:rsidP="0019592A">
      <w:pPr>
        <w:pStyle w:val="Cadre-BestPractices"/>
        <w:rPr>
          <w:noProof/>
          <w:lang w:eastAsia="fr-FR"/>
        </w:rPr>
      </w:pPr>
      <w:r>
        <w:rPr>
          <w:noProof/>
          <w:lang w:eastAsia="fr-FR"/>
        </w:rPr>
        <w:t>Perl doit être installé</w:t>
      </w:r>
    </w:p>
    <w:p w:rsidR="0019592A" w:rsidRDefault="0019592A" w:rsidP="0019592A">
      <w:pPr>
        <w:pStyle w:val="Cadre-BestPractices"/>
        <w:rPr>
          <w:noProof/>
          <w:lang w:eastAsia="fr-FR"/>
        </w:rPr>
      </w:pPr>
    </w:p>
    <w:p w:rsidR="0019592A" w:rsidRDefault="0019592A" w:rsidP="0019592A">
      <w:pPr>
        <w:pStyle w:val="Cadre-BestPractices"/>
        <w:rPr>
          <w:noProof/>
          <w:lang w:eastAsia="fr-FR"/>
        </w:rPr>
      </w:pPr>
      <w:r>
        <w:rPr>
          <w:noProof/>
          <w:lang w:eastAsia="fr-FR"/>
        </w:rPr>
        <w:t>Le volume root est soit en ext2/3 soit en ReiserFS</w:t>
      </w:r>
    </w:p>
    <w:p w:rsidR="001F61B2" w:rsidRPr="00D51F79" w:rsidRDefault="001F61B2" w:rsidP="001F61B2">
      <w:pPr>
        <w:pStyle w:val="Cadre-BestPractices"/>
        <w:keepNext w:val="0"/>
        <w:rPr>
          <w:noProof/>
          <w:lang w:eastAsia="fr-FR"/>
        </w:rPr>
      </w:pPr>
    </w:p>
    <w:p w:rsidR="0019592A" w:rsidRDefault="0019592A" w:rsidP="00D3548C">
      <w:pPr>
        <w:pStyle w:val="DELLEmphase"/>
      </w:pPr>
    </w:p>
    <w:p w:rsidR="0019592A" w:rsidRDefault="00061CAC" w:rsidP="00A71F6C">
      <w:pPr>
        <w:pStyle w:val="DELLEmphase"/>
        <w:keepNext/>
      </w:pPr>
      <w:r>
        <w:rPr>
          <w:noProof/>
          <w:lang w:eastAsia="fr-FR"/>
        </w:rPr>
        <w:lastRenderedPageBreak/>
        <mc:AlternateContent>
          <mc:Choice Requires="wps">
            <w:drawing>
              <wp:anchor distT="0" distB="0" distL="114300" distR="114300" simplePos="0" relativeHeight="251701248" behindDoc="0" locked="0" layoutInCell="1" allowOverlap="1">
                <wp:simplePos x="0" y="0"/>
                <wp:positionH relativeFrom="column">
                  <wp:posOffset>3709670</wp:posOffset>
                </wp:positionH>
                <wp:positionV relativeFrom="paragraph">
                  <wp:posOffset>102235</wp:posOffset>
                </wp:positionV>
                <wp:extent cx="171450" cy="1114425"/>
                <wp:effectExtent l="38100" t="0" r="19050" b="47625"/>
                <wp:wrapNone/>
                <wp:docPr id="227" name="AutoShape 13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1450" cy="111442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12" o:spid="_x0000_s1026" type="#_x0000_t32" style="position:absolute;margin-left:292.1pt;margin-top:8.05pt;width:13.5pt;height:87.75pt;flip:x;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" strokecolor="red">
                <v:stroke endarrow="block"/>
              </v:shape>
            </w:pict>
          </mc:Fallback>
        </mc:AlternateContent>
      </w:r>
      <w:r w:rsidR="0019592A">
        <w:t>En premier lieu, il faut se placer dans la vue « </w:t>
      </w:r>
      <w:proofErr w:type="spellStart"/>
      <w:r w:rsidR="0019592A">
        <w:t>VMs</w:t>
      </w:r>
      <w:proofErr w:type="spellEnd"/>
      <w:r w:rsidR="0019592A">
        <w:t xml:space="preserve"> and </w:t>
      </w:r>
      <w:proofErr w:type="spellStart"/>
      <w:r w:rsidR="0019592A">
        <w:t>Templates</w:t>
      </w:r>
      <w:proofErr w:type="spellEnd"/>
      <w:r w:rsidR="0019592A">
        <w:t> ».</w:t>
      </w:r>
    </w:p>
    <w:p w:rsidR="0019592A" w:rsidRDefault="00061CAC" w:rsidP="00D3548C">
      <w:pPr>
        <w:pStyle w:val="DELLEmphase"/>
      </w:pPr>
      <w:r>
        <w:rPr>
          <w:noProof/>
          <w:lang w:eastAsia="fr-FR"/>
        </w:rPr>
        <mc:AlternateContent>
          <mc:Choice Requires="wps">
            <w:drawing>
              <wp:anchor distT="0" distB="0" distL="114300" distR="114300" simplePos="0" relativeHeight="251700224" behindDoc="0" locked="0" layoutInCell="1" allowOverlap="1">
                <wp:simplePos x="0" y="0"/>
                <wp:positionH relativeFrom="column">
                  <wp:posOffset>2957195</wp:posOffset>
                </wp:positionH>
                <wp:positionV relativeFrom="paragraph">
                  <wp:posOffset>918210</wp:posOffset>
                </wp:positionV>
                <wp:extent cx="1304925" cy="238125"/>
                <wp:effectExtent l="0" t="0" r="28575" b="28575"/>
                <wp:wrapNone/>
                <wp:docPr id="226" name="Oval 13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238125"/>
                        </a:xfrm>
                        <a:prstGeom prst="ellipse">
                          <a:avLst/>
                        </a:prstGeom>
                        <a:solidFill>
                          <a:srgbClr val="FFFFFF">
                            <a:alpha val="0"/>
                          </a:srgbClr>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311" o:spid="_x0000_s1026" style="position:absolute;margin-left:232.85pt;margin-top:72.3pt;width:102.75pt;height:18.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" strokecolor="red">
                <v:fill opacity="0"/>
              </v:oval>
            </w:pict>
          </mc:Fallback>
        </mc:AlternateContent>
      </w:r>
      <w:r w:rsidR="0019592A">
        <w:rPr>
          <w:noProof/>
          <w:lang w:eastAsia="fr-FR"/>
        </w:rPr>
        <w:drawing>
          <wp:inline distT="0" distB="0" distL="0" distR="0">
            <wp:extent cx="4333875" cy="1505368"/>
            <wp:effectExtent l="19050" t="0" r="9525" b="0"/>
            <wp:docPr id="642"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6" cstate="print"/>
                    <a:srcRect/>
                    <a:stretch>
                      <a:fillRect/>
                    </a:stretch>
                  </pic:blipFill>
                  <pic:spPr bwMode="auto">
                    <a:xfrm>
                      <a:off x="0" y="0"/>
                      <a:ext cx="4333875" cy="1505368"/>
                    </a:xfrm>
                    <a:prstGeom prst="rect">
                      <a:avLst/>
                    </a:prstGeom>
                    <a:noFill/>
                    <a:ln w="9525">
                      <a:noFill/>
                      <a:miter lim="800000"/>
                      <a:headEnd/>
                      <a:tailEnd/>
                    </a:ln>
                  </pic:spPr>
                </pic:pic>
              </a:graphicData>
            </a:graphic>
          </wp:inline>
        </w:drawing>
      </w:r>
    </w:p>
    <w:p w:rsidR="0019592A" w:rsidRDefault="0019592A" w:rsidP="00D3548C">
      <w:pPr>
        <w:pStyle w:val="DELLEmphase"/>
      </w:pPr>
    </w:p>
    <w:p w:rsidR="00407A12" w:rsidRDefault="00407A12" w:rsidP="00D3548C">
      <w:pPr>
        <w:pStyle w:val="DELLEmphase"/>
      </w:pPr>
    </w:p>
    <w:p w:rsidR="00407A12" w:rsidRDefault="00407A12" w:rsidP="00D3548C">
      <w:pPr>
        <w:pStyle w:val="DELLEmphase"/>
      </w:pPr>
    </w:p>
    <w:p w:rsidR="00407A12" w:rsidRDefault="00407A12" w:rsidP="00D3548C">
      <w:pPr>
        <w:pStyle w:val="DELLEmphase"/>
      </w:pPr>
    </w:p>
    <w:p w:rsidR="00407A12" w:rsidRDefault="00407A12" w:rsidP="00D3548C">
      <w:pPr>
        <w:pStyle w:val="DELLEmphase"/>
      </w:pPr>
    </w:p>
    <w:p w:rsidR="00407A12" w:rsidRDefault="00407A12" w:rsidP="00D3548C">
      <w:pPr>
        <w:pStyle w:val="DELLEmphase"/>
      </w:pPr>
    </w:p>
    <w:p w:rsidR="00407A12" w:rsidRDefault="00407A12" w:rsidP="00D3548C">
      <w:pPr>
        <w:pStyle w:val="DELLEmphase"/>
      </w:pPr>
    </w:p>
    <w:p w:rsidR="00407A12" w:rsidRDefault="00407A12" w:rsidP="00D3548C">
      <w:pPr>
        <w:pStyle w:val="DELLEmphase"/>
      </w:pPr>
    </w:p>
    <w:p w:rsidR="00407A12" w:rsidRDefault="00407A12" w:rsidP="00D3548C">
      <w:pPr>
        <w:pStyle w:val="DELLEmphase"/>
      </w:pPr>
    </w:p>
    <w:p w:rsidR="0019592A" w:rsidRDefault="00061CAC" w:rsidP="00D3548C">
      <w:pPr>
        <w:pStyle w:val="DELLEmphase"/>
      </w:pPr>
      <w:r>
        <w:rPr>
          <w:noProof/>
          <w:lang w:eastAsia="fr-FR"/>
        </w:rPr>
        <mc:AlternateContent>
          <mc:Choice Requires="wps">
            <w:drawing>
              <wp:anchor distT="0" distB="0" distL="114300" distR="114300" simplePos="0" relativeHeight="251703296" behindDoc="0" locked="0" layoutInCell="1" allowOverlap="1">
                <wp:simplePos x="0" y="0"/>
                <wp:positionH relativeFrom="column">
                  <wp:posOffset>4166870</wp:posOffset>
                </wp:positionH>
                <wp:positionV relativeFrom="paragraph">
                  <wp:posOffset>316230</wp:posOffset>
                </wp:positionV>
                <wp:extent cx="857250" cy="2095500"/>
                <wp:effectExtent l="38100" t="0" r="19050" b="57150"/>
                <wp:wrapNone/>
                <wp:docPr id="225" name="AutoShape 13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57250" cy="20955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14" o:spid="_x0000_s1026" type="#_x0000_t32" style="position:absolute;margin-left:328.1pt;margin-top:24.9pt;width:67.5pt;height:165pt;flip:x;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" strokecolor="red">
                <v:stroke endarrow="block"/>
              </v:shape>
            </w:pict>
          </mc:Fallback>
        </mc:AlternateContent>
      </w:r>
      <w:r w:rsidR="0019592A">
        <w:t xml:space="preserve">Il faut sélectionner à partir de quel </w:t>
      </w:r>
      <w:proofErr w:type="spellStart"/>
      <w:r w:rsidR="0019592A">
        <w:t>template</w:t>
      </w:r>
      <w:proofErr w:type="spellEnd"/>
      <w:r w:rsidR="0019592A">
        <w:t xml:space="preserve"> on va déployer une VM. Pour cela, il faut faire un bouton de droit sur le </w:t>
      </w:r>
      <w:proofErr w:type="spellStart"/>
      <w:r w:rsidR="0019592A">
        <w:t>template</w:t>
      </w:r>
      <w:proofErr w:type="spellEnd"/>
      <w:r w:rsidR="0019592A">
        <w:t xml:space="preserve"> puis sélectionner « </w:t>
      </w:r>
      <w:proofErr w:type="spellStart"/>
      <w:r w:rsidR="0019592A" w:rsidRPr="006A0F7E">
        <w:t>Deploy</w:t>
      </w:r>
      <w:proofErr w:type="spellEnd"/>
      <w:r w:rsidR="0019592A" w:rsidRPr="006A0F7E">
        <w:t xml:space="preserve"> Virtual Machine </w:t>
      </w:r>
      <w:proofErr w:type="spellStart"/>
      <w:r w:rsidR="0019592A" w:rsidRPr="006A0F7E">
        <w:t>from</w:t>
      </w:r>
      <w:proofErr w:type="spellEnd"/>
      <w:r w:rsidR="0019592A" w:rsidRPr="006A0F7E">
        <w:t xml:space="preserve"> </w:t>
      </w:r>
      <w:proofErr w:type="spellStart"/>
      <w:r w:rsidR="0019592A" w:rsidRPr="006A0F7E">
        <w:t>this</w:t>
      </w:r>
      <w:proofErr w:type="spellEnd"/>
      <w:r w:rsidR="0019592A" w:rsidRPr="006A0F7E">
        <w:t xml:space="preserve"> Template</w:t>
      </w:r>
      <w:r w:rsidR="0019592A">
        <w:t> »</w:t>
      </w:r>
    </w:p>
    <w:p w:rsidR="0019592A" w:rsidRDefault="00061CAC" w:rsidP="00C56454">
      <w:pPr>
        <w:pStyle w:val="DELLEmphase"/>
      </w:pPr>
      <w:r>
        <w:rPr>
          <w:noProof/>
          <w:lang w:eastAsia="fr-FR"/>
        </w:rPr>
        <mc:AlternateContent>
          <mc:Choice Requires="wps">
            <w:drawing>
              <wp:anchor distT="0" distB="0" distL="114300" distR="114300" simplePos="0" relativeHeight="251702272" behindDoc="0" locked="0" layoutInCell="1" allowOverlap="1">
                <wp:simplePos x="0" y="0"/>
                <wp:positionH relativeFrom="column">
                  <wp:posOffset>2128520</wp:posOffset>
                </wp:positionH>
                <wp:positionV relativeFrom="paragraph">
                  <wp:posOffset>1866900</wp:posOffset>
                </wp:positionV>
                <wp:extent cx="2343150" cy="152400"/>
                <wp:effectExtent l="0" t="0" r="19050" b="19050"/>
                <wp:wrapNone/>
                <wp:docPr id="224" name="Rectangle 1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43150" cy="152400"/>
                        </a:xfrm>
                        <a:prstGeom prst="rect">
                          <a:avLst/>
                        </a:prstGeom>
                        <a:solidFill>
                          <a:srgbClr val="FFFFFF">
                            <a:alpha val="0"/>
                          </a:srgbClr>
                        </a:solidFill>
                        <a:ln w="9525">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13" o:spid="_x0000_s1026" style="position:absolute;margin-left:167.6pt;margin-top:147pt;width:184.5pt;height:12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" strokecolor="red">
                <v:fill opacity="0"/>
              </v:rect>
            </w:pict>
          </mc:Fallback>
        </mc:AlternateContent>
      </w:r>
      <w:r w:rsidR="0019592A">
        <w:rPr>
          <w:noProof/>
          <w:lang w:eastAsia="fr-FR"/>
        </w:rPr>
        <w:drawing>
          <wp:inline distT="0" distB="0" distL="0" distR="0">
            <wp:extent cx="3723873" cy="3152775"/>
            <wp:effectExtent l="0" t="0" r="0" b="0"/>
            <wp:docPr id="643" name="Image 246" descr="D:\DSMI\Ministère de l'intérieur\Rapports\23 Juin 2010\deploy-template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SMI\Ministère de l'intérieur\Rapports\23 Juin 2010\deploy-template01.jp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3723873" cy="3152775"/>
                    </a:xfrm>
                    <a:prstGeom prst="rect">
                      <a:avLst/>
                    </a:prstGeom>
                    <a:noFill/>
                    <a:ln>
                      <a:noFill/>
                    </a:ln>
                  </pic:spPr>
                </pic:pic>
              </a:graphicData>
            </a:graphic>
          </wp:inline>
        </w:drawing>
      </w:r>
    </w:p>
    <w:p w:rsidR="0019592A" w:rsidRDefault="0019592A" w:rsidP="00D3548C">
      <w:pPr>
        <w:pStyle w:val="DELLEmphase"/>
      </w:pPr>
    </w:p>
    <w:p w:rsidR="0019592A" w:rsidRDefault="00061CAC" w:rsidP="00A71F6C">
      <w:pPr>
        <w:pStyle w:val="DELLEmphase"/>
        <w:keepNext/>
      </w:pPr>
      <w:r>
        <w:rPr>
          <w:noProof/>
          <w:lang w:eastAsia="fr-FR"/>
        </w:rPr>
        <mc:AlternateContent>
          <mc:Choice Requires="wps">
            <w:drawing>
              <wp:anchor distT="0" distB="0" distL="114300" distR="114300" simplePos="0" relativeHeight="251705344" behindDoc="0" locked="0" layoutInCell="1" allowOverlap="1">
                <wp:simplePos x="0" y="0"/>
                <wp:positionH relativeFrom="column">
                  <wp:posOffset>1137920</wp:posOffset>
                </wp:positionH>
                <wp:positionV relativeFrom="paragraph">
                  <wp:posOffset>275590</wp:posOffset>
                </wp:positionV>
                <wp:extent cx="628650" cy="876300"/>
                <wp:effectExtent l="0" t="0" r="76200" b="57150"/>
                <wp:wrapNone/>
                <wp:docPr id="287" name="AutoShape 13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650" cy="8763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16" o:spid="_x0000_s1026" type="#_x0000_t32" style="position:absolute;margin-left:89.6pt;margin-top:21.7pt;width:49.5pt;height:69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" strokecolor="red">
                <v:stroke endarrow="block"/>
              </v:shape>
            </w:pict>
          </mc:Fallback>
        </mc:AlternateContent>
      </w:r>
      <w:r w:rsidR="0019592A">
        <w:t>Il faut donner un nom à notre machine virtuelle. Ce nom sera utilisé pour définir le nom NetBIOS de la machine et le nom d’inventaire VMware.</w:t>
      </w:r>
    </w:p>
    <w:p w:rsidR="0019592A" w:rsidRDefault="00061CAC" w:rsidP="00C56454">
      <w:pPr>
        <w:pStyle w:val="DELLEmphase"/>
      </w:pPr>
      <w:r>
        <w:rPr>
          <w:noProof/>
          <w:lang w:eastAsia="fr-FR"/>
        </w:rPr>
        <mc:AlternateContent>
          <mc:Choice Requires="wps">
            <w:drawing>
              <wp:anchor distT="0" distB="0" distL="114300" distR="114300" simplePos="0" relativeHeight="251704320" behindDoc="0" locked="0" layoutInCell="1" allowOverlap="1">
                <wp:simplePos x="0" y="0"/>
                <wp:positionH relativeFrom="column">
                  <wp:posOffset>1661795</wp:posOffset>
                </wp:positionH>
                <wp:positionV relativeFrom="paragraph">
                  <wp:posOffset>707390</wp:posOffset>
                </wp:positionV>
                <wp:extent cx="600075" cy="209550"/>
                <wp:effectExtent l="0" t="0" r="28575" b="19050"/>
                <wp:wrapNone/>
                <wp:docPr id="286" name="Oval 13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075" cy="209550"/>
                        </a:xfrm>
                        <a:prstGeom prst="ellipse">
                          <a:avLst/>
                        </a:prstGeom>
                        <a:solidFill>
                          <a:srgbClr val="FFFFFF">
                            <a:alpha val="0"/>
                          </a:srgbClr>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315" o:spid="_x0000_s1026" style="position:absolute;margin-left:130.85pt;margin-top:55.7pt;width:47.25pt;height:16.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" strokecolor="red">
                <v:fill opacity="0"/>
              </v:oval>
            </w:pict>
          </mc:Fallback>
        </mc:AlternateContent>
      </w:r>
      <w:r w:rsidR="0019592A">
        <w:rPr>
          <w:noProof/>
          <w:lang w:eastAsia="fr-FR"/>
        </w:rPr>
        <w:drawing>
          <wp:inline distT="0" distB="0" distL="0" distR="0">
            <wp:extent cx="4371975" cy="3265374"/>
            <wp:effectExtent l="0" t="0" r="0" b="0"/>
            <wp:docPr id="644" name="Image 264" descr="D:\DSMI\Ministère de l'intérieur\Rapports\23 Juin 2010\deploy-template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SMI\Ministère de l'intérieur\Rapports\23 Juin 2010\deploy-template02.jp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4367898" cy="3262329"/>
                    </a:xfrm>
                    <a:prstGeom prst="rect">
                      <a:avLst/>
                    </a:prstGeom>
                    <a:noFill/>
                    <a:ln>
                      <a:noFill/>
                    </a:ln>
                  </pic:spPr>
                </pic:pic>
              </a:graphicData>
            </a:graphic>
          </wp:inline>
        </w:drawing>
      </w:r>
    </w:p>
    <w:p w:rsidR="0019592A" w:rsidRDefault="0019592A" w:rsidP="00D3548C">
      <w:pPr>
        <w:pStyle w:val="DELLEmphase"/>
      </w:pPr>
    </w:p>
    <w:p w:rsidR="0019592A" w:rsidRDefault="00061CAC" w:rsidP="001F61B2">
      <w:pPr>
        <w:pStyle w:val="DELLEmphase"/>
        <w:keepNext/>
      </w:pPr>
      <w:r>
        <w:rPr>
          <w:noProof/>
          <w:lang w:eastAsia="fr-FR"/>
        </w:rPr>
        <mc:AlternateContent>
          <mc:Choice Requires="wps">
            <w:drawing>
              <wp:anchor distT="0" distB="0" distL="114300" distR="114300" simplePos="0" relativeHeight="251707392" behindDoc="0" locked="0" layoutInCell="1" allowOverlap="1">
                <wp:simplePos x="0" y="0"/>
                <wp:positionH relativeFrom="column">
                  <wp:posOffset>2261870</wp:posOffset>
                </wp:positionH>
                <wp:positionV relativeFrom="paragraph">
                  <wp:posOffset>125095</wp:posOffset>
                </wp:positionV>
                <wp:extent cx="457200" cy="1057275"/>
                <wp:effectExtent l="38100" t="0" r="19050" b="47625"/>
                <wp:wrapNone/>
                <wp:docPr id="280" name="AutoShape 13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200" cy="105727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18" o:spid="_x0000_s1026" type="#_x0000_t32" style="position:absolute;margin-left:178.1pt;margin-top:9.85pt;width:36pt;height:83.25pt;flip:x;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" strokecolor="red">
                <v:stroke endarrow="block"/>
              </v:shape>
            </w:pict>
          </mc:Fallback>
        </mc:AlternateContent>
      </w:r>
      <w:r w:rsidR="0019592A">
        <w:t>On sélectionne notre cluster « </w:t>
      </w:r>
      <w:proofErr w:type="spellStart"/>
      <w:r w:rsidR="0019592A">
        <w:t>isocele-hp</w:t>
      </w:r>
      <w:proofErr w:type="spellEnd"/>
      <w:r w:rsidR="0019592A">
        <w:t> » qui hébergera notre future machine.</w:t>
      </w:r>
    </w:p>
    <w:p w:rsidR="0019592A" w:rsidRDefault="00061CAC" w:rsidP="00C56454">
      <w:pPr>
        <w:pStyle w:val="DELLEmphase"/>
      </w:pPr>
      <w:r>
        <w:rPr>
          <w:noProof/>
          <w:lang w:eastAsia="fr-FR"/>
        </w:rPr>
        <mc:AlternateContent>
          <mc:Choice Requires="wps">
            <w:drawing>
              <wp:anchor distT="0" distB="0" distL="114300" distR="114300" simplePos="0" relativeHeight="251706368" behindDoc="0" locked="0" layoutInCell="1" allowOverlap="1">
                <wp:simplePos x="0" y="0"/>
                <wp:positionH relativeFrom="column">
                  <wp:posOffset>1776095</wp:posOffset>
                </wp:positionH>
                <wp:positionV relativeFrom="paragraph">
                  <wp:posOffset>883920</wp:posOffset>
                </wp:positionV>
                <wp:extent cx="771525" cy="161925"/>
                <wp:effectExtent l="0" t="0" r="28575" b="28575"/>
                <wp:wrapNone/>
                <wp:docPr id="279" name="Oval 1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525" cy="161925"/>
                        </a:xfrm>
                        <a:prstGeom prst="ellipse">
                          <a:avLst/>
                        </a:prstGeom>
                        <a:solidFill>
                          <a:srgbClr val="FFFFFF">
                            <a:alpha val="0"/>
                          </a:srgbClr>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317" o:spid="_x0000_s1026" style="position:absolute;margin-left:139.85pt;margin-top:69.6pt;width:60.75pt;height:12.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" strokecolor="red">
                <v:fill opacity="0"/>
              </v:oval>
            </w:pict>
          </mc:Fallback>
        </mc:AlternateContent>
      </w:r>
      <w:r w:rsidR="0019592A">
        <w:rPr>
          <w:noProof/>
          <w:lang w:eastAsia="fr-FR"/>
        </w:rPr>
        <w:drawing>
          <wp:inline distT="0" distB="0" distL="0" distR="0">
            <wp:extent cx="4539280" cy="3428267"/>
            <wp:effectExtent l="0" t="0" r="0" b="1270"/>
            <wp:docPr id="645" name="Image 266" descr="D:\DSMI\Ministère de l'intérieur\Rapports\23 Juin 2010\deploy-template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SMI\Ministère de l'intérieur\Rapports\23 Juin 2010\deploy-template03.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4536779" cy="3426378"/>
                    </a:xfrm>
                    <a:prstGeom prst="rect">
                      <a:avLst/>
                    </a:prstGeom>
                    <a:noFill/>
                    <a:ln>
                      <a:noFill/>
                    </a:ln>
                  </pic:spPr>
                </pic:pic>
              </a:graphicData>
            </a:graphic>
          </wp:inline>
        </w:drawing>
      </w:r>
    </w:p>
    <w:p w:rsidR="0019592A" w:rsidRDefault="0019592A" w:rsidP="00D3548C">
      <w:pPr>
        <w:pStyle w:val="DELLEmphase"/>
      </w:pPr>
    </w:p>
    <w:p w:rsidR="0019592A" w:rsidRDefault="00061CAC" w:rsidP="00D3548C">
      <w:pPr>
        <w:pStyle w:val="DELLEmphase"/>
      </w:pPr>
      <w:r>
        <w:rPr>
          <w:noProof/>
          <w:lang w:eastAsia="fr-FR"/>
        </w:rPr>
        <w:lastRenderedPageBreak/>
        <mc:AlternateContent>
          <mc:Choice Requires="wps">
            <w:drawing>
              <wp:anchor distT="0" distB="0" distL="114300" distR="114300" simplePos="0" relativeHeight="251709440" behindDoc="0" locked="0" layoutInCell="1" allowOverlap="1">
                <wp:simplePos x="0" y="0"/>
                <wp:positionH relativeFrom="column">
                  <wp:posOffset>2042795</wp:posOffset>
                </wp:positionH>
                <wp:positionV relativeFrom="paragraph">
                  <wp:posOffset>123190</wp:posOffset>
                </wp:positionV>
                <wp:extent cx="247650" cy="1219200"/>
                <wp:effectExtent l="57150" t="0" r="19050" b="57150"/>
                <wp:wrapNone/>
                <wp:docPr id="277" name="AutoShape 13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7650" cy="12192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20" o:spid="_x0000_s1026" type="#_x0000_t32" style="position:absolute;margin-left:160.85pt;margin-top:9.7pt;width:19.5pt;height:96pt;flip:x;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" strokecolor="red">
                <v:stroke endarrow="block"/>
              </v:shape>
            </w:pict>
          </mc:Fallback>
        </mc:AlternateContent>
      </w:r>
      <w:r w:rsidR="0019592A">
        <w:t>On sélectionne sur quelle LUN on va rattacher notre machine virtuelle puis on clique sur « </w:t>
      </w:r>
      <w:proofErr w:type="spellStart"/>
      <w:r w:rsidR="0019592A">
        <w:t>Next</w:t>
      </w:r>
      <w:proofErr w:type="spellEnd"/>
      <w:r w:rsidR="0019592A">
        <w:t> ».</w:t>
      </w:r>
    </w:p>
    <w:p w:rsidR="0019592A" w:rsidRDefault="00061CAC" w:rsidP="00C56454">
      <w:pPr>
        <w:pStyle w:val="DELLEmphase"/>
      </w:pPr>
      <w:r>
        <w:rPr>
          <w:noProof/>
          <w:lang w:eastAsia="fr-FR"/>
        </w:rPr>
        <mc:AlternateContent>
          <mc:Choice Requires="wps">
            <w:drawing>
              <wp:anchor distT="0" distB="0" distL="114300" distR="114300" simplePos="0" relativeHeight="251708416" behindDoc="0" locked="0" layoutInCell="1" allowOverlap="1">
                <wp:simplePos x="0" y="0"/>
                <wp:positionH relativeFrom="column">
                  <wp:posOffset>1642745</wp:posOffset>
                </wp:positionH>
                <wp:positionV relativeFrom="paragraph">
                  <wp:posOffset>974090</wp:posOffset>
                </wp:positionV>
                <wp:extent cx="3105150" cy="228600"/>
                <wp:effectExtent l="0" t="0" r="19050" b="19050"/>
                <wp:wrapNone/>
                <wp:docPr id="276" name="Rectangle 13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5150" cy="228600"/>
                        </a:xfrm>
                        <a:prstGeom prst="rect">
                          <a:avLst/>
                        </a:prstGeom>
                        <a:solidFill>
                          <a:srgbClr val="FFFFFF">
                            <a:alpha val="0"/>
                          </a:srgbClr>
                        </a:solidFill>
                        <a:ln w="9525">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19" o:spid="_x0000_s1026" style="position:absolute;margin-left:129.35pt;margin-top:76.7pt;width:244.5pt;height:18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" strokecolor="red">
                <v:fill opacity="0"/>
              </v:rect>
            </w:pict>
          </mc:Fallback>
        </mc:AlternateContent>
      </w:r>
      <w:r w:rsidR="0019592A">
        <w:rPr>
          <w:noProof/>
          <w:lang w:eastAsia="fr-FR"/>
        </w:rPr>
        <w:drawing>
          <wp:inline distT="0" distB="0" distL="0" distR="0">
            <wp:extent cx="4149766" cy="3105150"/>
            <wp:effectExtent l="0" t="0" r="3175" b="0"/>
            <wp:docPr id="646" name="Image 268" descr="D:\DSMI\Ministère de l'intérieur\Rapports\23 Juin 2010\deploy-template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SMI\Ministère de l'intérieur\Rapports\23 Juin 2010\deploy-template04.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4153940" cy="3108273"/>
                    </a:xfrm>
                    <a:prstGeom prst="rect">
                      <a:avLst/>
                    </a:prstGeom>
                    <a:noFill/>
                    <a:ln>
                      <a:noFill/>
                    </a:ln>
                  </pic:spPr>
                </pic:pic>
              </a:graphicData>
            </a:graphic>
          </wp:inline>
        </w:drawing>
      </w:r>
    </w:p>
    <w:p w:rsidR="0019592A" w:rsidRDefault="0019592A" w:rsidP="00D3548C">
      <w:pPr>
        <w:pStyle w:val="DELLEmphase"/>
      </w:pPr>
    </w:p>
    <w:p w:rsidR="0019592A" w:rsidRDefault="0019592A" w:rsidP="00D3548C">
      <w:pPr>
        <w:pStyle w:val="DELLEmphase"/>
      </w:pPr>
      <w:r>
        <w:t xml:space="preserve">On choisit quel sera le format du disque sur les </w:t>
      </w:r>
      <w:proofErr w:type="spellStart"/>
      <w:r>
        <w:t>LUNs</w:t>
      </w:r>
      <w:proofErr w:type="spellEnd"/>
      <w:r>
        <w:t>.</w:t>
      </w:r>
    </w:p>
    <w:p w:rsidR="0019592A" w:rsidRDefault="0019592A" w:rsidP="00C56454">
      <w:pPr>
        <w:pStyle w:val="DELLEmphase"/>
      </w:pPr>
      <w:r>
        <w:rPr>
          <w:noProof/>
          <w:lang w:eastAsia="fr-FR"/>
        </w:rPr>
        <w:drawing>
          <wp:inline distT="0" distB="0" distL="0" distR="0">
            <wp:extent cx="4092067" cy="3086100"/>
            <wp:effectExtent l="19050" t="0" r="3683" b="0"/>
            <wp:docPr id="647"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41" cstate="print"/>
                    <a:srcRect/>
                    <a:stretch>
                      <a:fillRect/>
                    </a:stretch>
                  </pic:blipFill>
                  <pic:spPr bwMode="auto">
                    <a:xfrm>
                      <a:off x="0" y="0"/>
                      <a:ext cx="4092241" cy="3086231"/>
                    </a:xfrm>
                    <a:prstGeom prst="rect">
                      <a:avLst/>
                    </a:prstGeom>
                    <a:noFill/>
                    <a:ln w="9525">
                      <a:noFill/>
                      <a:miter lim="800000"/>
                      <a:headEnd/>
                      <a:tailEnd/>
                    </a:ln>
                  </pic:spPr>
                </pic:pic>
              </a:graphicData>
            </a:graphic>
          </wp:inline>
        </w:drawing>
      </w:r>
    </w:p>
    <w:p w:rsidR="0019592A" w:rsidRDefault="0019592A" w:rsidP="00D3548C">
      <w:pPr>
        <w:pStyle w:val="DELLEmphase"/>
      </w:pPr>
    </w:p>
    <w:p w:rsidR="0019592A" w:rsidRDefault="00061CAC" w:rsidP="00D3548C">
      <w:pPr>
        <w:pStyle w:val="DELLEmphase"/>
      </w:pPr>
      <w:r>
        <w:rPr>
          <w:noProof/>
          <w:lang w:eastAsia="fr-FR"/>
        </w:rPr>
        <mc:AlternateContent>
          <mc:Choice Requires="wps">
            <w:drawing>
              <wp:anchor distT="0" distB="0" distL="114300" distR="114300" simplePos="0" relativeHeight="251710464" behindDoc="0" locked="0" layoutInCell="1" allowOverlap="1">
                <wp:simplePos x="0" y="0"/>
                <wp:positionH relativeFrom="column">
                  <wp:posOffset>2900045</wp:posOffset>
                </wp:positionH>
                <wp:positionV relativeFrom="paragraph">
                  <wp:posOffset>98425</wp:posOffset>
                </wp:positionV>
                <wp:extent cx="1609725" cy="1724025"/>
                <wp:effectExtent l="38100" t="0" r="28575" b="47625"/>
                <wp:wrapNone/>
                <wp:docPr id="275" name="AutoShape 13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09725" cy="172402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21" o:spid="_x0000_s1026" type="#_x0000_t32" style="position:absolute;margin-left:228.35pt;margin-top:7.75pt;width:126.75pt;height:135.75pt;flip:x;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" strokecolor="red">
                <v:stroke endarrow="block"/>
              </v:shape>
            </w:pict>
          </mc:Fallback>
        </mc:AlternateContent>
      </w:r>
      <w:r w:rsidR="0019592A">
        <w:t>On choisit notre fichier de réponse adéquat par rapport à notre système.</w:t>
      </w:r>
    </w:p>
    <w:p w:rsidR="0019592A" w:rsidRDefault="00061CAC" w:rsidP="00D3548C">
      <w:pPr>
        <w:pStyle w:val="DELLEmphase"/>
      </w:pPr>
      <w:r>
        <w:rPr>
          <w:noProof/>
          <w:lang w:eastAsia="fr-FR"/>
        </w:rPr>
        <w:lastRenderedPageBreak/>
        <mc:AlternateContent>
          <mc:Choice Requires="wps">
            <w:drawing>
              <wp:anchor distT="0" distB="0" distL="114300" distR="114300" simplePos="0" relativeHeight="251711488" behindDoc="0" locked="0" layoutInCell="1" allowOverlap="1">
                <wp:simplePos x="0" y="0"/>
                <wp:positionH relativeFrom="column">
                  <wp:posOffset>4004945</wp:posOffset>
                </wp:positionH>
                <wp:positionV relativeFrom="paragraph">
                  <wp:posOffset>2971800</wp:posOffset>
                </wp:positionV>
                <wp:extent cx="400050" cy="171450"/>
                <wp:effectExtent l="0" t="0" r="19050" b="19050"/>
                <wp:wrapNone/>
                <wp:docPr id="260" name="Oval 13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171450"/>
                        </a:xfrm>
                        <a:prstGeom prst="ellipse">
                          <a:avLst/>
                        </a:prstGeom>
                        <a:solidFill>
                          <a:srgbClr val="FFFFFF">
                            <a:alpha val="0"/>
                          </a:srgbClr>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322" o:spid="_x0000_s1026" style="position:absolute;margin-left:315.35pt;margin-top:234pt;width:31.5pt;height:13.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" strokecolor="red">
                <v:fill opacity="0"/>
              </v:oval>
            </w:pict>
          </mc:Fallback>
        </mc:AlternateContent>
      </w:r>
      <w:r w:rsidR="0019592A">
        <w:rPr>
          <w:noProof/>
          <w:lang w:eastAsia="fr-FR"/>
        </w:rPr>
        <w:drawing>
          <wp:inline distT="0" distB="0" distL="0" distR="0">
            <wp:extent cx="4350500" cy="3274960"/>
            <wp:effectExtent l="0" t="0" r="0" b="1905"/>
            <wp:docPr id="648" name="Image 40" descr="D:\DSMI\Ministère de l'intérieur\Rapports\23 Juin 2010\deploy-template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SMI\Ministère de l'intérieur\Rapports\23 Juin 2010\deploy-template06.jp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4354300" cy="3277821"/>
                    </a:xfrm>
                    <a:prstGeom prst="rect">
                      <a:avLst/>
                    </a:prstGeom>
                    <a:noFill/>
                    <a:ln>
                      <a:noFill/>
                    </a:ln>
                  </pic:spPr>
                </pic:pic>
              </a:graphicData>
            </a:graphic>
          </wp:inline>
        </w:drawing>
      </w:r>
    </w:p>
    <w:p w:rsidR="0019592A" w:rsidRDefault="0019592A" w:rsidP="00D3548C">
      <w:pPr>
        <w:pStyle w:val="DELLEmphase"/>
      </w:pPr>
    </w:p>
    <w:p w:rsidR="0019592A" w:rsidRPr="008210ED" w:rsidRDefault="00061CAC" w:rsidP="00D3548C">
      <w:pPr>
        <w:pStyle w:val="DELLEmphase"/>
      </w:pPr>
      <w:r>
        <w:rPr>
          <w:noProof/>
          <w:lang w:eastAsia="fr-FR"/>
        </w:rPr>
        <mc:AlternateContent>
          <mc:Choice Requires="wps">
            <w:drawing>
              <wp:anchor distT="0" distB="0" distL="114300" distR="114300" simplePos="0" relativeHeight="251714560" behindDoc="0" locked="0" layoutInCell="1" allowOverlap="1">
                <wp:simplePos x="0" y="0"/>
                <wp:positionH relativeFrom="column">
                  <wp:posOffset>1299845</wp:posOffset>
                </wp:positionH>
                <wp:positionV relativeFrom="paragraph">
                  <wp:posOffset>120650</wp:posOffset>
                </wp:positionV>
                <wp:extent cx="400050" cy="2571750"/>
                <wp:effectExtent l="0" t="0" r="76200" b="57150"/>
                <wp:wrapNone/>
                <wp:docPr id="258" name="AutoShape 13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0050" cy="257175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26" o:spid="_x0000_s1026" type="#_x0000_t32" style="position:absolute;margin-left:102.35pt;margin-top:9.5pt;width:31.5pt;height:20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" strokecolor="red">
                <v:stroke endarrow="block"/>
              </v:shape>
            </w:pict>
          </mc:Fallback>
        </mc:AlternateContent>
      </w:r>
      <w:r>
        <w:rPr>
          <w:noProof/>
          <w:lang w:eastAsia="fr-FR"/>
        </w:rPr>
        <mc:AlternateContent>
          <mc:Choice Requires="wps">
            <w:drawing>
              <wp:anchor distT="0" distB="0" distL="114300" distR="114300" simplePos="0" relativeHeight="251712512" behindDoc="0" locked="0" layoutInCell="1" allowOverlap="1">
                <wp:simplePos x="0" y="0"/>
                <wp:positionH relativeFrom="column">
                  <wp:posOffset>4109720</wp:posOffset>
                </wp:positionH>
                <wp:positionV relativeFrom="paragraph">
                  <wp:posOffset>120650</wp:posOffset>
                </wp:positionV>
                <wp:extent cx="923925" cy="3038475"/>
                <wp:effectExtent l="57150" t="0" r="28575" b="47625"/>
                <wp:wrapNone/>
                <wp:docPr id="257" name="AutoShape 13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23925" cy="303847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23" o:spid="_x0000_s1026" type="#_x0000_t32" style="position:absolute;margin-left:323.6pt;margin-top:9.5pt;width:72.75pt;height:239.25pt;flip:x;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" strokecolor="red">
                <v:stroke endarrow="block"/>
              </v:shape>
            </w:pict>
          </mc:Fallback>
        </mc:AlternateContent>
      </w:r>
      <w:r w:rsidR="0019592A">
        <w:t>On démarre la machine virtuelle après le déploiement et on clique sur « Finish ».</w:t>
      </w:r>
    </w:p>
    <w:p w:rsidR="001F61B2" w:rsidRDefault="00061CAC" w:rsidP="00173E92">
      <w:pPr>
        <w:pStyle w:val="DELLEmphase"/>
      </w:pPr>
      <w:r>
        <w:rPr>
          <w:noProof/>
          <w:lang w:eastAsia="fr-FR"/>
        </w:rPr>
        <mc:AlternateContent>
          <mc:Choice Requires="wps">
            <w:drawing>
              <wp:anchor distT="0" distB="0" distL="114300" distR="114300" simplePos="0" relativeHeight="251713536" behindDoc="0" locked="0" layoutInCell="1" allowOverlap="1">
                <wp:simplePos x="0" y="0"/>
                <wp:positionH relativeFrom="column">
                  <wp:posOffset>3928745</wp:posOffset>
                </wp:positionH>
                <wp:positionV relativeFrom="paragraph">
                  <wp:posOffset>2853055</wp:posOffset>
                </wp:positionV>
                <wp:extent cx="400050" cy="161925"/>
                <wp:effectExtent l="0" t="0" r="19050" b="28575"/>
                <wp:wrapNone/>
                <wp:docPr id="249" name="Oval 13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161925"/>
                        </a:xfrm>
                        <a:prstGeom prst="ellipse">
                          <a:avLst/>
                        </a:prstGeom>
                        <a:solidFill>
                          <a:srgbClr val="FFFFFF">
                            <a:alpha val="0"/>
                          </a:srgbClr>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324" o:spid="_x0000_s1026" style="position:absolute;margin-left:309.35pt;margin-top:224.65pt;width:31.5pt;height:12.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" strokecolor="red">
                <v:fill opacity="0"/>
              </v:oval>
            </w:pict>
          </mc:Fallback>
        </mc:AlternateContent>
      </w:r>
      <w:r w:rsidR="0019592A">
        <w:rPr>
          <w:noProof/>
          <w:lang w:eastAsia="fr-FR"/>
        </w:rPr>
        <w:drawing>
          <wp:inline distT="0" distB="0" distL="0" distR="0">
            <wp:extent cx="4210050" cy="3157538"/>
            <wp:effectExtent l="0" t="0" r="0" b="5080"/>
            <wp:docPr id="649" name="Image 41" descr="D:\DSMI\Ministère de l'intérieur\Rapports\23 Juin 2010\deploy-template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SMI\Ministère de l'intérieur\Rapports\23 Juin 2010\deploy-template07.jp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4214697" cy="3161024"/>
                    </a:xfrm>
                    <a:prstGeom prst="rect">
                      <a:avLst/>
                    </a:prstGeom>
                    <a:noFill/>
                    <a:ln>
                      <a:noFill/>
                    </a:ln>
                  </pic:spPr>
                </pic:pic>
              </a:graphicData>
            </a:graphic>
          </wp:inline>
        </w:drawing>
      </w:r>
    </w:p>
    <w:p w:rsidR="0019592A" w:rsidRDefault="0019592A" w:rsidP="00173E92">
      <w:pPr>
        <w:pStyle w:val="DELLEmphase"/>
      </w:pPr>
      <w:r>
        <w:br w:type="page"/>
      </w:r>
    </w:p>
    <w:p w:rsidR="0019592A" w:rsidRDefault="0019592A" w:rsidP="0019592A">
      <w:pPr>
        <w:pStyle w:val="DELLTITRE3"/>
      </w:pPr>
      <w:bookmarkStart w:id="88" w:name="_Toc318367415"/>
      <w:r>
        <w:lastRenderedPageBreak/>
        <w:t xml:space="preserve">Modification d’un </w:t>
      </w:r>
      <w:proofErr w:type="spellStart"/>
      <w:r>
        <w:t>template</w:t>
      </w:r>
      <w:bookmarkEnd w:id="88"/>
      <w:proofErr w:type="spellEnd"/>
    </w:p>
    <w:p w:rsidR="0019592A" w:rsidRDefault="0019592A" w:rsidP="00D3548C">
      <w:pPr>
        <w:pStyle w:val="DELLEmphase"/>
      </w:pPr>
    </w:p>
    <w:p w:rsidR="0019592A" w:rsidRDefault="0019592A" w:rsidP="0019592A">
      <w:pPr>
        <w:pStyle w:val="Cadre-Notions"/>
        <w:rPr>
          <w:lang w:eastAsia="fr-FR"/>
        </w:rPr>
      </w:pPr>
      <w:r w:rsidRPr="00215C76">
        <w:rPr>
          <w:noProof/>
          <w:lang w:eastAsia="fr-FR"/>
        </w:rPr>
        <w:drawing>
          <wp:inline distT="0" distB="0" distL="0" distR="0">
            <wp:extent cx="476250" cy="476250"/>
            <wp:effectExtent l="19050" t="0" r="0" b="0"/>
            <wp:docPr id="65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476250" cy="476250"/>
                    </a:xfrm>
                    <a:prstGeom prst="rect">
                      <a:avLst/>
                    </a:prstGeom>
                    <a:noFill/>
                    <a:ln w="9525">
                      <a:noFill/>
                      <a:miter lim="800000"/>
                      <a:headEnd/>
                      <a:tailEnd/>
                    </a:ln>
                  </pic:spPr>
                </pic:pic>
              </a:graphicData>
            </a:graphic>
          </wp:inline>
        </w:drawing>
      </w:r>
      <w:r w:rsidRPr="009B5619">
        <w:t xml:space="preserve">Un </w:t>
      </w:r>
      <w:proofErr w:type="spellStart"/>
      <w:r w:rsidRPr="009B5619">
        <w:t>template</w:t>
      </w:r>
      <w:proofErr w:type="spellEnd"/>
      <w:r w:rsidRPr="009B5619">
        <w:t xml:space="preserve"> est une machine virtuelle déjà personnalisée par le client. Nous retrouvons nos mises à jour Microsoft, Linux</w:t>
      </w:r>
      <w:r w:rsidR="0095245A">
        <w:t>,</w:t>
      </w:r>
      <w:r w:rsidRPr="009B5619">
        <w:t xml:space="preserve"> « </w:t>
      </w:r>
      <w:proofErr w:type="spellStart"/>
      <w:r w:rsidRPr="009B5619">
        <w:t>VMTools</w:t>
      </w:r>
      <w:proofErr w:type="spellEnd"/>
      <w:r w:rsidRPr="009B5619">
        <w:t> » et éventuellement diverses applications préalablement installées</w:t>
      </w:r>
      <w:r w:rsidRPr="009B5619">
        <w:rPr>
          <w:lang w:eastAsia="fr-FR"/>
        </w:rPr>
        <w:t>.</w:t>
      </w:r>
    </w:p>
    <w:p w:rsidR="001F61B2" w:rsidRPr="00215C76" w:rsidRDefault="001F61B2" w:rsidP="001F61B2">
      <w:pPr>
        <w:pStyle w:val="Cadre-Notions"/>
        <w:keepNext w:val="0"/>
        <w:rPr>
          <w:noProof/>
          <w:lang w:eastAsia="fr-FR"/>
        </w:rPr>
      </w:pPr>
    </w:p>
    <w:p w:rsidR="0019592A" w:rsidRDefault="0019592A" w:rsidP="00D3548C">
      <w:pPr>
        <w:pStyle w:val="DELLEmphase"/>
      </w:pPr>
    </w:p>
    <w:p w:rsidR="0019592A" w:rsidRDefault="0019592A" w:rsidP="0019592A">
      <w:pPr>
        <w:pStyle w:val="Cadre-BestPractices"/>
      </w:pPr>
      <w:r w:rsidRPr="00D51F79">
        <w:rPr>
          <w:noProof/>
          <w:lang w:eastAsia="fr-FR"/>
        </w:rPr>
        <w:drawing>
          <wp:inline distT="0" distB="0" distL="0" distR="0">
            <wp:extent cx="476250" cy="476250"/>
            <wp:effectExtent l="19050" t="0" r="0" b="0"/>
            <wp:docPr id="651"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cstate="print"/>
                    <a:srcRect/>
                    <a:stretch>
                      <a:fillRect/>
                    </a:stretch>
                  </pic:blipFill>
                  <pic:spPr bwMode="auto">
                    <a:xfrm>
                      <a:off x="0" y="0"/>
                      <a:ext cx="476250" cy="476250"/>
                    </a:xfrm>
                    <a:prstGeom prst="rect">
                      <a:avLst/>
                    </a:prstGeom>
                    <a:noFill/>
                    <a:ln w="9525">
                      <a:noFill/>
                      <a:miter lim="800000"/>
                      <a:headEnd/>
                      <a:tailEnd/>
                    </a:ln>
                  </pic:spPr>
                </pic:pic>
              </a:graphicData>
            </a:graphic>
          </wp:inline>
        </w:drawing>
      </w:r>
      <w:r w:rsidRPr="009B5619">
        <w:t>Comme tous les systèmes d’exploitation, des mise</w:t>
      </w:r>
      <w:r>
        <w:t>s à jour sortent régulièrement.</w:t>
      </w:r>
    </w:p>
    <w:p w:rsidR="0019592A" w:rsidRDefault="0019592A" w:rsidP="0019592A">
      <w:pPr>
        <w:pStyle w:val="Cadre-BestPractices"/>
      </w:pPr>
      <w:r>
        <w:t>Il faut</w:t>
      </w:r>
      <w:r w:rsidRPr="009B5619">
        <w:t xml:space="preserve"> </w:t>
      </w:r>
      <w:r>
        <w:t xml:space="preserve">donc </w:t>
      </w:r>
      <w:r w:rsidRPr="009B5619">
        <w:t xml:space="preserve">mettre à jour nos </w:t>
      </w:r>
      <w:proofErr w:type="spellStart"/>
      <w:r w:rsidRPr="009B5619">
        <w:t>templates</w:t>
      </w:r>
      <w:proofErr w:type="spellEnd"/>
      <w:r w:rsidRPr="009B5619">
        <w:t xml:space="preserve"> </w:t>
      </w:r>
      <w:r>
        <w:t>régulièrement (par exemple tous les 6 mois) afin de gagner du temps lors des</w:t>
      </w:r>
      <w:r w:rsidRPr="009B5619">
        <w:t xml:space="preserve"> d</w:t>
      </w:r>
      <w:r>
        <w:t>éploi</w:t>
      </w:r>
      <w:r w:rsidRPr="009B5619">
        <w:t>ements.</w:t>
      </w:r>
    </w:p>
    <w:p w:rsidR="001F61B2" w:rsidRPr="00D51F79" w:rsidRDefault="001F61B2" w:rsidP="001F61B2">
      <w:pPr>
        <w:pStyle w:val="Cadre-BestPractices"/>
        <w:keepNext w:val="0"/>
        <w:rPr>
          <w:noProof/>
          <w:lang w:eastAsia="fr-FR"/>
        </w:rPr>
      </w:pPr>
    </w:p>
    <w:p w:rsidR="0019592A" w:rsidRDefault="0019592A" w:rsidP="00D3548C">
      <w:pPr>
        <w:pStyle w:val="DELLEmphase"/>
      </w:pPr>
    </w:p>
    <w:p w:rsidR="0019592A" w:rsidRDefault="0019592A" w:rsidP="00D3548C">
      <w:pPr>
        <w:pStyle w:val="DELLEmphase"/>
      </w:pPr>
      <w:r>
        <w:t>Pour cela, il faut se placer dans la vue « </w:t>
      </w:r>
      <w:proofErr w:type="spellStart"/>
      <w:r>
        <w:t>VMs</w:t>
      </w:r>
      <w:proofErr w:type="spellEnd"/>
      <w:r>
        <w:t xml:space="preserve"> and </w:t>
      </w:r>
      <w:proofErr w:type="spellStart"/>
      <w:r>
        <w:t>Templates</w:t>
      </w:r>
      <w:proofErr w:type="spellEnd"/>
      <w:r>
        <w:t> » comme indiqué ci-dessous.</w:t>
      </w:r>
    </w:p>
    <w:p w:rsidR="0019592A" w:rsidRDefault="0019592A" w:rsidP="00D3548C">
      <w:pPr>
        <w:pStyle w:val="DELLEmphase"/>
      </w:pPr>
      <w:r>
        <w:rPr>
          <w:noProof/>
          <w:lang w:eastAsia="fr-FR"/>
        </w:rPr>
        <w:drawing>
          <wp:inline distT="0" distB="0" distL="0" distR="0">
            <wp:extent cx="4352925" cy="1511985"/>
            <wp:effectExtent l="19050" t="0" r="9525" b="0"/>
            <wp:docPr id="652"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6" cstate="print"/>
                    <a:srcRect/>
                    <a:stretch>
                      <a:fillRect/>
                    </a:stretch>
                  </pic:blipFill>
                  <pic:spPr bwMode="auto">
                    <a:xfrm>
                      <a:off x="0" y="0"/>
                      <a:ext cx="4352925" cy="1511985"/>
                    </a:xfrm>
                    <a:prstGeom prst="rect">
                      <a:avLst/>
                    </a:prstGeom>
                    <a:noFill/>
                    <a:ln w="9525">
                      <a:noFill/>
                      <a:miter lim="800000"/>
                      <a:headEnd/>
                      <a:tailEnd/>
                    </a:ln>
                  </pic:spPr>
                </pic:pic>
              </a:graphicData>
            </a:graphic>
          </wp:inline>
        </w:drawing>
      </w:r>
    </w:p>
    <w:p w:rsidR="0019592A" w:rsidRDefault="0019592A" w:rsidP="00D3548C">
      <w:pPr>
        <w:pStyle w:val="DELLEmphase"/>
      </w:pPr>
    </w:p>
    <w:p w:rsidR="0019592A" w:rsidRDefault="00061CAC" w:rsidP="00173E92">
      <w:pPr>
        <w:pStyle w:val="DELLEmphase"/>
        <w:keepNext/>
      </w:pPr>
      <w:r>
        <w:rPr>
          <w:noProof/>
          <w:lang w:eastAsia="fr-FR"/>
        </w:rPr>
        <w:lastRenderedPageBreak/>
        <mc:AlternateContent>
          <mc:Choice Requires="wps">
            <w:drawing>
              <wp:anchor distT="0" distB="0" distL="114300" distR="114300" simplePos="0" relativeHeight="251715584" behindDoc="0" locked="0" layoutInCell="1" allowOverlap="1">
                <wp:simplePos x="0" y="0"/>
                <wp:positionH relativeFrom="column">
                  <wp:posOffset>1109345</wp:posOffset>
                </wp:positionH>
                <wp:positionV relativeFrom="paragraph">
                  <wp:posOffset>272415</wp:posOffset>
                </wp:positionV>
                <wp:extent cx="1076325" cy="1295400"/>
                <wp:effectExtent l="0" t="0" r="47625" b="57150"/>
                <wp:wrapNone/>
                <wp:docPr id="248" name="AutoShape 13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6325" cy="12954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29" o:spid="_x0000_s1026" type="#_x0000_t32" style="position:absolute;margin-left:87.35pt;margin-top:21.45pt;width:84.75pt;height:102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" strokecolor="red">
                <v:stroke endarrow="block"/>
              </v:shape>
            </w:pict>
          </mc:Fallback>
        </mc:AlternateContent>
      </w:r>
      <w:r w:rsidR="0019592A">
        <w:t xml:space="preserve">On fait un clic droit sur le </w:t>
      </w:r>
      <w:proofErr w:type="spellStart"/>
      <w:r w:rsidR="0019592A">
        <w:t>template</w:t>
      </w:r>
      <w:proofErr w:type="spellEnd"/>
      <w:r w:rsidR="0019592A">
        <w:t xml:space="preserve"> en question puis on clique sur « </w:t>
      </w:r>
      <w:proofErr w:type="spellStart"/>
      <w:r w:rsidR="0019592A" w:rsidRPr="006A0F7E">
        <w:t>Convert</w:t>
      </w:r>
      <w:proofErr w:type="spellEnd"/>
      <w:r w:rsidR="0019592A" w:rsidRPr="006A0F7E">
        <w:t xml:space="preserve"> to Virtual Machine</w:t>
      </w:r>
      <w:r w:rsidR="0019592A">
        <w:t> ».</w:t>
      </w:r>
    </w:p>
    <w:p w:rsidR="0019592A" w:rsidRDefault="0019592A" w:rsidP="00D3548C">
      <w:pPr>
        <w:pStyle w:val="DELLEmphase"/>
      </w:pPr>
      <w:r>
        <w:rPr>
          <w:noProof/>
          <w:lang w:eastAsia="fr-FR"/>
        </w:rPr>
        <w:drawing>
          <wp:inline distT="0" distB="0" distL="0" distR="0">
            <wp:extent cx="4087843" cy="2790825"/>
            <wp:effectExtent l="0" t="0" r="8255" b="0"/>
            <wp:docPr id="653" name="Image 322" descr="D:\DSMI\Ministère de l'intérieur\Rapports\23 Juin 2010\convert-versvm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SMI\Ministère de l'intérieur\Rapports\23 Juin 2010\convert-versvm01.jp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4087843" cy="2790825"/>
                    </a:xfrm>
                    <a:prstGeom prst="rect">
                      <a:avLst/>
                    </a:prstGeom>
                    <a:noFill/>
                    <a:ln>
                      <a:noFill/>
                    </a:ln>
                  </pic:spPr>
                </pic:pic>
              </a:graphicData>
            </a:graphic>
          </wp:inline>
        </w:drawing>
      </w:r>
    </w:p>
    <w:p w:rsidR="0019592A" w:rsidRDefault="0019592A" w:rsidP="00D3548C">
      <w:pPr>
        <w:pStyle w:val="DELLEmphase"/>
      </w:pPr>
    </w:p>
    <w:p w:rsidR="0019592A" w:rsidRDefault="0019592A" w:rsidP="001F61B2">
      <w:pPr>
        <w:pStyle w:val="DELLEmphase"/>
        <w:keepNext/>
      </w:pPr>
      <w:r>
        <w:t>On a choisi de mettre notre machine virtuelle sur le cluster nommé « </w:t>
      </w:r>
      <w:proofErr w:type="spellStart"/>
      <w:r>
        <w:t>isocele-hp</w:t>
      </w:r>
      <w:proofErr w:type="spellEnd"/>
      <w:r>
        <w:t> ».</w:t>
      </w:r>
    </w:p>
    <w:p w:rsidR="0019592A" w:rsidRDefault="0019592A" w:rsidP="00D3548C">
      <w:pPr>
        <w:pStyle w:val="DELLEmphase"/>
      </w:pPr>
      <w:r>
        <w:rPr>
          <w:noProof/>
          <w:lang w:eastAsia="fr-FR"/>
        </w:rPr>
        <w:drawing>
          <wp:inline distT="0" distB="0" distL="0" distR="0">
            <wp:extent cx="4206644" cy="3150583"/>
            <wp:effectExtent l="0" t="0" r="3810" b="0"/>
            <wp:docPr id="654" name="Image 325" descr="D:\DSMI\Ministère de l'intérieur\Rapports\23 Juin 2010\convert-versvm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SMI\Ministère de l'intérieur\Rapports\23 Juin 2010\convert-versvm02.jp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4208229" cy="3151770"/>
                    </a:xfrm>
                    <a:prstGeom prst="rect">
                      <a:avLst/>
                    </a:prstGeom>
                    <a:noFill/>
                    <a:ln>
                      <a:noFill/>
                    </a:ln>
                  </pic:spPr>
                </pic:pic>
              </a:graphicData>
            </a:graphic>
          </wp:inline>
        </w:drawing>
      </w:r>
    </w:p>
    <w:p w:rsidR="0019592A" w:rsidRPr="00A5135B" w:rsidRDefault="0019592A" w:rsidP="00D3548C">
      <w:pPr>
        <w:pStyle w:val="DELLEmphase"/>
      </w:pPr>
    </w:p>
    <w:p w:rsidR="0019592A" w:rsidRDefault="00061CAC" w:rsidP="00173E92">
      <w:pPr>
        <w:pStyle w:val="DELLEmphase"/>
        <w:keepNext/>
      </w:pPr>
      <w:r>
        <w:rPr>
          <w:noProof/>
          <w:lang w:eastAsia="fr-FR"/>
        </w:rPr>
        <w:lastRenderedPageBreak/>
        <mc:AlternateContent>
          <mc:Choice Requires="wps">
            <w:drawing>
              <wp:anchor distT="0" distB="0" distL="114300" distR="114300" simplePos="0" relativeHeight="251717632" behindDoc="0" locked="0" layoutInCell="1" allowOverlap="1">
                <wp:simplePos x="0" y="0"/>
                <wp:positionH relativeFrom="column">
                  <wp:posOffset>3100070</wp:posOffset>
                </wp:positionH>
                <wp:positionV relativeFrom="paragraph">
                  <wp:posOffset>109220</wp:posOffset>
                </wp:positionV>
                <wp:extent cx="866775" cy="3048000"/>
                <wp:effectExtent l="0" t="0" r="66675" b="57150"/>
                <wp:wrapNone/>
                <wp:docPr id="247" name="AutoShape 13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6775" cy="30480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31" o:spid="_x0000_s1026" type="#_x0000_t32" style="position:absolute;margin-left:244.1pt;margin-top:8.6pt;width:68.25pt;height:240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" strokecolor="red">
                <v:stroke endarrow="block"/>
              </v:shape>
            </w:pict>
          </mc:Fallback>
        </mc:AlternateContent>
      </w:r>
      <w:r w:rsidR="0019592A">
        <w:t>On valide notre choix en cliquant sur « Finish ».</w:t>
      </w:r>
    </w:p>
    <w:p w:rsidR="0019592A" w:rsidRDefault="00061CAC" w:rsidP="00D3548C">
      <w:pPr>
        <w:pStyle w:val="DELLEmphase"/>
      </w:pPr>
      <w:r>
        <w:rPr>
          <w:noProof/>
          <w:lang w:eastAsia="fr-FR"/>
        </w:rPr>
        <mc:AlternateContent>
          <mc:Choice Requires="wps">
            <w:drawing>
              <wp:anchor distT="0" distB="0" distL="114300" distR="114300" simplePos="0" relativeHeight="251716608" behindDoc="0" locked="0" layoutInCell="1" allowOverlap="1">
                <wp:simplePos x="0" y="0"/>
                <wp:positionH relativeFrom="column">
                  <wp:posOffset>3966845</wp:posOffset>
                </wp:positionH>
                <wp:positionV relativeFrom="paragraph">
                  <wp:posOffset>2903855</wp:posOffset>
                </wp:positionV>
                <wp:extent cx="400050" cy="133350"/>
                <wp:effectExtent l="0" t="0" r="19050" b="19050"/>
                <wp:wrapNone/>
                <wp:docPr id="245" name="Oval 13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133350"/>
                        </a:xfrm>
                        <a:prstGeom prst="ellipse">
                          <a:avLst/>
                        </a:prstGeom>
                        <a:solidFill>
                          <a:srgbClr val="FFFFFF">
                            <a:alpha val="0"/>
                          </a:srgbClr>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330" o:spid="_x0000_s1026" style="position:absolute;margin-left:312.35pt;margin-top:228.65pt;width:31.5pt;height:10.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" strokecolor="red">
                <v:fill opacity="0"/>
              </v:oval>
            </w:pict>
          </mc:Fallback>
        </mc:AlternateContent>
      </w:r>
      <w:r w:rsidR="0019592A">
        <w:rPr>
          <w:noProof/>
          <w:lang w:eastAsia="fr-FR"/>
        </w:rPr>
        <w:drawing>
          <wp:inline distT="0" distB="0" distL="0" distR="0">
            <wp:extent cx="4256473" cy="3190875"/>
            <wp:effectExtent l="0" t="0" r="0" b="0"/>
            <wp:docPr id="655" name="Image 326" descr="D:\DSMI\Ministère de l'intérieur\Rapports\23 Juin 2010\convert-versvm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SMI\Ministère de l'intérieur\Rapports\23 Juin 2010\convert-versvm04.jp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4259196" cy="3192916"/>
                    </a:xfrm>
                    <a:prstGeom prst="rect">
                      <a:avLst/>
                    </a:prstGeom>
                    <a:noFill/>
                    <a:ln>
                      <a:noFill/>
                    </a:ln>
                  </pic:spPr>
                </pic:pic>
              </a:graphicData>
            </a:graphic>
          </wp:inline>
        </w:drawing>
      </w:r>
    </w:p>
    <w:p w:rsidR="0019592A" w:rsidRDefault="0019592A" w:rsidP="00D3548C">
      <w:pPr>
        <w:pStyle w:val="DELLEmphase"/>
      </w:pPr>
    </w:p>
    <w:p w:rsidR="0019592A" w:rsidRDefault="0019592A" w:rsidP="001F61B2">
      <w:pPr>
        <w:pStyle w:val="DELLEmphase"/>
        <w:keepNext/>
      </w:pPr>
      <w:r>
        <w:t>On peut maintenant démarrer notre machine virtuelle et faire toutes les modifications souhaitées</w:t>
      </w:r>
    </w:p>
    <w:p w:rsidR="0019592A" w:rsidRDefault="0019592A" w:rsidP="00D3548C">
      <w:pPr>
        <w:pStyle w:val="DELLEmphase"/>
      </w:pPr>
      <w:r>
        <w:rPr>
          <w:noProof/>
          <w:lang w:eastAsia="fr-FR"/>
        </w:rPr>
        <w:drawing>
          <wp:inline distT="0" distB="0" distL="0" distR="0">
            <wp:extent cx="4261680" cy="1895475"/>
            <wp:effectExtent l="19050" t="0" r="5520" b="0"/>
            <wp:docPr id="656"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7" cstate="print"/>
                    <a:srcRect/>
                    <a:stretch>
                      <a:fillRect/>
                    </a:stretch>
                  </pic:blipFill>
                  <pic:spPr bwMode="auto">
                    <a:xfrm>
                      <a:off x="0" y="0"/>
                      <a:ext cx="4260709" cy="1895043"/>
                    </a:xfrm>
                    <a:prstGeom prst="rect">
                      <a:avLst/>
                    </a:prstGeom>
                    <a:noFill/>
                    <a:ln w="9525">
                      <a:noFill/>
                      <a:miter lim="800000"/>
                      <a:headEnd/>
                      <a:tailEnd/>
                    </a:ln>
                  </pic:spPr>
                </pic:pic>
              </a:graphicData>
            </a:graphic>
          </wp:inline>
        </w:drawing>
      </w:r>
    </w:p>
    <w:p w:rsidR="0019592A" w:rsidRDefault="0019592A" w:rsidP="00D3548C">
      <w:pPr>
        <w:pStyle w:val="DELLEmphase"/>
      </w:pPr>
    </w:p>
    <w:p w:rsidR="0019592A" w:rsidRDefault="0019592A" w:rsidP="001F61B2">
      <w:pPr>
        <w:pStyle w:val="DELLEmphase"/>
      </w:pPr>
      <w:r>
        <w:t>Une fois nos modifications effectuées, il faut éteindre la machine virtuelle.</w:t>
      </w:r>
    </w:p>
    <w:p w:rsidR="0019592A" w:rsidRDefault="00061CAC" w:rsidP="00173E92">
      <w:pPr>
        <w:pStyle w:val="DELLEmphase"/>
        <w:keepNext/>
      </w:pPr>
      <w:r>
        <w:rPr>
          <w:noProof/>
          <w:lang w:eastAsia="fr-FR"/>
        </w:rPr>
        <w:lastRenderedPageBreak/>
        <mc:AlternateContent>
          <mc:Choice Requires="wps">
            <w:drawing>
              <wp:anchor distT="0" distB="0" distL="114300" distR="114300" simplePos="0" relativeHeight="251719680" behindDoc="0" locked="0" layoutInCell="1" allowOverlap="1">
                <wp:simplePos x="0" y="0"/>
                <wp:positionH relativeFrom="column">
                  <wp:posOffset>3176270</wp:posOffset>
                </wp:positionH>
                <wp:positionV relativeFrom="paragraph">
                  <wp:posOffset>300990</wp:posOffset>
                </wp:positionV>
                <wp:extent cx="619125" cy="2567305"/>
                <wp:effectExtent l="0" t="0" r="66675" b="61595"/>
                <wp:wrapNone/>
                <wp:docPr id="413" name="AutoShape 13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9125" cy="256730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34" o:spid="_x0000_s1026" type="#_x0000_t32" style="position:absolute;margin-left:250.1pt;margin-top:23.7pt;width:48.75pt;height:202.1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" strokecolor="red">
                <v:stroke endarrow="block"/>
              </v:shape>
            </w:pict>
          </mc:Fallback>
        </mc:AlternateContent>
      </w:r>
      <w:r w:rsidR="0019592A">
        <w:t xml:space="preserve">Sur le </w:t>
      </w:r>
      <w:proofErr w:type="spellStart"/>
      <w:r w:rsidR="0019592A">
        <w:t>VSphere</w:t>
      </w:r>
      <w:proofErr w:type="spellEnd"/>
      <w:r w:rsidR="0019592A">
        <w:t xml:space="preserve"> client, il faut faire un bouton droit de la souris sur notre futur </w:t>
      </w:r>
      <w:proofErr w:type="spellStart"/>
      <w:r w:rsidR="0019592A">
        <w:t>template</w:t>
      </w:r>
      <w:proofErr w:type="spellEnd"/>
      <w:r w:rsidR="0019592A">
        <w:t>, sélectionner « Template » puis « </w:t>
      </w:r>
      <w:proofErr w:type="spellStart"/>
      <w:r w:rsidR="0019592A" w:rsidRPr="006A0F7E">
        <w:t>Convert</w:t>
      </w:r>
      <w:proofErr w:type="spellEnd"/>
      <w:r w:rsidR="0019592A" w:rsidRPr="006A0F7E">
        <w:t xml:space="preserve"> to Template</w:t>
      </w:r>
      <w:r w:rsidR="0019592A">
        <w:t> ».</w:t>
      </w:r>
    </w:p>
    <w:p w:rsidR="0019592A" w:rsidRPr="00E5053D" w:rsidRDefault="00061CAC" w:rsidP="00D3548C">
      <w:pPr>
        <w:pStyle w:val="DELLEmphase"/>
      </w:pPr>
      <w:r>
        <w:rPr>
          <w:noProof/>
          <w:lang w:eastAsia="fr-FR"/>
        </w:rPr>
        <mc:AlternateContent>
          <mc:Choice Requires="wps">
            <w:drawing>
              <wp:anchor distT="0" distB="0" distL="114300" distR="114300" simplePos="0" relativeHeight="251718656" behindDoc="0" locked="0" layoutInCell="1" allowOverlap="1">
                <wp:simplePos x="0" y="0"/>
                <wp:positionH relativeFrom="column">
                  <wp:posOffset>3385820</wp:posOffset>
                </wp:positionH>
                <wp:positionV relativeFrom="paragraph">
                  <wp:posOffset>2423795</wp:posOffset>
                </wp:positionV>
                <wp:extent cx="1390650" cy="161925"/>
                <wp:effectExtent l="0" t="0" r="19050" b="28575"/>
                <wp:wrapNone/>
                <wp:docPr id="239" name="Rectangle 13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0650" cy="161925"/>
                        </a:xfrm>
                        <a:prstGeom prst="rect">
                          <a:avLst/>
                        </a:prstGeom>
                        <a:solidFill>
                          <a:srgbClr val="FFFFFF">
                            <a:alpha val="0"/>
                          </a:srgbClr>
                        </a:solidFill>
                        <a:ln w="9525">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32" o:spid="_x0000_s1026" style="position:absolute;margin-left:266.6pt;margin-top:190.85pt;width:109.5pt;height:12.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" strokecolor="red">
                <v:fill opacity="0"/>
              </v:rect>
            </w:pict>
          </mc:Fallback>
        </mc:AlternateContent>
      </w:r>
      <w:r w:rsidR="0019592A">
        <w:rPr>
          <w:noProof/>
          <w:lang w:eastAsia="fr-FR"/>
        </w:rPr>
        <w:drawing>
          <wp:inline distT="0" distB="0" distL="0" distR="0">
            <wp:extent cx="3992434" cy="3667125"/>
            <wp:effectExtent l="19050" t="0" r="8066" b="0"/>
            <wp:docPr id="657" name="Image 328" descr="D:\DSMI\Ministère de l'intérieur\Rapports\23 Juin 2010\create-template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SMI\Ministère de l'intérieur\Rapports\23 Juin 2010\create-template03.jp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3992434" cy="3667125"/>
                    </a:xfrm>
                    <a:prstGeom prst="rect">
                      <a:avLst/>
                    </a:prstGeom>
                    <a:noFill/>
                    <a:ln>
                      <a:noFill/>
                    </a:ln>
                  </pic:spPr>
                </pic:pic>
              </a:graphicData>
            </a:graphic>
          </wp:inline>
        </w:drawing>
      </w:r>
    </w:p>
    <w:p w:rsidR="0019592A" w:rsidRDefault="0019592A" w:rsidP="00C56454">
      <w:pPr>
        <w:pStyle w:val="DELLEmphase"/>
      </w:pPr>
      <w:r>
        <w:br w:type="page"/>
      </w:r>
    </w:p>
    <w:p w:rsidR="0019592A" w:rsidRPr="00B12F32" w:rsidRDefault="0019592A" w:rsidP="0019592A">
      <w:pPr>
        <w:pStyle w:val="DELLTITRE2"/>
      </w:pPr>
      <w:bookmarkStart w:id="89" w:name="_Toc318367416"/>
      <w:r>
        <w:lastRenderedPageBreak/>
        <w:t>Clo</w:t>
      </w:r>
      <w:r w:rsidRPr="00B12F32">
        <w:t>ne</w:t>
      </w:r>
      <w:bookmarkEnd w:id="89"/>
    </w:p>
    <w:p w:rsidR="0019592A" w:rsidRDefault="0095245A" w:rsidP="0095245A">
      <w:pPr>
        <w:pStyle w:val="Cadre-Notions"/>
      </w:pPr>
      <w:r w:rsidRPr="0095245A">
        <w:rPr>
          <w:noProof/>
          <w:lang w:eastAsia="fr-FR"/>
        </w:rPr>
        <w:drawing>
          <wp:inline distT="0" distB="0" distL="0" distR="0">
            <wp:extent cx="476250" cy="476250"/>
            <wp:effectExtent l="19050" t="0" r="0" b="0"/>
            <wp:docPr id="63"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476250" cy="476250"/>
                    </a:xfrm>
                    <a:prstGeom prst="rect">
                      <a:avLst/>
                    </a:prstGeom>
                    <a:noFill/>
                    <a:ln w="9525">
                      <a:noFill/>
                      <a:miter lim="800000"/>
                      <a:headEnd/>
                      <a:tailEnd/>
                    </a:ln>
                  </pic:spPr>
                </pic:pic>
              </a:graphicData>
            </a:graphic>
          </wp:inline>
        </w:drawing>
      </w:r>
      <w:r w:rsidR="0019592A">
        <w:t xml:space="preserve">Un clone, à la différence d’un </w:t>
      </w:r>
      <w:proofErr w:type="spellStart"/>
      <w:r w:rsidR="0019592A">
        <w:t>template</w:t>
      </w:r>
      <w:proofErr w:type="spellEnd"/>
      <w:r w:rsidR="0019592A">
        <w:t>, est une machine virtuelle vivante après sa création, c'est-à-dire que l’on va pouvoir démarrer cette VM après l’avoir clon</w:t>
      </w:r>
      <w:r w:rsidR="00407A12">
        <w:t>ée</w:t>
      </w:r>
      <w:r w:rsidR="0019592A">
        <w:t>.</w:t>
      </w:r>
    </w:p>
    <w:p w:rsidR="0095245A" w:rsidRDefault="0095245A" w:rsidP="0095245A">
      <w:pPr>
        <w:pStyle w:val="Cadre-Notions"/>
        <w:keepNext w:val="0"/>
      </w:pPr>
    </w:p>
    <w:p w:rsidR="0019592A" w:rsidRDefault="0019592A" w:rsidP="00D3548C">
      <w:pPr>
        <w:pStyle w:val="DELLEmphase"/>
      </w:pPr>
    </w:p>
    <w:p w:rsidR="0019592A" w:rsidRDefault="0019592A" w:rsidP="00D3548C">
      <w:pPr>
        <w:pStyle w:val="DELLEmphase"/>
      </w:pPr>
      <w:r>
        <w:t>Pour commencer nous allons faire un clic droit sur la VM que nous voulons cloner. Puis nous appuyons sur « Clone… »</w:t>
      </w:r>
    </w:p>
    <w:p w:rsidR="0019592A" w:rsidRDefault="00061CAC" w:rsidP="00D3548C">
      <w:pPr>
        <w:pStyle w:val="DELLEmphase"/>
      </w:pPr>
      <w:r>
        <w:rPr>
          <w:noProof/>
          <w:lang w:eastAsia="fr-FR"/>
        </w:rPr>
        <mc:AlternateContent>
          <mc:Choice Requires="wps">
            <w:drawing>
              <wp:anchor distT="0" distB="0" distL="114300" distR="114300" simplePos="0" relativeHeight="251896832" behindDoc="0" locked="0" layoutInCell="1" allowOverlap="1">
                <wp:simplePos x="0" y="0"/>
                <wp:positionH relativeFrom="column">
                  <wp:posOffset>1614170</wp:posOffset>
                </wp:positionH>
                <wp:positionV relativeFrom="paragraph">
                  <wp:posOffset>1558925</wp:posOffset>
                </wp:positionV>
                <wp:extent cx="1419225" cy="209550"/>
                <wp:effectExtent l="0" t="0" r="28575" b="19050"/>
                <wp:wrapNone/>
                <wp:docPr id="410" name="Rectangle 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9225" cy="20955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0" o:spid="_x0000_s1026" style="position:absolute;margin-left:127.1pt;margin-top:122.75pt;width:111.75pt;height:16.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" filled="f" strokecolor="red"/>
            </w:pict>
          </mc:Fallback>
        </mc:AlternateContent>
      </w:r>
      <w:r w:rsidR="0019592A">
        <w:rPr>
          <w:noProof/>
          <w:lang w:eastAsia="fr-FR"/>
        </w:rPr>
        <w:drawing>
          <wp:inline distT="0" distB="0" distL="0" distR="0">
            <wp:extent cx="2165985" cy="2819400"/>
            <wp:effectExtent l="19050" t="0" r="5715" b="0"/>
            <wp:docPr id="65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9" cstate="print"/>
                    <a:srcRect/>
                    <a:stretch>
                      <a:fillRect/>
                    </a:stretch>
                  </pic:blipFill>
                  <pic:spPr bwMode="auto">
                    <a:xfrm>
                      <a:off x="0" y="0"/>
                      <a:ext cx="2165985" cy="2819400"/>
                    </a:xfrm>
                    <a:prstGeom prst="rect">
                      <a:avLst/>
                    </a:prstGeom>
                    <a:noFill/>
                    <a:ln w="9525">
                      <a:noFill/>
                      <a:miter lim="800000"/>
                      <a:headEnd/>
                      <a:tailEnd/>
                    </a:ln>
                  </pic:spPr>
                </pic:pic>
              </a:graphicData>
            </a:graphic>
          </wp:inline>
        </w:drawing>
      </w:r>
    </w:p>
    <w:p w:rsidR="0019592A" w:rsidRDefault="0019592A" w:rsidP="00D3548C">
      <w:pPr>
        <w:pStyle w:val="DELLEmphase"/>
      </w:pPr>
    </w:p>
    <w:p w:rsidR="0019592A" w:rsidRDefault="00061CAC" w:rsidP="00173E92">
      <w:pPr>
        <w:pStyle w:val="DELLEmphase"/>
        <w:keepNext/>
      </w:pPr>
      <w:r>
        <w:rPr>
          <w:noProof/>
          <w:lang w:eastAsia="fr-FR"/>
        </w:rPr>
        <w:lastRenderedPageBreak/>
        <mc:AlternateContent>
          <mc:Choice Requires="wps">
            <w:drawing>
              <wp:anchor distT="0" distB="0" distL="114300" distR="114300" simplePos="0" relativeHeight="251890688" behindDoc="0" locked="0" layoutInCell="1" allowOverlap="1">
                <wp:simplePos x="0" y="0"/>
                <wp:positionH relativeFrom="column">
                  <wp:posOffset>909320</wp:posOffset>
                </wp:positionH>
                <wp:positionV relativeFrom="paragraph">
                  <wp:posOffset>288925</wp:posOffset>
                </wp:positionV>
                <wp:extent cx="1047750" cy="1409700"/>
                <wp:effectExtent l="0" t="0" r="76200" b="57150"/>
                <wp:wrapNone/>
                <wp:docPr id="407" name="AutoShape 2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47750" cy="14097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4" o:spid="_x0000_s1026" type="#_x0000_t32" style="position:absolute;margin-left:71.6pt;margin-top:22.75pt;width:82.5pt;height:111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" strokecolor="red">
                <v:stroke endarrow="block"/>
              </v:shape>
            </w:pict>
          </mc:Fallback>
        </mc:AlternateContent>
      </w:r>
      <w:r>
        <w:rPr>
          <w:noProof/>
          <w:lang w:eastAsia="fr-FR"/>
        </w:rPr>
        <mc:AlternateContent>
          <mc:Choice Requires="wps">
            <w:drawing>
              <wp:anchor distT="0" distB="0" distL="114300" distR="114300" simplePos="0" relativeHeight="251889664" behindDoc="0" locked="0" layoutInCell="1" allowOverlap="1">
                <wp:simplePos x="0" y="0"/>
                <wp:positionH relativeFrom="column">
                  <wp:posOffset>1871345</wp:posOffset>
                </wp:positionH>
                <wp:positionV relativeFrom="paragraph">
                  <wp:posOffset>165100</wp:posOffset>
                </wp:positionV>
                <wp:extent cx="457200" cy="923925"/>
                <wp:effectExtent l="38100" t="0" r="19050" b="47625"/>
                <wp:wrapNone/>
                <wp:docPr id="405" name="AutoShape 2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200" cy="92392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3" o:spid="_x0000_s1026" type="#_x0000_t32" style="position:absolute;margin-left:147.35pt;margin-top:13pt;width:36pt;height:72.75pt;flip:x;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" strokecolor="red">
                <v:stroke endarrow="block"/>
              </v:shape>
            </w:pict>
          </mc:Fallback>
        </mc:AlternateContent>
      </w:r>
      <w:r w:rsidR="0019592A">
        <w:t>Ensuite nous donnons un nom à notre future VM et nous la mettons dans un Datacenter.</w:t>
      </w:r>
    </w:p>
    <w:p w:rsidR="0019592A" w:rsidRDefault="0019592A" w:rsidP="00D3548C">
      <w:pPr>
        <w:pStyle w:val="DELLEmphase"/>
      </w:pPr>
      <w:r>
        <w:rPr>
          <w:noProof/>
          <w:lang w:eastAsia="fr-FR"/>
        </w:rPr>
        <w:drawing>
          <wp:inline distT="0" distB="0" distL="0" distR="0">
            <wp:extent cx="4103370" cy="3074670"/>
            <wp:effectExtent l="19050" t="0" r="0" b="0"/>
            <wp:docPr id="65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0" cstate="print"/>
                    <a:srcRect/>
                    <a:stretch>
                      <a:fillRect/>
                    </a:stretch>
                  </pic:blipFill>
                  <pic:spPr bwMode="auto">
                    <a:xfrm>
                      <a:off x="0" y="0"/>
                      <a:ext cx="4103370" cy="3074670"/>
                    </a:xfrm>
                    <a:prstGeom prst="rect">
                      <a:avLst/>
                    </a:prstGeom>
                    <a:noFill/>
                    <a:ln w="9525">
                      <a:noFill/>
                      <a:miter lim="800000"/>
                      <a:headEnd/>
                      <a:tailEnd/>
                    </a:ln>
                  </pic:spPr>
                </pic:pic>
              </a:graphicData>
            </a:graphic>
          </wp:inline>
        </w:drawing>
      </w:r>
    </w:p>
    <w:p w:rsidR="0019592A" w:rsidRDefault="0019592A" w:rsidP="00D3548C">
      <w:pPr>
        <w:pStyle w:val="DELLEmphase"/>
      </w:pPr>
    </w:p>
    <w:p w:rsidR="0019592A" w:rsidRDefault="00061CAC" w:rsidP="00D3548C">
      <w:pPr>
        <w:pStyle w:val="DELLEmphase"/>
      </w:pPr>
      <w:r>
        <w:rPr>
          <w:noProof/>
          <w:lang w:eastAsia="fr-FR"/>
        </w:rPr>
        <mc:AlternateContent>
          <mc:Choice Requires="wps">
            <w:drawing>
              <wp:anchor distT="0" distB="0" distL="114300" distR="114300" simplePos="0" relativeHeight="251891712" behindDoc="0" locked="0" layoutInCell="1" allowOverlap="1">
                <wp:simplePos x="0" y="0"/>
                <wp:positionH relativeFrom="column">
                  <wp:posOffset>2195195</wp:posOffset>
                </wp:positionH>
                <wp:positionV relativeFrom="paragraph">
                  <wp:posOffset>158750</wp:posOffset>
                </wp:positionV>
                <wp:extent cx="314325" cy="952500"/>
                <wp:effectExtent l="38100" t="0" r="28575" b="57150"/>
                <wp:wrapNone/>
                <wp:docPr id="402" name="AutoShape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4325" cy="9525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5" o:spid="_x0000_s1026" type="#_x0000_t32" style="position:absolute;margin-left:172.85pt;margin-top:12.5pt;width:24.75pt;height:75pt;flip:x;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" strokecolor="red">
                <v:stroke endarrow="block"/>
              </v:shape>
            </w:pict>
          </mc:Fallback>
        </mc:AlternateContent>
      </w:r>
      <w:r w:rsidR="0019592A">
        <w:t>Ensuite nous choisissons le cluster dans lequel nous souhaitons qu’elle démarre</w:t>
      </w:r>
    </w:p>
    <w:p w:rsidR="0019592A" w:rsidRDefault="0019592A" w:rsidP="00D3548C">
      <w:pPr>
        <w:pStyle w:val="DELLEmphase"/>
      </w:pPr>
      <w:r>
        <w:rPr>
          <w:noProof/>
          <w:lang w:eastAsia="fr-FR"/>
        </w:rPr>
        <w:drawing>
          <wp:inline distT="0" distB="0" distL="0" distR="0">
            <wp:extent cx="4114800" cy="3080385"/>
            <wp:effectExtent l="19050" t="0" r="0" b="0"/>
            <wp:docPr id="66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1" cstate="print"/>
                    <a:srcRect/>
                    <a:stretch>
                      <a:fillRect/>
                    </a:stretch>
                  </pic:blipFill>
                  <pic:spPr bwMode="auto">
                    <a:xfrm>
                      <a:off x="0" y="0"/>
                      <a:ext cx="4114800" cy="3080385"/>
                    </a:xfrm>
                    <a:prstGeom prst="rect">
                      <a:avLst/>
                    </a:prstGeom>
                    <a:noFill/>
                    <a:ln w="9525">
                      <a:noFill/>
                      <a:miter lim="800000"/>
                      <a:headEnd/>
                      <a:tailEnd/>
                    </a:ln>
                  </pic:spPr>
                </pic:pic>
              </a:graphicData>
            </a:graphic>
          </wp:inline>
        </w:drawing>
      </w:r>
    </w:p>
    <w:p w:rsidR="0019592A" w:rsidRDefault="0019592A" w:rsidP="00D3548C">
      <w:pPr>
        <w:pStyle w:val="DELLEmphase"/>
      </w:pPr>
    </w:p>
    <w:p w:rsidR="0019592A" w:rsidRDefault="00061CAC" w:rsidP="00173E92">
      <w:pPr>
        <w:pStyle w:val="DELLEmphase"/>
        <w:keepNext/>
      </w:pPr>
      <w:r>
        <w:rPr>
          <w:noProof/>
          <w:lang w:eastAsia="fr-FR"/>
        </w:rPr>
        <w:lastRenderedPageBreak/>
        <mc:AlternateContent>
          <mc:Choice Requires="wps">
            <w:drawing>
              <wp:anchor distT="0" distB="0" distL="114300" distR="114300" simplePos="0" relativeHeight="251892736" behindDoc="0" locked="0" layoutInCell="1" allowOverlap="1">
                <wp:simplePos x="0" y="0"/>
                <wp:positionH relativeFrom="column">
                  <wp:posOffset>1947545</wp:posOffset>
                </wp:positionH>
                <wp:positionV relativeFrom="paragraph">
                  <wp:posOffset>142875</wp:posOffset>
                </wp:positionV>
                <wp:extent cx="704850" cy="1108075"/>
                <wp:effectExtent l="38100" t="0" r="19050" b="53975"/>
                <wp:wrapNone/>
                <wp:docPr id="401" name="AutoShape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04850" cy="110807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6" o:spid="_x0000_s1026" type="#_x0000_t32" style="position:absolute;margin-left:153.35pt;margin-top:11.25pt;width:55.5pt;height:87.25pt;flip:x;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" strokecolor="red">
                <v:stroke endarrow="block"/>
              </v:shape>
            </w:pict>
          </mc:Fallback>
        </mc:AlternateContent>
      </w:r>
      <w:r w:rsidR="0019592A">
        <w:t>Nous stockons ce clone sur une LUN</w:t>
      </w:r>
    </w:p>
    <w:p w:rsidR="0019592A" w:rsidRDefault="0019592A" w:rsidP="00D3548C">
      <w:pPr>
        <w:pStyle w:val="DELLEmphase"/>
      </w:pPr>
      <w:r>
        <w:rPr>
          <w:noProof/>
          <w:lang w:eastAsia="fr-FR"/>
        </w:rPr>
        <w:drawing>
          <wp:inline distT="0" distB="0" distL="0" distR="0">
            <wp:extent cx="4109085" cy="3097530"/>
            <wp:effectExtent l="19050" t="0" r="5715" b="0"/>
            <wp:docPr id="661"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2" cstate="print"/>
                    <a:srcRect/>
                    <a:stretch>
                      <a:fillRect/>
                    </a:stretch>
                  </pic:blipFill>
                  <pic:spPr bwMode="auto">
                    <a:xfrm>
                      <a:off x="0" y="0"/>
                      <a:ext cx="4109085" cy="3097530"/>
                    </a:xfrm>
                    <a:prstGeom prst="rect">
                      <a:avLst/>
                    </a:prstGeom>
                    <a:noFill/>
                    <a:ln w="9525">
                      <a:noFill/>
                      <a:miter lim="800000"/>
                      <a:headEnd/>
                      <a:tailEnd/>
                    </a:ln>
                  </pic:spPr>
                </pic:pic>
              </a:graphicData>
            </a:graphic>
          </wp:inline>
        </w:drawing>
      </w:r>
    </w:p>
    <w:p w:rsidR="0019592A" w:rsidRDefault="0019592A" w:rsidP="00D3548C">
      <w:pPr>
        <w:pStyle w:val="DELLEmphase"/>
      </w:pPr>
    </w:p>
    <w:p w:rsidR="0019592A" w:rsidRDefault="00061CAC" w:rsidP="00D3548C">
      <w:pPr>
        <w:pStyle w:val="DELLEmphase"/>
      </w:pPr>
      <w:r>
        <w:rPr>
          <w:noProof/>
          <w:lang w:eastAsia="fr-FR"/>
        </w:rPr>
        <mc:AlternateContent>
          <mc:Choice Requires="wps">
            <w:drawing>
              <wp:anchor distT="0" distB="0" distL="114300" distR="114300" simplePos="0" relativeHeight="251893760" behindDoc="0" locked="0" layoutInCell="1" allowOverlap="1">
                <wp:simplePos x="0" y="0"/>
                <wp:positionH relativeFrom="column">
                  <wp:posOffset>2290445</wp:posOffset>
                </wp:positionH>
                <wp:positionV relativeFrom="paragraph">
                  <wp:posOffset>165100</wp:posOffset>
                </wp:positionV>
                <wp:extent cx="1466850" cy="1506220"/>
                <wp:effectExtent l="38100" t="0" r="19050" b="55880"/>
                <wp:wrapNone/>
                <wp:docPr id="400" name="AutoShape 2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66850" cy="150622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7" o:spid="_x0000_s1026" type="#_x0000_t32" style="position:absolute;margin-left:180.35pt;margin-top:13pt;width:115.5pt;height:118.6pt;flip:x;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" strokecolor="red">
                <v:stroke endarrow="block"/>
              </v:shape>
            </w:pict>
          </mc:Fallback>
        </mc:AlternateContent>
      </w:r>
      <w:r w:rsidR="0019592A">
        <w:t>Nous choisissons bien évidemment le format des disques</w:t>
      </w:r>
    </w:p>
    <w:p w:rsidR="0019592A" w:rsidRDefault="0019592A" w:rsidP="00D3548C">
      <w:pPr>
        <w:pStyle w:val="DELLEmphase"/>
      </w:pPr>
      <w:r>
        <w:rPr>
          <w:noProof/>
          <w:lang w:eastAsia="fr-FR"/>
        </w:rPr>
        <w:drawing>
          <wp:inline distT="0" distB="0" distL="0" distR="0">
            <wp:extent cx="4080510" cy="3074670"/>
            <wp:effectExtent l="19050" t="0" r="0" b="0"/>
            <wp:docPr id="662"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3" cstate="print"/>
                    <a:srcRect/>
                    <a:stretch>
                      <a:fillRect/>
                    </a:stretch>
                  </pic:blipFill>
                  <pic:spPr bwMode="auto">
                    <a:xfrm>
                      <a:off x="0" y="0"/>
                      <a:ext cx="4080510" cy="3074670"/>
                    </a:xfrm>
                    <a:prstGeom prst="rect">
                      <a:avLst/>
                    </a:prstGeom>
                    <a:noFill/>
                    <a:ln w="9525">
                      <a:noFill/>
                      <a:miter lim="800000"/>
                      <a:headEnd/>
                      <a:tailEnd/>
                    </a:ln>
                  </pic:spPr>
                </pic:pic>
              </a:graphicData>
            </a:graphic>
          </wp:inline>
        </w:drawing>
      </w:r>
    </w:p>
    <w:p w:rsidR="0019592A" w:rsidRDefault="00061CAC" w:rsidP="00173E92">
      <w:pPr>
        <w:pStyle w:val="DELLEmphase"/>
        <w:keepNext/>
      </w:pPr>
      <w:r>
        <w:rPr>
          <w:noProof/>
          <w:lang w:eastAsia="fr-FR"/>
        </w:rPr>
        <w:lastRenderedPageBreak/>
        <mc:AlternateContent>
          <mc:Choice Requires="wps">
            <w:drawing>
              <wp:anchor distT="0" distB="0" distL="114300" distR="114300" simplePos="0" relativeHeight="251894784" behindDoc="0" locked="0" layoutInCell="1" allowOverlap="1">
                <wp:simplePos x="0" y="0"/>
                <wp:positionH relativeFrom="column">
                  <wp:posOffset>1347470</wp:posOffset>
                </wp:positionH>
                <wp:positionV relativeFrom="paragraph">
                  <wp:posOffset>276225</wp:posOffset>
                </wp:positionV>
                <wp:extent cx="476250" cy="1009650"/>
                <wp:effectExtent l="0" t="0" r="57150" b="57150"/>
                <wp:wrapNone/>
                <wp:docPr id="399" name="AutoShap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0" cy="100965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8" o:spid="_x0000_s1026" type="#_x0000_t32" style="position:absolute;margin-left:106.1pt;margin-top:21.75pt;width:37.5pt;height:79.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" strokecolor="red">
                <v:stroke endarrow="block"/>
              </v:shape>
            </w:pict>
          </mc:Fallback>
        </mc:AlternateContent>
      </w:r>
      <w:r w:rsidR="0019592A">
        <w:t>Et, de la même manière que pour une VM créée manuellement, soit nous la customisons, soit pas.</w:t>
      </w:r>
    </w:p>
    <w:p w:rsidR="0019592A" w:rsidRDefault="0019592A" w:rsidP="00D3548C">
      <w:pPr>
        <w:pStyle w:val="DELLEmphase"/>
      </w:pPr>
      <w:r>
        <w:rPr>
          <w:noProof/>
          <w:lang w:eastAsia="fr-FR"/>
        </w:rPr>
        <w:drawing>
          <wp:inline distT="0" distB="0" distL="0" distR="0">
            <wp:extent cx="4086225" cy="3074670"/>
            <wp:effectExtent l="19050" t="0" r="9525" b="0"/>
            <wp:docPr id="663"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4" cstate="print"/>
                    <a:srcRect/>
                    <a:stretch>
                      <a:fillRect/>
                    </a:stretch>
                  </pic:blipFill>
                  <pic:spPr bwMode="auto">
                    <a:xfrm>
                      <a:off x="0" y="0"/>
                      <a:ext cx="4086225" cy="3074670"/>
                    </a:xfrm>
                    <a:prstGeom prst="rect">
                      <a:avLst/>
                    </a:prstGeom>
                    <a:noFill/>
                    <a:ln w="9525">
                      <a:noFill/>
                      <a:miter lim="800000"/>
                      <a:headEnd/>
                      <a:tailEnd/>
                    </a:ln>
                  </pic:spPr>
                </pic:pic>
              </a:graphicData>
            </a:graphic>
          </wp:inline>
        </w:drawing>
      </w:r>
    </w:p>
    <w:p w:rsidR="0019592A" w:rsidRDefault="0019592A" w:rsidP="00D3548C">
      <w:pPr>
        <w:pStyle w:val="DELLEmphase"/>
      </w:pPr>
    </w:p>
    <w:p w:rsidR="0019592A" w:rsidRDefault="00061CAC" w:rsidP="00D3548C">
      <w:pPr>
        <w:pStyle w:val="DELLEmphase"/>
      </w:pPr>
      <w:r>
        <w:rPr>
          <w:noProof/>
          <w:lang w:eastAsia="fr-FR"/>
        </w:rPr>
        <mc:AlternateContent>
          <mc:Choice Requires="wps">
            <w:drawing>
              <wp:anchor distT="0" distB="0" distL="114300" distR="114300" simplePos="0" relativeHeight="251895808" behindDoc="0" locked="0" layoutInCell="1" allowOverlap="1">
                <wp:simplePos x="0" y="0"/>
                <wp:positionH relativeFrom="column">
                  <wp:posOffset>1099820</wp:posOffset>
                </wp:positionH>
                <wp:positionV relativeFrom="paragraph">
                  <wp:posOffset>314325</wp:posOffset>
                </wp:positionV>
                <wp:extent cx="2847975" cy="2929255"/>
                <wp:effectExtent l="0" t="0" r="66675" b="61595"/>
                <wp:wrapNone/>
                <wp:docPr id="397" name="AutoShape 2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47975" cy="292925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9" o:spid="_x0000_s1026" type="#_x0000_t32" style="position:absolute;margin-left:86.6pt;margin-top:24.75pt;width:224.25pt;height:230.6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" strokecolor="red">
                <v:stroke endarrow="block"/>
              </v:shape>
            </w:pict>
          </mc:Fallback>
        </mc:AlternateContent>
      </w:r>
      <w:r w:rsidR="0019592A">
        <w:t>Pour finir, si nous sommes d’accord avec le récapitulatif, nous pouvons cliquer sur « Finish »</w:t>
      </w:r>
    </w:p>
    <w:p w:rsidR="001F61B2" w:rsidRPr="001F61B2" w:rsidRDefault="0019592A" w:rsidP="001F61B2">
      <w:pPr>
        <w:pStyle w:val="DELLEmphase"/>
      </w:pPr>
      <w:r>
        <w:rPr>
          <w:noProof/>
          <w:lang w:eastAsia="fr-FR"/>
        </w:rPr>
        <w:drawing>
          <wp:inline distT="0" distB="0" distL="0" distR="0">
            <wp:extent cx="4097655" cy="3097530"/>
            <wp:effectExtent l="19050" t="0" r="0" b="0"/>
            <wp:docPr id="664"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5" cstate="print"/>
                    <a:srcRect/>
                    <a:stretch>
                      <a:fillRect/>
                    </a:stretch>
                  </pic:blipFill>
                  <pic:spPr bwMode="auto">
                    <a:xfrm>
                      <a:off x="0" y="0"/>
                      <a:ext cx="4097655" cy="3097530"/>
                    </a:xfrm>
                    <a:prstGeom prst="rect">
                      <a:avLst/>
                    </a:prstGeom>
                    <a:noFill/>
                    <a:ln w="9525">
                      <a:noFill/>
                      <a:miter lim="800000"/>
                      <a:headEnd/>
                      <a:tailEnd/>
                    </a:ln>
                  </pic:spPr>
                </pic:pic>
              </a:graphicData>
            </a:graphic>
          </wp:inline>
        </w:drawing>
      </w:r>
      <w:r w:rsidRPr="001F61B2">
        <w:br w:type="page"/>
      </w:r>
    </w:p>
    <w:p w:rsidR="0019592A" w:rsidRDefault="0019592A" w:rsidP="0019592A">
      <w:pPr>
        <w:pStyle w:val="DELLTITRE2"/>
        <w:keepNext w:val="0"/>
      </w:pPr>
      <w:bookmarkStart w:id="90" w:name="_Toc318367417"/>
      <w:r>
        <w:lastRenderedPageBreak/>
        <w:t>Modification de la configuration d’une VM</w:t>
      </w:r>
      <w:bookmarkEnd w:id="90"/>
    </w:p>
    <w:p w:rsidR="0019592A" w:rsidRDefault="0019592A" w:rsidP="0019592A">
      <w:pPr>
        <w:pStyle w:val="DELLTITRE3"/>
      </w:pPr>
      <w:bookmarkStart w:id="91" w:name="_Toc318367418"/>
      <w:r>
        <w:t>Monter un CDROM</w:t>
      </w:r>
      <w:bookmarkEnd w:id="91"/>
    </w:p>
    <w:p w:rsidR="0019592A" w:rsidRDefault="0019592A" w:rsidP="00D3548C">
      <w:pPr>
        <w:pStyle w:val="DELLEmphase"/>
      </w:pPr>
      <w:r>
        <w:t>Pour installer un logiciel ou un système d’exploitation, nous pouvons monter une image au format ISO dans la machine virtuelle.</w:t>
      </w:r>
    </w:p>
    <w:p w:rsidR="0019592A" w:rsidRDefault="00061CAC" w:rsidP="00D3548C">
      <w:pPr>
        <w:pStyle w:val="DELLEmphase"/>
      </w:pPr>
      <w:r>
        <w:rPr>
          <w:noProof/>
          <w:lang w:eastAsia="fr-FR"/>
        </w:rPr>
        <mc:AlternateContent>
          <mc:Choice Requires="wps">
            <w:drawing>
              <wp:anchor distT="0" distB="0" distL="114300" distR="114300" simplePos="0" relativeHeight="251904000" behindDoc="0" locked="0" layoutInCell="1" allowOverlap="1">
                <wp:simplePos x="0" y="0"/>
                <wp:positionH relativeFrom="column">
                  <wp:posOffset>2703830</wp:posOffset>
                </wp:positionH>
                <wp:positionV relativeFrom="paragraph">
                  <wp:posOffset>114935</wp:posOffset>
                </wp:positionV>
                <wp:extent cx="21590" cy="1693545"/>
                <wp:effectExtent l="76200" t="0" r="73660" b="59055"/>
                <wp:wrapNone/>
                <wp:docPr id="394" name="AutoShape 13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590" cy="169354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68" o:spid="_x0000_s1026" type="#_x0000_t32" style="position:absolute;margin-left:212.9pt;margin-top:9.05pt;width:1.7pt;height:133.35pt;flip:x;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" strokecolor="red">
                <v:stroke endarrow="block"/>
              </v:shape>
            </w:pict>
          </mc:Fallback>
        </mc:AlternateContent>
      </w:r>
      <w:r w:rsidR="0019592A">
        <w:t>Pour cela, il faut aller dans « </w:t>
      </w:r>
      <w:r w:rsidR="0019592A" w:rsidRPr="006A0F7E">
        <w:t>Edit Settings</w:t>
      </w:r>
      <w:r w:rsidR="0019592A">
        <w:t> » de la machine virtuelle comme indiqué ci-dessous.</w:t>
      </w:r>
    </w:p>
    <w:p w:rsidR="0019592A" w:rsidRDefault="00061CAC" w:rsidP="00D3548C">
      <w:pPr>
        <w:pStyle w:val="DELLEmphase"/>
      </w:pPr>
      <w:r>
        <w:rPr>
          <w:noProof/>
          <w:lang w:eastAsia="fr-FR"/>
        </w:rPr>
        <mc:AlternateContent>
          <mc:Choice Requires="wps">
            <w:drawing>
              <wp:anchor distT="0" distB="0" distL="114300" distR="114300" simplePos="0" relativeHeight="251902976" behindDoc="0" locked="0" layoutInCell="1" allowOverlap="1">
                <wp:simplePos x="0" y="0"/>
                <wp:positionH relativeFrom="column">
                  <wp:posOffset>1814195</wp:posOffset>
                </wp:positionH>
                <wp:positionV relativeFrom="paragraph">
                  <wp:posOffset>1363980</wp:posOffset>
                </wp:positionV>
                <wp:extent cx="1171575" cy="173355"/>
                <wp:effectExtent l="0" t="0" r="28575" b="17145"/>
                <wp:wrapNone/>
                <wp:docPr id="391" name="Oval 13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1575" cy="173355"/>
                        </a:xfrm>
                        <a:prstGeom prst="ellipse">
                          <a:avLst/>
                        </a:prstGeom>
                        <a:solidFill>
                          <a:srgbClr val="FFFFFF">
                            <a:alpha val="0"/>
                          </a:srgbClr>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367" o:spid="_x0000_s1026" style="position:absolute;margin-left:142.85pt;margin-top:107.4pt;width:92.25pt;height:13.6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" strokecolor="red">
                <v:fill opacity="0"/>
              </v:oval>
            </w:pict>
          </mc:Fallback>
        </mc:AlternateContent>
      </w:r>
      <w:r w:rsidR="0019592A">
        <w:rPr>
          <w:noProof/>
          <w:lang w:eastAsia="fr-FR"/>
        </w:rPr>
        <w:drawing>
          <wp:inline distT="0" distB="0" distL="0" distR="0">
            <wp:extent cx="2291715" cy="2874645"/>
            <wp:effectExtent l="19050" t="0" r="0" b="0"/>
            <wp:docPr id="665" name="Image 7" descr="D:\DSMI\Ministère de l'intérieur\Rapports\isocele\montage-c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SMI\Ministère de l'intérieur\Rapports\isocele\montage-cd-01.jp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2291715" cy="2874645"/>
                    </a:xfrm>
                    <a:prstGeom prst="rect">
                      <a:avLst/>
                    </a:prstGeom>
                    <a:noFill/>
                    <a:ln>
                      <a:noFill/>
                    </a:ln>
                  </pic:spPr>
                </pic:pic>
              </a:graphicData>
            </a:graphic>
          </wp:inline>
        </w:drawing>
      </w:r>
    </w:p>
    <w:p w:rsidR="0019592A" w:rsidRDefault="0019592A" w:rsidP="00D3548C">
      <w:pPr>
        <w:pStyle w:val="DELLEmphase"/>
      </w:pPr>
    </w:p>
    <w:p w:rsidR="0019592A" w:rsidRDefault="00061CAC" w:rsidP="00173E92">
      <w:pPr>
        <w:pStyle w:val="DELLEmphase"/>
        <w:keepNext/>
      </w:pPr>
      <w:r>
        <w:rPr>
          <w:noProof/>
          <w:lang w:eastAsia="fr-FR"/>
        </w:rPr>
        <w:lastRenderedPageBreak/>
        <mc:AlternateContent>
          <mc:Choice Requires="wps">
            <w:drawing>
              <wp:anchor distT="0" distB="0" distL="114300" distR="114300" simplePos="0" relativeHeight="251906048" behindDoc="0" locked="0" layoutInCell="1" allowOverlap="1">
                <wp:simplePos x="0" y="0"/>
                <wp:positionH relativeFrom="column">
                  <wp:posOffset>3233420</wp:posOffset>
                </wp:positionH>
                <wp:positionV relativeFrom="paragraph">
                  <wp:posOffset>294640</wp:posOffset>
                </wp:positionV>
                <wp:extent cx="1200150" cy="2009775"/>
                <wp:effectExtent l="0" t="0" r="76200" b="47625"/>
                <wp:wrapNone/>
                <wp:docPr id="388" name="AutoShape 14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00150" cy="2009775"/>
                        </a:xfrm>
                        <a:prstGeom prst="straightConnector1">
                          <a:avLst/>
                        </a:prstGeom>
                        <a:noFill/>
                        <a:ln w="9525">
                          <a:solidFill>
                            <a:srgbClr val="FF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46" o:spid="_x0000_s1026" type="#_x0000_t32" style="position:absolute;margin-left:254.6pt;margin-top:23.2pt;width:94.5pt;height:158.2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" strokecolor="red">
                <v:stroke endarrow="block"/>
              </v:shape>
            </w:pict>
          </mc:Fallback>
        </mc:AlternateContent>
      </w:r>
      <w:r w:rsidR="0019592A">
        <w:t>Une fois que l’on accède aux propriétés de la machine virtuelle, il faut sélectionner le « CD/DVD DRIVE 1 » puis cliquer sur « </w:t>
      </w:r>
      <w:proofErr w:type="spellStart"/>
      <w:r w:rsidR="0019592A" w:rsidRPr="006A0F7E">
        <w:t>Browse</w:t>
      </w:r>
      <w:proofErr w:type="spellEnd"/>
      <w:r w:rsidR="0019592A">
        <w:t> ».</w:t>
      </w:r>
    </w:p>
    <w:p w:rsidR="0019592A" w:rsidRDefault="00061CAC" w:rsidP="00C56454">
      <w:pPr>
        <w:pStyle w:val="DELLEmphase"/>
      </w:pPr>
      <w:r>
        <w:rPr>
          <w:noProof/>
          <w:lang w:eastAsia="fr-FR"/>
        </w:rPr>
        <mc:AlternateContent>
          <mc:Choice Requires="wps">
            <w:drawing>
              <wp:anchor distT="0" distB="0" distL="114300" distR="114300" simplePos="0" relativeHeight="251905024" behindDoc="0" locked="0" layoutInCell="1" allowOverlap="1">
                <wp:simplePos x="0" y="0"/>
                <wp:positionH relativeFrom="column">
                  <wp:posOffset>4338320</wp:posOffset>
                </wp:positionH>
                <wp:positionV relativeFrom="paragraph">
                  <wp:posOffset>1859915</wp:posOffset>
                </wp:positionV>
                <wp:extent cx="419100" cy="123825"/>
                <wp:effectExtent l="0" t="0" r="19050" b="28575"/>
                <wp:wrapNone/>
                <wp:docPr id="387" name="Oval 14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123825"/>
                        </a:xfrm>
                        <a:prstGeom prst="ellipse">
                          <a:avLst/>
                        </a:prstGeom>
                        <a:solidFill>
                          <a:srgbClr val="FFFFFF">
                            <a:alpha val="0"/>
                          </a:srgbClr>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445" o:spid="_x0000_s1026" style="position:absolute;margin-left:341.6pt;margin-top:146.45pt;width:33pt;height:9.7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" strokecolor="red">
                <v:fill opacity="0"/>
              </v:oval>
            </w:pict>
          </mc:Fallback>
        </mc:AlternateContent>
      </w:r>
      <w:r w:rsidR="0019592A">
        <w:rPr>
          <w:noProof/>
          <w:lang w:eastAsia="fr-FR"/>
        </w:rPr>
        <w:drawing>
          <wp:inline distT="0" distB="0" distL="0" distR="0">
            <wp:extent cx="4384593" cy="3886200"/>
            <wp:effectExtent l="0" t="0" r="0" b="0"/>
            <wp:docPr id="666" name="Image 8" descr="D:\DSMI\Ministère de l'intérieur\Rapports\isocele\montage-cd-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SMI\Ministère de l'intérieur\Rapports\isocele\montage-cd-02.jp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4384060" cy="3885727"/>
                    </a:xfrm>
                    <a:prstGeom prst="rect">
                      <a:avLst/>
                    </a:prstGeom>
                    <a:noFill/>
                    <a:ln>
                      <a:noFill/>
                    </a:ln>
                  </pic:spPr>
                </pic:pic>
              </a:graphicData>
            </a:graphic>
          </wp:inline>
        </w:drawing>
      </w:r>
    </w:p>
    <w:p w:rsidR="0019592A" w:rsidRDefault="0019592A" w:rsidP="00D3548C">
      <w:pPr>
        <w:pStyle w:val="DELLEmphase"/>
      </w:pPr>
      <w:r>
        <w:t>Nous avons stocké nos images iso sur la « lun0 ». Pour y accéder, il faut double cliquer dessus avec le bouton gauche de la souris.</w:t>
      </w:r>
    </w:p>
    <w:p w:rsidR="0019592A" w:rsidRDefault="0019592A" w:rsidP="00C56454">
      <w:pPr>
        <w:pStyle w:val="DELLEmphase"/>
      </w:pPr>
      <w:r>
        <w:rPr>
          <w:noProof/>
          <w:lang w:eastAsia="fr-FR"/>
        </w:rPr>
        <w:drawing>
          <wp:inline distT="0" distB="0" distL="0" distR="0">
            <wp:extent cx="3452315" cy="2476500"/>
            <wp:effectExtent l="0" t="0" r="0" b="0"/>
            <wp:docPr id="667" name="Image 26" descr="D:\DSMI\Ministère de l'intérieur\Rapports\isocele\montage-cd-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SMI\Ministère de l'intérieur\Rapports\isocele\montage-cd-03.jpg"/>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3452315" cy="2476500"/>
                    </a:xfrm>
                    <a:prstGeom prst="rect">
                      <a:avLst/>
                    </a:prstGeom>
                    <a:noFill/>
                    <a:ln>
                      <a:noFill/>
                    </a:ln>
                  </pic:spPr>
                </pic:pic>
              </a:graphicData>
            </a:graphic>
          </wp:inline>
        </w:drawing>
      </w:r>
    </w:p>
    <w:p w:rsidR="0019592A" w:rsidRDefault="00061CAC" w:rsidP="00D3548C">
      <w:pPr>
        <w:pStyle w:val="DELLEmphase"/>
      </w:pPr>
      <w:r>
        <w:rPr>
          <w:noProof/>
          <w:lang w:eastAsia="fr-FR"/>
        </w:rPr>
        <mc:AlternateContent>
          <mc:Choice Requires="wps">
            <w:drawing>
              <wp:anchor distT="0" distB="0" distL="114300" distR="114300" simplePos="0" relativeHeight="251908096" behindDoc="0" locked="0" layoutInCell="1" allowOverlap="1">
                <wp:simplePos x="0" y="0"/>
                <wp:positionH relativeFrom="column">
                  <wp:posOffset>3576320</wp:posOffset>
                </wp:positionH>
                <wp:positionV relativeFrom="paragraph">
                  <wp:posOffset>132715</wp:posOffset>
                </wp:positionV>
                <wp:extent cx="314325" cy="1863725"/>
                <wp:effectExtent l="57150" t="0" r="28575" b="60325"/>
                <wp:wrapNone/>
                <wp:docPr id="386" name="AutoShape 14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4325" cy="186372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48" o:spid="_x0000_s1026" type="#_x0000_t32" style="position:absolute;margin-left:281.6pt;margin-top:10.45pt;width:24.75pt;height:146.75pt;flip:x;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" strokecolor="red">
                <v:stroke endarrow="block"/>
              </v:shape>
            </w:pict>
          </mc:Fallback>
        </mc:AlternateContent>
      </w:r>
      <w:r w:rsidR="0019592A">
        <w:t>On sélectionne l’image iso désiré puis on clique sur « OK »</w:t>
      </w:r>
    </w:p>
    <w:p w:rsidR="0019592A" w:rsidRDefault="00061CAC" w:rsidP="00C56454">
      <w:pPr>
        <w:pStyle w:val="DELLEmphase"/>
      </w:pPr>
      <w:r>
        <w:rPr>
          <w:noProof/>
          <w:lang w:eastAsia="fr-FR"/>
        </w:rPr>
        <w:lastRenderedPageBreak/>
        <mc:AlternateContent>
          <mc:Choice Requires="wps">
            <w:drawing>
              <wp:anchor distT="0" distB="0" distL="114300" distR="114300" simplePos="0" relativeHeight="251907072" behindDoc="0" locked="0" layoutInCell="1" allowOverlap="1">
                <wp:simplePos x="0" y="0"/>
                <wp:positionH relativeFrom="column">
                  <wp:posOffset>3338195</wp:posOffset>
                </wp:positionH>
                <wp:positionV relativeFrom="paragraph">
                  <wp:posOffset>1748790</wp:posOffset>
                </wp:positionV>
                <wp:extent cx="314325" cy="142875"/>
                <wp:effectExtent l="0" t="0" r="28575" b="28575"/>
                <wp:wrapNone/>
                <wp:docPr id="383" name="Oval 14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142875"/>
                        </a:xfrm>
                        <a:prstGeom prst="ellipse">
                          <a:avLst/>
                        </a:prstGeom>
                        <a:solidFill>
                          <a:srgbClr val="FFFFFF">
                            <a:alpha val="0"/>
                          </a:srgbClr>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447" o:spid="_x0000_s1026" style="position:absolute;margin-left:262.85pt;margin-top:137.7pt;width:24.75pt;height:11.2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" strokecolor="red">
                <v:fill opacity="0"/>
              </v:oval>
            </w:pict>
          </mc:Fallback>
        </mc:AlternateContent>
      </w:r>
      <w:r w:rsidR="0019592A">
        <w:rPr>
          <w:noProof/>
          <w:lang w:eastAsia="fr-FR"/>
        </w:rPr>
        <w:drawing>
          <wp:inline distT="0" distB="0" distL="0" distR="0">
            <wp:extent cx="3186984" cy="2228850"/>
            <wp:effectExtent l="0" t="0" r="0" b="0"/>
            <wp:docPr id="668" name="Image 28" descr="D:\DSMI\Ministère de l'intérieur\Rapports\isocele\montage-cd-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SMI\Ministère de l'intérieur\Rapports\isocele\montage-cd-04.jpg"/>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3186984" cy="2228850"/>
                    </a:xfrm>
                    <a:prstGeom prst="rect">
                      <a:avLst/>
                    </a:prstGeom>
                    <a:noFill/>
                    <a:ln>
                      <a:noFill/>
                    </a:ln>
                  </pic:spPr>
                </pic:pic>
              </a:graphicData>
            </a:graphic>
          </wp:inline>
        </w:drawing>
      </w:r>
    </w:p>
    <w:p w:rsidR="0019592A" w:rsidRDefault="0019592A" w:rsidP="00D3548C">
      <w:pPr>
        <w:pStyle w:val="DELLEmphase"/>
      </w:pPr>
    </w:p>
    <w:p w:rsidR="0019592A" w:rsidRDefault="00061CAC" w:rsidP="00D3548C">
      <w:pPr>
        <w:pStyle w:val="DELLEmphase"/>
      </w:pPr>
      <w:r>
        <w:rPr>
          <w:noProof/>
          <w:lang w:eastAsia="fr-FR"/>
        </w:rPr>
        <mc:AlternateContent>
          <mc:Choice Requires="wps">
            <w:drawing>
              <wp:anchor distT="0" distB="0" distL="114300" distR="114300" simplePos="0" relativeHeight="251910144" behindDoc="0" locked="0" layoutInCell="1" allowOverlap="1">
                <wp:simplePos x="0" y="0"/>
                <wp:positionH relativeFrom="column">
                  <wp:posOffset>2709545</wp:posOffset>
                </wp:positionH>
                <wp:positionV relativeFrom="paragraph">
                  <wp:posOffset>278130</wp:posOffset>
                </wp:positionV>
                <wp:extent cx="1657350" cy="3845560"/>
                <wp:effectExtent l="0" t="0" r="76200" b="59690"/>
                <wp:wrapNone/>
                <wp:docPr id="382" name="AutoShape 14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57350" cy="384556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50" o:spid="_x0000_s1026" type="#_x0000_t32" style="position:absolute;margin-left:213.35pt;margin-top:21.9pt;width:130.5pt;height:302.8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" strokecolor="red">
                <v:stroke endarrow="block"/>
              </v:shape>
            </w:pict>
          </mc:Fallback>
        </mc:AlternateContent>
      </w:r>
      <w:r w:rsidR="0019592A">
        <w:t>Une fois validé notre choix, le chemin complet apparait dans « </w:t>
      </w:r>
      <w:proofErr w:type="spellStart"/>
      <w:r w:rsidR="0019592A">
        <w:t>Datastore</w:t>
      </w:r>
      <w:proofErr w:type="spellEnd"/>
      <w:r w:rsidR="0019592A">
        <w:t xml:space="preserve"> ISO File ». Il nous reste plus qu’à cliquer sur « OK » pour prendre en compte nos modifications</w:t>
      </w:r>
    </w:p>
    <w:p w:rsidR="0019592A" w:rsidRDefault="00061CAC" w:rsidP="00173E92">
      <w:pPr>
        <w:pStyle w:val="DELLEmphase"/>
      </w:pPr>
      <w:r>
        <w:rPr>
          <w:noProof/>
          <w:lang w:eastAsia="fr-FR"/>
        </w:rPr>
        <mc:AlternateContent>
          <mc:Choice Requires="wps">
            <w:drawing>
              <wp:anchor distT="0" distB="0" distL="114300" distR="114300" simplePos="0" relativeHeight="251909120" behindDoc="0" locked="0" layoutInCell="1" allowOverlap="1">
                <wp:simplePos x="0" y="0"/>
                <wp:positionH relativeFrom="column">
                  <wp:posOffset>4243070</wp:posOffset>
                </wp:positionH>
                <wp:positionV relativeFrom="paragraph">
                  <wp:posOffset>3738880</wp:posOffset>
                </wp:positionV>
                <wp:extent cx="314325" cy="142875"/>
                <wp:effectExtent l="0" t="0" r="28575" b="28575"/>
                <wp:wrapNone/>
                <wp:docPr id="381" name="Oval 14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142875"/>
                        </a:xfrm>
                        <a:prstGeom prst="ellipse">
                          <a:avLst/>
                        </a:prstGeom>
                        <a:solidFill>
                          <a:srgbClr val="FFFFFF">
                            <a:alpha val="0"/>
                          </a:srgbClr>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449" o:spid="_x0000_s1026" style="position:absolute;margin-left:334.1pt;margin-top:294.4pt;width:24.75pt;height:11.2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" strokecolor="red">
                <v:fill opacity="0"/>
              </v:oval>
            </w:pict>
          </mc:Fallback>
        </mc:AlternateContent>
      </w:r>
      <w:r w:rsidR="0019592A">
        <w:rPr>
          <w:noProof/>
          <w:lang w:eastAsia="fr-FR"/>
        </w:rPr>
        <w:drawing>
          <wp:inline distT="0" distB="0" distL="0" distR="0">
            <wp:extent cx="4607952" cy="4057650"/>
            <wp:effectExtent l="0" t="0" r="0" b="0"/>
            <wp:docPr id="669" name="Image 29" descr="D:\DSMI\Ministère de l'intérieur\Rapports\isocele\montage-cd-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SMI\Ministère de l'intérieur\Rapports\isocele\montage-cd-05.jpg"/>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4611890" cy="4061118"/>
                    </a:xfrm>
                    <a:prstGeom prst="rect">
                      <a:avLst/>
                    </a:prstGeom>
                    <a:noFill/>
                    <a:ln>
                      <a:noFill/>
                    </a:ln>
                  </pic:spPr>
                </pic:pic>
              </a:graphicData>
            </a:graphic>
          </wp:inline>
        </w:drawing>
      </w:r>
      <w:r w:rsidR="0019592A">
        <w:br w:type="page"/>
      </w:r>
    </w:p>
    <w:p w:rsidR="0019592A" w:rsidRDefault="0019592A" w:rsidP="0019592A">
      <w:pPr>
        <w:pStyle w:val="DELLTITRE3"/>
      </w:pPr>
      <w:bookmarkStart w:id="92" w:name="_Toc318367419"/>
      <w:r>
        <w:lastRenderedPageBreak/>
        <w:t>Déplacement du fichier de swap sur l’hôte</w:t>
      </w:r>
      <w:bookmarkEnd w:id="92"/>
    </w:p>
    <w:p w:rsidR="0019592A" w:rsidRDefault="0019592A" w:rsidP="00D3548C">
      <w:pPr>
        <w:pStyle w:val="DELLEmphase"/>
      </w:pPr>
      <w:r>
        <w:t>Pour les tests en Lab., nous avons déportés le swap sur l’hôte.</w:t>
      </w:r>
    </w:p>
    <w:p w:rsidR="0019592A" w:rsidRDefault="0019592A" w:rsidP="00D3548C">
      <w:pPr>
        <w:pStyle w:val="DELLEmphase"/>
      </w:pPr>
    </w:p>
    <w:p w:rsidR="0019592A" w:rsidRDefault="0019592A" w:rsidP="0019592A">
      <w:pPr>
        <w:pStyle w:val="Cadre-BestPractices"/>
        <w:rPr>
          <w:lang w:eastAsia="fr-FR"/>
        </w:rPr>
      </w:pPr>
      <w:r w:rsidRPr="00D51F79">
        <w:rPr>
          <w:noProof/>
          <w:lang w:eastAsia="fr-FR"/>
        </w:rPr>
        <w:drawing>
          <wp:inline distT="0" distB="0" distL="0" distR="0">
            <wp:extent cx="476250" cy="476250"/>
            <wp:effectExtent l="19050" t="0" r="0" b="0"/>
            <wp:docPr id="670"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cstate="print"/>
                    <a:srcRect/>
                    <a:stretch>
                      <a:fillRect/>
                    </a:stretch>
                  </pic:blipFill>
                  <pic:spPr bwMode="auto">
                    <a:xfrm>
                      <a:off x="0" y="0"/>
                      <a:ext cx="476250" cy="476250"/>
                    </a:xfrm>
                    <a:prstGeom prst="rect">
                      <a:avLst/>
                    </a:prstGeom>
                    <a:noFill/>
                    <a:ln w="9525">
                      <a:noFill/>
                      <a:miter lim="800000"/>
                      <a:headEnd/>
                      <a:tailEnd/>
                    </a:ln>
                  </pic:spPr>
                </pic:pic>
              </a:graphicData>
            </a:graphic>
          </wp:inline>
        </w:drawing>
      </w:r>
      <w:r>
        <w:rPr>
          <w:lang w:eastAsia="fr-FR"/>
        </w:rPr>
        <w:t xml:space="preserve">Il n’est pas recommandé une telle mesure, car dans le cas de la migration d’une VM, les </w:t>
      </w:r>
      <w:proofErr w:type="spellStart"/>
      <w:r>
        <w:rPr>
          <w:lang w:eastAsia="fr-FR"/>
        </w:rPr>
        <w:t>ESXs</w:t>
      </w:r>
      <w:proofErr w:type="spellEnd"/>
      <w:r>
        <w:rPr>
          <w:lang w:eastAsia="fr-FR"/>
        </w:rPr>
        <w:t xml:space="preserve"> doivent migrer le swap d’un hôte à l’autre : augmentant du temps de migration.</w:t>
      </w:r>
    </w:p>
    <w:p w:rsidR="001F61B2" w:rsidRPr="00D51F79" w:rsidRDefault="001F61B2" w:rsidP="001F61B2">
      <w:pPr>
        <w:pStyle w:val="Cadre-BestPractices"/>
        <w:keepNext w:val="0"/>
        <w:rPr>
          <w:noProof/>
          <w:lang w:eastAsia="fr-FR"/>
        </w:rPr>
      </w:pPr>
    </w:p>
    <w:p w:rsidR="0019592A" w:rsidRDefault="0019592A" w:rsidP="00D3548C">
      <w:pPr>
        <w:pStyle w:val="DELLEmphase"/>
      </w:pPr>
    </w:p>
    <w:p w:rsidR="0019592A" w:rsidRDefault="0019592A" w:rsidP="00D3548C">
      <w:pPr>
        <w:pStyle w:val="DELLEmphase"/>
      </w:pPr>
      <w:r>
        <w:t>On clique droit sur une VM</w:t>
      </w:r>
    </w:p>
    <w:p w:rsidR="0019592A" w:rsidRDefault="0019592A" w:rsidP="00D3548C">
      <w:pPr>
        <w:pStyle w:val="DELLEmphase"/>
      </w:pPr>
      <w:r>
        <w:t>« </w:t>
      </w:r>
      <w:r w:rsidRPr="00D80938">
        <w:t>Edit Settings</w:t>
      </w:r>
      <w:r>
        <w:t> »</w:t>
      </w:r>
    </w:p>
    <w:p w:rsidR="0019592A" w:rsidRDefault="0019592A" w:rsidP="00D3548C">
      <w:pPr>
        <w:pStyle w:val="DELLEmphase"/>
      </w:pPr>
      <w:r>
        <w:t>On va sur l’onglet « Options »</w:t>
      </w:r>
    </w:p>
    <w:p w:rsidR="0019592A" w:rsidRDefault="0019592A" w:rsidP="00D3548C">
      <w:pPr>
        <w:pStyle w:val="DELLEmphase"/>
      </w:pPr>
      <w:r>
        <w:t>Puis dans « </w:t>
      </w:r>
      <w:proofErr w:type="spellStart"/>
      <w:r>
        <w:t>SwapFile</w:t>
      </w:r>
      <w:proofErr w:type="spellEnd"/>
      <w:r>
        <w:t xml:space="preserve"> Location », on </w:t>
      </w:r>
      <w:proofErr w:type="spellStart"/>
      <w:r>
        <w:t>choisie</w:t>
      </w:r>
      <w:proofErr w:type="spellEnd"/>
      <w:r>
        <w:t xml:space="preserve"> « </w:t>
      </w:r>
      <w:r w:rsidRPr="00CF5EFC">
        <w:rPr>
          <w:lang w:val="en-US"/>
        </w:rPr>
        <w:t xml:space="preserve">Store in the host’s </w:t>
      </w:r>
      <w:proofErr w:type="spellStart"/>
      <w:r w:rsidRPr="00CF5EFC">
        <w:rPr>
          <w:lang w:val="en-US"/>
        </w:rPr>
        <w:t>swapfile</w:t>
      </w:r>
      <w:proofErr w:type="spellEnd"/>
      <w:r w:rsidRPr="00CF5EFC">
        <w:rPr>
          <w:lang w:val="en-US"/>
        </w:rPr>
        <w:t xml:space="preserve"> </w:t>
      </w:r>
      <w:proofErr w:type="spellStart"/>
      <w:r w:rsidRPr="00CF5EFC">
        <w:rPr>
          <w:lang w:val="en-US"/>
        </w:rPr>
        <w:t>datastore</w:t>
      </w:r>
      <w:proofErr w:type="spellEnd"/>
      <w:r>
        <w:t> »</w:t>
      </w:r>
    </w:p>
    <w:p w:rsidR="0019592A" w:rsidRDefault="0019592A" w:rsidP="00D3548C">
      <w:pPr>
        <w:pStyle w:val="DELLEmphase"/>
      </w:pPr>
      <w:r>
        <w:rPr>
          <w:noProof/>
          <w:lang w:eastAsia="fr-FR"/>
        </w:rPr>
        <w:drawing>
          <wp:inline distT="0" distB="0" distL="0" distR="0">
            <wp:extent cx="3994785" cy="3543300"/>
            <wp:effectExtent l="19050" t="0" r="5715" b="0"/>
            <wp:docPr id="671" name="Image 51" descr="D:\NicoS\_Presta\Minitere de l'interieur\20100628_Formation VMware\03-Documentations en cours\prtscn\VM avec la swap en local\vm-avecswaplocal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NicoS\_Presta\Minitere de l'interieur\20100628_Formation VMware\03-Documentations en cours\prtscn\VM avec la swap en local\vm-avecswaplocal16.jpg"/>
                    <pic:cNvPicPr>
                      <a:picLocks noChangeAspect="1" noChangeArrowheads="1"/>
                    </pic:cNvPicPr>
                  </pic:nvPicPr>
                  <pic:blipFill>
                    <a:blip r:embed="rId261" cstate="print"/>
                    <a:srcRect/>
                    <a:stretch>
                      <a:fillRect/>
                    </a:stretch>
                  </pic:blipFill>
                  <pic:spPr bwMode="auto">
                    <a:xfrm>
                      <a:off x="0" y="0"/>
                      <a:ext cx="3994785" cy="3543300"/>
                    </a:xfrm>
                    <a:prstGeom prst="rect">
                      <a:avLst/>
                    </a:prstGeom>
                    <a:noFill/>
                    <a:ln w="9525">
                      <a:noFill/>
                      <a:miter lim="800000"/>
                      <a:headEnd/>
                      <a:tailEnd/>
                    </a:ln>
                  </pic:spPr>
                </pic:pic>
              </a:graphicData>
            </a:graphic>
          </wp:inline>
        </w:drawing>
      </w:r>
    </w:p>
    <w:p w:rsidR="0019592A" w:rsidRDefault="0019592A" w:rsidP="00D3548C">
      <w:pPr>
        <w:pStyle w:val="DELLEmphase"/>
      </w:pPr>
    </w:p>
    <w:p w:rsidR="0019592A" w:rsidRDefault="0019592A" w:rsidP="0019592A">
      <w:pPr>
        <w:pStyle w:val="DELLTITRE3"/>
      </w:pPr>
      <w:bookmarkStart w:id="93" w:name="_Toc318367420"/>
      <w:r>
        <w:t xml:space="preserve">Modification de la version de l’OS </w:t>
      </w:r>
      <w:proofErr w:type="spellStart"/>
      <w:r>
        <w:t>Guest</w:t>
      </w:r>
      <w:bookmarkEnd w:id="93"/>
      <w:proofErr w:type="spellEnd"/>
    </w:p>
    <w:p w:rsidR="0019592A" w:rsidRDefault="0019592A" w:rsidP="00D3548C">
      <w:pPr>
        <w:pStyle w:val="DELLEmphase"/>
      </w:pPr>
      <w:r>
        <w:t>Nous pouvons, à tout moment, changer la version de l’OS de la VM.</w:t>
      </w:r>
    </w:p>
    <w:p w:rsidR="0019592A" w:rsidRDefault="0019592A" w:rsidP="00D3548C">
      <w:pPr>
        <w:pStyle w:val="DELLEmphase"/>
      </w:pPr>
    </w:p>
    <w:p w:rsidR="0019592A" w:rsidRDefault="0019592A" w:rsidP="00D3548C">
      <w:pPr>
        <w:pStyle w:val="DELLEmphase"/>
      </w:pPr>
      <w:r>
        <w:t>On clique droit sur une VM</w:t>
      </w:r>
      <w:r w:rsidR="00173E92">
        <w:t xml:space="preserve">, puis </w:t>
      </w:r>
      <w:r>
        <w:t>« </w:t>
      </w:r>
      <w:r w:rsidRPr="00D80938">
        <w:t>Edit Settings</w:t>
      </w:r>
      <w:r>
        <w:t> »</w:t>
      </w:r>
    </w:p>
    <w:p w:rsidR="0019592A" w:rsidRDefault="0019592A" w:rsidP="00D3548C">
      <w:pPr>
        <w:pStyle w:val="DELLEmphase"/>
      </w:pPr>
      <w:r>
        <w:lastRenderedPageBreak/>
        <w:t>On va sur l’onglet « Options »</w:t>
      </w:r>
    </w:p>
    <w:p w:rsidR="0019592A" w:rsidRPr="00074883" w:rsidRDefault="0019592A" w:rsidP="00D3548C">
      <w:pPr>
        <w:pStyle w:val="DELLEmphase"/>
      </w:pPr>
      <w:r>
        <w:t>Puis dans « General Options » et dans « </w:t>
      </w:r>
      <w:proofErr w:type="spellStart"/>
      <w:r>
        <w:t>Guest</w:t>
      </w:r>
      <w:proofErr w:type="spellEnd"/>
      <w:r>
        <w:t xml:space="preserve"> Operating System » </w:t>
      </w:r>
      <w:r>
        <w:sym w:font="Wingdings" w:char="F0E0"/>
      </w:r>
      <w:r>
        <w:t xml:space="preserve"> « version » on </w:t>
      </w:r>
      <w:proofErr w:type="spellStart"/>
      <w:r w:rsidRPr="00074883">
        <w:t>choisie</w:t>
      </w:r>
      <w:proofErr w:type="spellEnd"/>
      <w:r w:rsidRPr="00074883">
        <w:t xml:space="preserve"> l’OS que l’on veut.</w:t>
      </w:r>
    </w:p>
    <w:p w:rsidR="0019592A" w:rsidRDefault="00061CAC" w:rsidP="00D3548C">
      <w:pPr>
        <w:pStyle w:val="DELLEmphase"/>
      </w:pPr>
      <w:r>
        <w:rPr>
          <w:noProof/>
          <w:lang w:eastAsia="fr-FR"/>
        </w:rPr>
        <mc:AlternateContent>
          <mc:Choice Requires="wps">
            <w:drawing>
              <wp:anchor distT="0" distB="0" distL="114300" distR="114300" simplePos="0" relativeHeight="251941888" behindDoc="0" locked="0" layoutInCell="1" allowOverlap="1">
                <wp:simplePos x="0" y="0"/>
                <wp:positionH relativeFrom="column">
                  <wp:posOffset>2623820</wp:posOffset>
                </wp:positionH>
                <wp:positionV relativeFrom="paragraph">
                  <wp:posOffset>1910715</wp:posOffset>
                </wp:positionV>
                <wp:extent cx="2085975" cy="428625"/>
                <wp:effectExtent l="0" t="0" r="28575" b="28575"/>
                <wp:wrapNone/>
                <wp:docPr id="380" name="Rectangle 2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5975" cy="42862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4" o:spid="_x0000_s1026" style="position:absolute;margin-left:206.6pt;margin-top:150.45pt;width:164.25pt;height:33.7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" filled="f" strokecolor="red"/>
            </w:pict>
          </mc:Fallback>
        </mc:AlternateContent>
      </w:r>
      <w:r>
        <w:rPr>
          <w:noProof/>
          <w:lang w:eastAsia="fr-FR"/>
        </w:rPr>
        <mc:AlternateContent>
          <mc:Choice Requires="wps">
            <w:drawing>
              <wp:anchor distT="0" distB="0" distL="114300" distR="114300" simplePos="0" relativeHeight="251940864" behindDoc="0" locked="0" layoutInCell="1" allowOverlap="1">
                <wp:simplePos x="0" y="0"/>
                <wp:positionH relativeFrom="column">
                  <wp:posOffset>1080770</wp:posOffset>
                </wp:positionH>
                <wp:positionV relativeFrom="paragraph">
                  <wp:posOffset>91440</wp:posOffset>
                </wp:positionV>
                <wp:extent cx="314325" cy="161925"/>
                <wp:effectExtent l="0" t="0" r="28575" b="28575"/>
                <wp:wrapNone/>
                <wp:docPr id="379" name="Rectangle 2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16192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3" o:spid="_x0000_s1026" style="position:absolute;margin-left:85.1pt;margin-top:7.2pt;width:24.75pt;height:12.7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" filled="f" strokecolor="red"/>
            </w:pict>
          </mc:Fallback>
        </mc:AlternateContent>
      </w:r>
      <w:r w:rsidR="0019592A">
        <w:rPr>
          <w:noProof/>
          <w:lang w:eastAsia="fr-FR"/>
        </w:rPr>
        <w:drawing>
          <wp:inline distT="0" distB="0" distL="0" distR="0">
            <wp:extent cx="3966210" cy="3526155"/>
            <wp:effectExtent l="19050" t="0" r="0" b="0"/>
            <wp:docPr id="672" name="Image 52" descr="D:\NicoS\_Presta\Minitere de l'interieur\20100628_Formation VMware\03-Documentations en cours\prtscn\VM avec la swap en local\vm-avecswaplocal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NicoS\_Presta\Minitere de l'interieur\20100628_Formation VMware\03-Documentations en cours\prtscn\VM avec la swap en local\vm-avecswaplocal17.jpg"/>
                    <pic:cNvPicPr>
                      <a:picLocks noChangeAspect="1" noChangeArrowheads="1"/>
                    </pic:cNvPicPr>
                  </pic:nvPicPr>
                  <pic:blipFill>
                    <a:blip r:embed="rId262" cstate="print"/>
                    <a:srcRect/>
                    <a:stretch>
                      <a:fillRect/>
                    </a:stretch>
                  </pic:blipFill>
                  <pic:spPr bwMode="auto">
                    <a:xfrm>
                      <a:off x="0" y="0"/>
                      <a:ext cx="3966210" cy="3526155"/>
                    </a:xfrm>
                    <a:prstGeom prst="rect">
                      <a:avLst/>
                    </a:prstGeom>
                    <a:noFill/>
                    <a:ln w="9525">
                      <a:noFill/>
                      <a:miter lim="800000"/>
                      <a:headEnd/>
                      <a:tailEnd/>
                    </a:ln>
                  </pic:spPr>
                </pic:pic>
              </a:graphicData>
            </a:graphic>
          </wp:inline>
        </w:drawing>
      </w:r>
    </w:p>
    <w:p w:rsidR="0019592A" w:rsidRPr="00CC55D6" w:rsidRDefault="0019592A" w:rsidP="00D3548C">
      <w:pPr>
        <w:pStyle w:val="DELLEmphase"/>
      </w:pPr>
    </w:p>
    <w:p w:rsidR="0019592A" w:rsidRDefault="0019592A" w:rsidP="00C56454">
      <w:pPr>
        <w:pStyle w:val="DELLEmphase"/>
      </w:pPr>
      <w:r>
        <w:br w:type="page"/>
      </w:r>
    </w:p>
    <w:p w:rsidR="0019592A" w:rsidRPr="00313BDA" w:rsidRDefault="0019592A" w:rsidP="0019592A">
      <w:pPr>
        <w:pStyle w:val="DELLTITRE3"/>
      </w:pPr>
      <w:bookmarkStart w:id="94" w:name="_Toc318367421"/>
      <w:r w:rsidRPr="00313BDA">
        <w:lastRenderedPageBreak/>
        <w:t>Ajouter une carte réseau</w:t>
      </w:r>
      <w:bookmarkEnd w:id="94"/>
    </w:p>
    <w:p w:rsidR="0019592A" w:rsidRDefault="0019592A" w:rsidP="00D3548C">
      <w:pPr>
        <w:pStyle w:val="DELLEmphase"/>
      </w:pPr>
      <w:r>
        <w:t>En premier lieu, il faut rentrer dans « Edit Settings » de la machine virtuelle pour voir tous le matériel virtuel présenté à la machine virtuelle.</w:t>
      </w:r>
    </w:p>
    <w:p w:rsidR="0019592A" w:rsidRPr="00ED0E89" w:rsidRDefault="0019592A" w:rsidP="00D3548C">
      <w:pPr>
        <w:pStyle w:val="DELLEmphase"/>
      </w:pPr>
      <w:r>
        <w:t>Par défaut, on arrive dans le premier onglet matériel de la machine virtuelle. On clique sur « </w:t>
      </w:r>
      <w:proofErr w:type="spellStart"/>
      <w:r>
        <w:t>Add</w:t>
      </w:r>
      <w:proofErr w:type="spellEnd"/>
      <w:r>
        <w:t> » pour choisir le type de matériel que l’on peut ajouter. Il faut savoir que certain type de matériel peuvent être ajouté à chaud et d’autres non.</w:t>
      </w:r>
    </w:p>
    <w:p w:rsidR="0019592A" w:rsidRDefault="00061CAC" w:rsidP="00D3548C">
      <w:pPr>
        <w:pStyle w:val="DELLEmphase"/>
      </w:pPr>
      <w:r>
        <w:rPr>
          <w:noProof/>
          <w:lang w:eastAsia="fr-FR"/>
        </w:rPr>
        <mc:AlternateContent>
          <mc:Choice Requires="wps">
            <w:drawing>
              <wp:anchor distT="0" distB="0" distL="114300" distR="114300" simplePos="0" relativeHeight="251897856" behindDoc="0" locked="0" layoutInCell="1" allowOverlap="1">
                <wp:simplePos x="0" y="0"/>
                <wp:positionH relativeFrom="column">
                  <wp:posOffset>1833245</wp:posOffset>
                </wp:positionH>
                <wp:positionV relativeFrom="paragraph">
                  <wp:posOffset>278765</wp:posOffset>
                </wp:positionV>
                <wp:extent cx="428625" cy="142875"/>
                <wp:effectExtent l="0" t="0" r="28575" b="28575"/>
                <wp:wrapNone/>
                <wp:docPr id="378" name="Ellipse 3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8625" cy="142875"/>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Ellipse 357" o:spid="_x0000_s1026" style="position:absolute;margin-left:144.35pt;margin-top:21.95pt;width:33.75pt;height:11.2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" filled="f" strokecolor="red" strokeweight="1pt">
                <v:path arrowok="t"/>
              </v:oval>
            </w:pict>
          </mc:Fallback>
        </mc:AlternateContent>
      </w:r>
      <w:r w:rsidR="0019592A">
        <w:rPr>
          <w:noProof/>
          <w:lang w:eastAsia="fr-FR"/>
        </w:rPr>
        <w:drawing>
          <wp:inline distT="0" distB="0" distL="0" distR="0">
            <wp:extent cx="4019550" cy="3538578"/>
            <wp:effectExtent l="0" t="0" r="0" b="5080"/>
            <wp:docPr id="673" name="Image 356" descr="D:\DSMI\Ministère de l'intérieur\Rapports\23 Juin 2010\ajout-carte-reseau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DSMI\Ministère de l'intérieur\Rapports\23 Juin 2010\ajout-carte-reseau01.jpg"/>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4021918" cy="3540662"/>
                    </a:xfrm>
                    <a:prstGeom prst="rect">
                      <a:avLst/>
                    </a:prstGeom>
                    <a:noFill/>
                    <a:ln>
                      <a:noFill/>
                    </a:ln>
                  </pic:spPr>
                </pic:pic>
              </a:graphicData>
            </a:graphic>
          </wp:inline>
        </w:drawing>
      </w:r>
    </w:p>
    <w:p w:rsidR="0019592A" w:rsidRDefault="0019592A" w:rsidP="00D3548C">
      <w:pPr>
        <w:pStyle w:val="DELLEmphase"/>
      </w:pPr>
    </w:p>
    <w:p w:rsidR="0019592A" w:rsidRDefault="00061CAC" w:rsidP="004E7AC8">
      <w:pPr>
        <w:pStyle w:val="DELLEmphase"/>
        <w:keepNext/>
      </w:pPr>
      <w:r>
        <w:rPr>
          <w:noProof/>
          <w:lang w:eastAsia="fr-FR"/>
        </w:rPr>
        <w:lastRenderedPageBreak/>
        <mc:AlternateContent>
          <mc:Choice Requires="wps">
            <w:drawing>
              <wp:anchor distT="0" distB="0" distL="114300" distR="114300" simplePos="0" relativeHeight="251899904" behindDoc="0" locked="0" layoutInCell="1" allowOverlap="1">
                <wp:simplePos x="0" y="0"/>
                <wp:positionH relativeFrom="column">
                  <wp:posOffset>4166870</wp:posOffset>
                </wp:positionH>
                <wp:positionV relativeFrom="paragraph">
                  <wp:posOffset>332740</wp:posOffset>
                </wp:positionV>
                <wp:extent cx="66675" cy="3162300"/>
                <wp:effectExtent l="95250" t="0" r="47625" b="57150"/>
                <wp:wrapNone/>
                <wp:docPr id="377" name="Connecteur droit avec flèche 3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6675" cy="316230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necteur droit avec flèche 360" o:spid="_x0000_s1026" type="#_x0000_t32" style="position:absolute;margin-left:328.1pt;margin-top:26.2pt;width:5.25pt;height:249pt;flip:x;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" strokecolor="red">
                <v:stroke endarrow="open"/>
                <o:lock v:ext="edit" shapetype="f"/>
              </v:shape>
            </w:pict>
          </mc:Fallback>
        </mc:AlternateContent>
      </w:r>
      <w:r w:rsidR="0019592A">
        <w:t>On sélectionne le type de matériel que l’on souhaite ajouter à la machine virtuelle. En l’occurrence ici, c’est une carte réseau puis on clique sur « </w:t>
      </w:r>
      <w:proofErr w:type="spellStart"/>
      <w:r w:rsidR="0019592A">
        <w:t>Next</w:t>
      </w:r>
      <w:proofErr w:type="spellEnd"/>
      <w:r w:rsidR="0019592A">
        <w:t> »</w:t>
      </w:r>
    </w:p>
    <w:p w:rsidR="0019592A" w:rsidRDefault="00061CAC" w:rsidP="00C56454">
      <w:pPr>
        <w:pStyle w:val="DELLEmphase"/>
      </w:pPr>
      <w:r>
        <w:rPr>
          <w:noProof/>
          <w:lang w:eastAsia="fr-FR"/>
        </w:rPr>
        <mc:AlternateContent>
          <mc:Choice Requires="wps">
            <w:drawing>
              <wp:anchor distT="0" distB="0" distL="114300" distR="114300" simplePos="0" relativeHeight="251898880" behindDoc="0" locked="0" layoutInCell="1" allowOverlap="1">
                <wp:simplePos x="0" y="0"/>
                <wp:positionH relativeFrom="column">
                  <wp:posOffset>3947795</wp:posOffset>
                </wp:positionH>
                <wp:positionV relativeFrom="paragraph">
                  <wp:posOffset>3016885</wp:posOffset>
                </wp:positionV>
                <wp:extent cx="438150" cy="114300"/>
                <wp:effectExtent l="0" t="0" r="19050" b="19050"/>
                <wp:wrapNone/>
                <wp:docPr id="376" name="Ellipse 3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8150" cy="114300"/>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Ellipse 359" o:spid="_x0000_s1026" style="position:absolute;margin-left:310.85pt;margin-top:237.55pt;width:34.5pt;height:9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" filled="f" strokecolor="red" strokeweight="1pt">
                <v:path arrowok="t"/>
              </v:oval>
            </w:pict>
          </mc:Fallback>
        </mc:AlternateContent>
      </w:r>
      <w:r w:rsidR="0019592A">
        <w:rPr>
          <w:noProof/>
          <w:lang w:eastAsia="fr-FR"/>
        </w:rPr>
        <w:drawing>
          <wp:inline distT="0" distB="0" distL="0" distR="0">
            <wp:extent cx="4258920" cy="3276600"/>
            <wp:effectExtent l="0" t="0" r="8890" b="0"/>
            <wp:docPr id="674" name="Image 358" descr="D:\DSMI\Ministère de l'intérieur\Rapports\23 Juin 2010\ajout-carte-reseau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DSMI\Ministère de l'intérieur\Rapports\23 Juin 2010\ajout-carte-reseau02.jp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4260754" cy="3278011"/>
                    </a:xfrm>
                    <a:prstGeom prst="rect">
                      <a:avLst/>
                    </a:prstGeom>
                    <a:noFill/>
                    <a:ln>
                      <a:noFill/>
                    </a:ln>
                  </pic:spPr>
                </pic:pic>
              </a:graphicData>
            </a:graphic>
          </wp:inline>
        </w:drawing>
      </w:r>
    </w:p>
    <w:p w:rsidR="0019592A" w:rsidRDefault="0019592A" w:rsidP="00C56454">
      <w:pPr>
        <w:pStyle w:val="DELLEmphase"/>
      </w:pPr>
    </w:p>
    <w:p w:rsidR="0019592A" w:rsidRDefault="00061CAC" w:rsidP="004E7AC8">
      <w:pPr>
        <w:pStyle w:val="DELLEmphase"/>
        <w:keepNext/>
      </w:pPr>
      <w:r>
        <w:rPr>
          <w:noProof/>
          <w:lang w:eastAsia="fr-FR"/>
        </w:rPr>
        <w:lastRenderedPageBreak/>
        <mc:AlternateContent>
          <mc:Choice Requires="wps">
            <w:drawing>
              <wp:anchor distT="0" distB="0" distL="114300" distR="114300" simplePos="0" relativeHeight="252062720" behindDoc="0" locked="0" layoutInCell="1" allowOverlap="1">
                <wp:simplePos x="0" y="0"/>
                <wp:positionH relativeFrom="column">
                  <wp:posOffset>2208530</wp:posOffset>
                </wp:positionH>
                <wp:positionV relativeFrom="paragraph">
                  <wp:posOffset>181610</wp:posOffset>
                </wp:positionV>
                <wp:extent cx="1002030" cy="1956435"/>
                <wp:effectExtent l="0" t="0" r="64770" b="62865"/>
                <wp:wrapNone/>
                <wp:docPr id="374" name="AutoShape 4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02030" cy="195643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09" o:spid="_x0000_s1026" type="#_x0000_t32" style="position:absolute;margin-left:173.9pt;margin-top:14.3pt;width:78.9pt;height:154.05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" strokecolor="red">
                <v:stroke endarrow="block"/>
              </v:shape>
            </w:pict>
          </mc:Fallback>
        </mc:AlternateContent>
      </w:r>
      <w:r w:rsidR="0019592A">
        <w:t>On choisit le réseau virtuel dans lequel la VM sera rattachée puis on clique sur « </w:t>
      </w:r>
      <w:proofErr w:type="spellStart"/>
      <w:r w:rsidR="0019592A">
        <w:t>Next</w:t>
      </w:r>
      <w:proofErr w:type="spellEnd"/>
      <w:r w:rsidR="0019592A">
        <w:t> ».</w:t>
      </w:r>
    </w:p>
    <w:p w:rsidR="0019592A" w:rsidRDefault="00061CAC" w:rsidP="00DD51E2">
      <w:pPr>
        <w:pStyle w:val="DELLEmphase"/>
        <w:keepNext/>
      </w:pPr>
      <w:r>
        <w:rPr>
          <w:noProof/>
          <w:lang w:eastAsia="fr-FR"/>
        </w:rPr>
        <mc:AlternateContent>
          <mc:Choice Requires="wps">
            <w:drawing>
              <wp:anchor distT="0" distB="0" distL="114300" distR="114300" simplePos="0" relativeHeight="252061696" behindDoc="0" locked="0" layoutInCell="1" allowOverlap="1">
                <wp:simplePos x="0" y="0"/>
                <wp:positionH relativeFrom="column">
                  <wp:posOffset>745490</wp:posOffset>
                </wp:positionH>
                <wp:positionV relativeFrom="paragraph">
                  <wp:posOffset>874395</wp:posOffset>
                </wp:positionV>
                <wp:extent cx="1685925" cy="3585845"/>
                <wp:effectExtent l="0" t="38100" r="66675" b="14605"/>
                <wp:wrapNone/>
                <wp:docPr id="373" name="AutoShape 4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685925" cy="358584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08" o:spid="_x0000_s1026" type="#_x0000_t32" style="position:absolute;margin-left:58.7pt;margin-top:68.85pt;width:132.75pt;height:282.35pt;flip:y;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" strokecolor="red">
                <v:stroke endarrow="block"/>
              </v:shape>
            </w:pict>
          </mc:Fallback>
        </mc:AlternateContent>
      </w:r>
      <w:r>
        <w:rPr>
          <w:noProof/>
          <w:lang w:eastAsia="fr-FR"/>
        </w:rPr>
        <mc:AlternateContent>
          <mc:Choice Requires="wps">
            <w:drawing>
              <wp:anchor distT="0" distB="0" distL="114300" distR="114300" simplePos="0" relativeHeight="251900928" behindDoc="0" locked="0" layoutInCell="1" allowOverlap="1">
                <wp:simplePos x="0" y="0"/>
                <wp:positionH relativeFrom="column">
                  <wp:posOffset>4014470</wp:posOffset>
                </wp:positionH>
                <wp:positionV relativeFrom="paragraph">
                  <wp:posOffset>3149600</wp:posOffset>
                </wp:positionV>
                <wp:extent cx="438150" cy="114300"/>
                <wp:effectExtent l="0" t="0" r="19050" b="19050"/>
                <wp:wrapNone/>
                <wp:docPr id="372" name="Ellipse 3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8150" cy="114300"/>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Ellipse 362" o:spid="_x0000_s1026" style="position:absolute;margin-left:316.1pt;margin-top:248pt;width:34.5pt;height:9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" filled="f" strokecolor="red" strokeweight="1pt">
                <v:path arrowok="t"/>
              </v:oval>
            </w:pict>
          </mc:Fallback>
        </mc:AlternateContent>
      </w:r>
      <w:r w:rsidR="0019592A">
        <w:rPr>
          <w:noProof/>
          <w:lang w:eastAsia="fr-FR"/>
        </w:rPr>
        <w:drawing>
          <wp:inline distT="0" distB="0" distL="0" distR="0">
            <wp:extent cx="4410075" cy="3429295"/>
            <wp:effectExtent l="0" t="0" r="0" b="0"/>
            <wp:docPr id="675" name="Image 361" descr="D:\DSMI\Ministère de l'intérieur\Rapports\23 Juin 2010\ajout-carte-reseau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DSMI\Ministère de l'intérieur\Rapports\23 Juin 2010\ajout-carte-reseau03.jpg"/>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4411874" cy="3430694"/>
                    </a:xfrm>
                    <a:prstGeom prst="rect">
                      <a:avLst/>
                    </a:prstGeom>
                    <a:noFill/>
                    <a:ln>
                      <a:noFill/>
                    </a:ln>
                  </pic:spPr>
                </pic:pic>
              </a:graphicData>
            </a:graphic>
          </wp:inline>
        </w:drawing>
      </w:r>
    </w:p>
    <w:p w:rsidR="0019592A" w:rsidRDefault="0019592A" w:rsidP="00DD51E2">
      <w:pPr>
        <w:pStyle w:val="DELLEmphase"/>
        <w:keepNext/>
      </w:pPr>
    </w:p>
    <w:p w:rsidR="0019592A" w:rsidRPr="006A0F7E" w:rsidRDefault="0019592A" w:rsidP="0019592A">
      <w:pPr>
        <w:pStyle w:val="Cadre-BestPractices"/>
        <w:rPr>
          <w:lang w:val="en-US" w:eastAsia="fr-FR"/>
        </w:rPr>
      </w:pPr>
      <w:r w:rsidRPr="00D51F79">
        <w:rPr>
          <w:noProof/>
          <w:lang w:eastAsia="fr-FR"/>
        </w:rPr>
        <w:drawing>
          <wp:inline distT="0" distB="0" distL="0" distR="0">
            <wp:extent cx="476250" cy="476250"/>
            <wp:effectExtent l="19050" t="0" r="0" b="0"/>
            <wp:docPr id="67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cstate="print"/>
                    <a:srcRect/>
                    <a:stretch>
                      <a:fillRect/>
                    </a:stretch>
                  </pic:blipFill>
                  <pic:spPr bwMode="auto">
                    <a:xfrm>
                      <a:off x="0" y="0"/>
                      <a:ext cx="476250" cy="476250"/>
                    </a:xfrm>
                    <a:prstGeom prst="rect">
                      <a:avLst/>
                    </a:prstGeom>
                    <a:noFill/>
                    <a:ln w="9525">
                      <a:noFill/>
                      <a:miter lim="800000"/>
                      <a:headEnd/>
                      <a:tailEnd/>
                    </a:ln>
                  </pic:spPr>
                </pic:pic>
              </a:graphicData>
            </a:graphic>
          </wp:inline>
        </w:drawing>
      </w:r>
      <w:r>
        <w:rPr>
          <w:lang w:eastAsia="fr-FR"/>
        </w:rPr>
        <w:t xml:space="preserve">Pour une question de performance, il est conseillé de choisir l’adaptateur </w:t>
      </w:r>
      <w:r w:rsidRPr="00DD51E2">
        <w:rPr>
          <w:b/>
          <w:lang w:eastAsia="fr-FR"/>
        </w:rPr>
        <w:t>VMXNET3</w:t>
      </w:r>
      <w:r w:rsidRPr="00D51F79">
        <w:rPr>
          <w:lang w:eastAsia="fr-FR"/>
        </w:rPr>
        <w:t>.</w:t>
      </w:r>
      <w:r>
        <w:rPr>
          <w:lang w:eastAsia="fr-FR"/>
        </w:rPr>
        <w:t xml:space="preserve"> </w:t>
      </w:r>
      <w:r w:rsidRPr="006A0F7E">
        <w:rPr>
          <w:lang w:val="en-US" w:eastAsia="fr-FR"/>
        </w:rPr>
        <w:t xml:space="preserve">Il </w:t>
      </w:r>
      <w:proofErr w:type="spellStart"/>
      <w:r w:rsidRPr="006A0F7E">
        <w:rPr>
          <w:lang w:val="en-US" w:eastAsia="fr-FR"/>
        </w:rPr>
        <w:t>est</w:t>
      </w:r>
      <w:proofErr w:type="spellEnd"/>
      <w:r w:rsidRPr="006A0F7E">
        <w:rPr>
          <w:lang w:val="en-US" w:eastAsia="fr-FR"/>
        </w:rPr>
        <w:t xml:space="preserve"> </w:t>
      </w:r>
      <w:proofErr w:type="spellStart"/>
      <w:r w:rsidRPr="006A0F7E">
        <w:rPr>
          <w:lang w:val="en-US" w:eastAsia="fr-FR"/>
        </w:rPr>
        <w:t>disponible</w:t>
      </w:r>
      <w:proofErr w:type="spellEnd"/>
      <w:r w:rsidRPr="006A0F7E">
        <w:rPr>
          <w:lang w:val="en-US" w:eastAsia="fr-FR"/>
        </w:rPr>
        <w:t xml:space="preserve"> pour les OS guests </w:t>
      </w:r>
      <w:proofErr w:type="spellStart"/>
      <w:proofErr w:type="gramStart"/>
      <w:r w:rsidRPr="006A0F7E">
        <w:rPr>
          <w:lang w:val="en-US" w:eastAsia="fr-FR"/>
        </w:rPr>
        <w:t>suivants</w:t>
      </w:r>
      <w:proofErr w:type="spellEnd"/>
      <w:r w:rsidRPr="006A0F7E">
        <w:rPr>
          <w:lang w:val="en-US" w:eastAsia="fr-FR"/>
        </w:rPr>
        <w:t> :</w:t>
      </w:r>
      <w:proofErr w:type="gramEnd"/>
    </w:p>
    <w:p w:rsidR="0019592A" w:rsidRPr="006A0F7E" w:rsidRDefault="0019592A" w:rsidP="0019592A">
      <w:pPr>
        <w:pStyle w:val="Cadre-BestPractices"/>
        <w:rPr>
          <w:noProof/>
          <w:lang w:val="en-US" w:eastAsia="fr-FR"/>
        </w:rPr>
      </w:pPr>
    </w:p>
    <w:p w:rsidR="0019592A" w:rsidRPr="006A0F7E" w:rsidRDefault="0019592A" w:rsidP="0019592A">
      <w:pPr>
        <w:pStyle w:val="Cadre-BestPractices"/>
        <w:rPr>
          <w:noProof/>
          <w:lang w:val="en-US" w:eastAsia="fr-FR"/>
        </w:rPr>
      </w:pPr>
      <w:r w:rsidRPr="006A0F7E">
        <w:rPr>
          <w:noProof/>
          <w:lang w:val="en-US" w:eastAsia="fr-FR"/>
        </w:rPr>
        <w:t>- 32 and 64bit versions of Microsoft Windows XP, 2003, and 2008</w:t>
      </w:r>
    </w:p>
    <w:p w:rsidR="0019592A" w:rsidRPr="006A0F7E" w:rsidRDefault="0019592A" w:rsidP="0019592A">
      <w:pPr>
        <w:pStyle w:val="Cadre-BestPractices"/>
        <w:rPr>
          <w:noProof/>
          <w:lang w:val="en-US" w:eastAsia="fr-FR"/>
        </w:rPr>
      </w:pPr>
      <w:r w:rsidRPr="006A0F7E">
        <w:rPr>
          <w:noProof/>
          <w:lang w:val="en-US" w:eastAsia="fr-FR"/>
        </w:rPr>
        <w:t>- 32 and 64bit versions of Red Hat Enterprise Linux 5.0 and later</w:t>
      </w:r>
    </w:p>
    <w:p w:rsidR="0019592A" w:rsidRPr="006A0F7E" w:rsidRDefault="0019592A" w:rsidP="0019592A">
      <w:pPr>
        <w:pStyle w:val="Cadre-BestPractices"/>
        <w:rPr>
          <w:noProof/>
          <w:lang w:val="en-US" w:eastAsia="fr-FR"/>
        </w:rPr>
      </w:pPr>
      <w:r w:rsidRPr="006A0F7E">
        <w:rPr>
          <w:noProof/>
          <w:lang w:val="en-US" w:eastAsia="fr-FR"/>
        </w:rPr>
        <w:t>- 32 and 64bit versions of SUSE Linux Enterprise Server 10 and later</w:t>
      </w:r>
    </w:p>
    <w:p w:rsidR="0019592A" w:rsidRPr="006A0F7E" w:rsidRDefault="0019592A" w:rsidP="0019592A">
      <w:pPr>
        <w:pStyle w:val="Cadre-BestPractices"/>
        <w:rPr>
          <w:noProof/>
          <w:lang w:val="en-US" w:eastAsia="fr-FR"/>
        </w:rPr>
      </w:pPr>
      <w:r w:rsidRPr="006A0F7E">
        <w:rPr>
          <w:noProof/>
          <w:lang w:val="en-US" w:eastAsia="fr-FR"/>
        </w:rPr>
        <w:t>- 32 and 64bit versions of Asianux 3 and later</w:t>
      </w:r>
    </w:p>
    <w:p w:rsidR="0019592A" w:rsidRPr="006A0F7E" w:rsidRDefault="0019592A" w:rsidP="0019592A">
      <w:pPr>
        <w:pStyle w:val="Cadre-BestPractices"/>
        <w:rPr>
          <w:noProof/>
          <w:lang w:val="en-US" w:eastAsia="fr-FR"/>
        </w:rPr>
      </w:pPr>
      <w:r w:rsidRPr="006A0F7E">
        <w:rPr>
          <w:noProof/>
          <w:lang w:val="en-US" w:eastAsia="fr-FR"/>
        </w:rPr>
        <w:t>- 32 and 64bit versions of Debian 4/Ubuntu 7.04 and later</w:t>
      </w:r>
    </w:p>
    <w:p w:rsidR="0019592A" w:rsidRPr="006A0F7E" w:rsidRDefault="0019592A" w:rsidP="0019592A">
      <w:pPr>
        <w:pStyle w:val="Cadre-BestPractices"/>
        <w:rPr>
          <w:noProof/>
          <w:lang w:val="en-US" w:eastAsia="fr-FR"/>
        </w:rPr>
      </w:pPr>
      <w:r w:rsidRPr="006A0F7E">
        <w:rPr>
          <w:noProof/>
          <w:lang w:val="en-US" w:eastAsia="fr-FR"/>
        </w:rPr>
        <w:t>- 32 and 64bit versions of Sun Solaris 10 U4 and later</w:t>
      </w:r>
    </w:p>
    <w:p w:rsidR="0019592A" w:rsidRDefault="0019592A" w:rsidP="0019592A">
      <w:pPr>
        <w:pStyle w:val="Cadre-BestPractices"/>
        <w:rPr>
          <w:noProof/>
          <w:lang w:eastAsia="fr-FR"/>
        </w:rPr>
      </w:pPr>
      <w:r w:rsidRPr="00DD290D">
        <w:rPr>
          <w:noProof/>
          <w:lang w:eastAsia="fr-FR"/>
        </w:rPr>
        <w:t>- 32 and 64bit versions of Ubuntu</w:t>
      </w:r>
    </w:p>
    <w:p w:rsidR="001F61B2" w:rsidRPr="00D51F79" w:rsidRDefault="001F61B2" w:rsidP="001F61B2">
      <w:pPr>
        <w:pStyle w:val="Cadre-BestPractices"/>
        <w:keepNext w:val="0"/>
        <w:rPr>
          <w:noProof/>
          <w:lang w:eastAsia="fr-FR"/>
        </w:rPr>
      </w:pPr>
    </w:p>
    <w:p w:rsidR="0019592A" w:rsidRDefault="0019592A" w:rsidP="00D3548C">
      <w:pPr>
        <w:pStyle w:val="DELLEmphase"/>
      </w:pPr>
    </w:p>
    <w:p w:rsidR="0019592A" w:rsidRDefault="0019592A" w:rsidP="004E7AC8">
      <w:pPr>
        <w:pStyle w:val="DELLEmphase"/>
        <w:keepNext/>
      </w:pPr>
      <w:r>
        <w:lastRenderedPageBreak/>
        <w:t>Un résumé apparait avec les choix que l’on a faits précédemment.</w:t>
      </w:r>
    </w:p>
    <w:p w:rsidR="0019592A" w:rsidRDefault="0019592A" w:rsidP="00C56454">
      <w:pPr>
        <w:pStyle w:val="DELLEmphase"/>
      </w:pPr>
      <w:r>
        <w:rPr>
          <w:noProof/>
          <w:lang w:eastAsia="fr-FR"/>
        </w:rPr>
        <w:drawing>
          <wp:inline distT="0" distB="0" distL="0" distR="0">
            <wp:extent cx="4065289" cy="3171053"/>
            <wp:effectExtent l="0" t="0" r="0" b="0"/>
            <wp:docPr id="677" name="Image 364" descr="D:\DSMI\Ministère de l'intérieur\Rapports\23 Juin 2010\ajout-carte-reseau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DSMI\Ministère de l'intérieur\Rapports\23 Juin 2010\ajout-carte-reseau04.jpg"/>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4063049" cy="3169306"/>
                    </a:xfrm>
                    <a:prstGeom prst="rect">
                      <a:avLst/>
                    </a:prstGeom>
                    <a:noFill/>
                    <a:ln>
                      <a:noFill/>
                    </a:ln>
                  </pic:spPr>
                </pic:pic>
              </a:graphicData>
            </a:graphic>
          </wp:inline>
        </w:drawing>
      </w:r>
    </w:p>
    <w:p w:rsidR="0019592A" w:rsidRDefault="0019592A" w:rsidP="00C56454">
      <w:pPr>
        <w:pStyle w:val="DELLEmphase"/>
      </w:pPr>
      <w:r>
        <w:br w:type="page"/>
      </w:r>
    </w:p>
    <w:p w:rsidR="00AC0566" w:rsidRDefault="00AC0566" w:rsidP="00AC0566">
      <w:pPr>
        <w:pStyle w:val="DELLTITRE2"/>
      </w:pPr>
      <w:bookmarkStart w:id="95" w:name="_Toc318367422"/>
      <w:r>
        <w:lastRenderedPageBreak/>
        <w:t>Virtual Appliance (</w:t>
      </w:r>
      <w:proofErr w:type="spellStart"/>
      <w:r>
        <w:t>vApp</w:t>
      </w:r>
      <w:proofErr w:type="spellEnd"/>
      <w:r>
        <w:t>)</w:t>
      </w:r>
      <w:bookmarkEnd w:id="95"/>
    </w:p>
    <w:p w:rsidR="00AC0566" w:rsidRDefault="00AC0566" w:rsidP="00AC0566">
      <w:pPr>
        <w:pStyle w:val="Cadre-Notions"/>
      </w:pPr>
      <w:r w:rsidRPr="00AC0566">
        <w:rPr>
          <w:noProof/>
          <w:lang w:eastAsia="fr-FR"/>
        </w:rPr>
        <w:drawing>
          <wp:inline distT="0" distB="0" distL="0" distR="0">
            <wp:extent cx="476250" cy="476250"/>
            <wp:effectExtent l="19050" t="0" r="0" b="0"/>
            <wp:docPr id="699"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476250" cy="476250"/>
                    </a:xfrm>
                    <a:prstGeom prst="rect">
                      <a:avLst/>
                    </a:prstGeom>
                    <a:noFill/>
                    <a:ln w="9525">
                      <a:noFill/>
                      <a:miter lim="800000"/>
                      <a:headEnd/>
                      <a:tailEnd/>
                    </a:ln>
                  </pic:spPr>
                </pic:pic>
              </a:graphicData>
            </a:graphic>
          </wp:inline>
        </w:drawing>
      </w:r>
      <w:r w:rsidRPr="00AC0566">
        <w:t xml:space="preserve">Une </w:t>
      </w:r>
      <w:proofErr w:type="spellStart"/>
      <w:r w:rsidRPr="00AC0566">
        <w:rPr>
          <w:b/>
        </w:rPr>
        <w:t>vApp</w:t>
      </w:r>
      <w:proofErr w:type="spellEnd"/>
      <w:r w:rsidRPr="00AC0566">
        <w:t xml:space="preserve"> est une machine pré packagé par un éditeur, avec un système d’exploitation et des caractéristiques systèmes propres (carte réseau, CPU, mémoire,…) et qui a un but unique.</w:t>
      </w:r>
    </w:p>
    <w:p w:rsidR="001F61B2" w:rsidRPr="00AC0566" w:rsidRDefault="001F61B2" w:rsidP="001F61B2">
      <w:pPr>
        <w:pStyle w:val="Cadre-Notions"/>
        <w:keepNext w:val="0"/>
      </w:pPr>
    </w:p>
    <w:p w:rsidR="00AC0566" w:rsidRDefault="00AC0566" w:rsidP="00AC0566">
      <w:pPr>
        <w:pStyle w:val="DELLEmphase"/>
      </w:pPr>
    </w:p>
    <w:p w:rsidR="00AC0566" w:rsidRDefault="00AC0566" w:rsidP="00AC0566">
      <w:pPr>
        <w:pStyle w:val="DELLEmphase"/>
      </w:pPr>
      <w:r>
        <w:t xml:space="preserve">Nous aurons souvent besoin de modifier cette </w:t>
      </w:r>
      <w:proofErr w:type="spellStart"/>
      <w:r>
        <w:t>vApp</w:t>
      </w:r>
      <w:proofErr w:type="spellEnd"/>
      <w:r>
        <w:t xml:space="preserve"> au niveau système afin de l’intégrer dans notre infrastructure (Disques, réseau,…)</w:t>
      </w:r>
    </w:p>
    <w:p w:rsidR="00AC0566" w:rsidRDefault="00AC0566" w:rsidP="00AC0566">
      <w:pPr>
        <w:pStyle w:val="DELLEmphase"/>
      </w:pPr>
      <w:r>
        <w:t xml:space="preserve">Elle se télécharge sous forme de fichier </w:t>
      </w:r>
      <w:proofErr w:type="spellStart"/>
      <w:r>
        <w:t>ovf</w:t>
      </w:r>
      <w:proofErr w:type="spellEnd"/>
      <w:r>
        <w:t xml:space="preserve"> ou </w:t>
      </w:r>
      <w:proofErr w:type="spellStart"/>
      <w:r>
        <w:t>ova</w:t>
      </w:r>
      <w:proofErr w:type="spellEnd"/>
    </w:p>
    <w:p w:rsidR="008E2109" w:rsidRDefault="008E2109" w:rsidP="008E2109">
      <w:pPr>
        <w:pStyle w:val="Cadre-Notions"/>
      </w:pPr>
      <w:r w:rsidRPr="008E2109">
        <w:rPr>
          <w:noProof/>
          <w:lang w:eastAsia="fr-FR"/>
        </w:rPr>
        <w:drawing>
          <wp:inline distT="0" distB="0" distL="0" distR="0">
            <wp:extent cx="476250" cy="476250"/>
            <wp:effectExtent l="19050" t="0" r="0" b="0"/>
            <wp:docPr id="70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476250" cy="476250"/>
                    </a:xfrm>
                    <a:prstGeom prst="rect">
                      <a:avLst/>
                    </a:prstGeom>
                    <a:noFill/>
                    <a:ln w="9525">
                      <a:noFill/>
                      <a:miter lim="800000"/>
                      <a:headEnd/>
                      <a:tailEnd/>
                    </a:ln>
                  </pic:spPr>
                </pic:pic>
              </a:graphicData>
            </a:graphic>
          </wp:inline>
        </w:drawing>
      </w:r>
      <w:r>
        <w:t>Un fichier OVA est un fichier TAR du package OVF, c'est-à-dire comprenant les fichiers suivants :</w:t>
      </w:r>
    </w:p>
    <w:p w:rsidR="008E2109" w:rsidRDefault="008E2109" w:rsidP="008E2109">
      <w:pPr>
        <w:pStyle w:val="Cadre-Notions"/>
        <w:ind w:firstLine="567"/>
      </w:pPr>
      <w:r>
        <w:t>.</w:t>
      </w:r>
      <w:proofErr w:type="spellStart"/>
      <w:r>
        <w:t>ovf</w:t>
      </w:r>
      <w:proofErr w:type="spellEnd"/>
      <w:r>
        <w:t> : fichier de description</w:t>
      </w:r>
    </w:p>
    <w:p w:rsidR="008E2109" w:rsidRDefault="008E2109" w:rsidP="008E2109">
      <w:pPr>
        <w:pStyle w:val="Cadre-Notions"/>
        <w:ind w:firstLine="567"/>
      </w:pPr>
      <w:r>
        <w:t>.</w:t>
      </w:r>
      <w:proofErr w:type="spellStart"/>
      <w:r>
        <w:t>mf</w:t>
      </w:r>
      <w:proofErr w:type="spellEnd"/>
      <w:r>
        <w:t> : fichier manifeste</w:t>
      </w:r>
    </w:p>
    <w:p w:rsidR="008E2109" w:rsidRDefault="008E2109" w:rsidP="008E2109">
      <w:pPr>
        <w:pStyle w:val="Cadre-Notions"/>
        <w:ind w:firstLine="567"/>
      </w:pPr>
      <w:r>
        <w:t>.</w:t>
      </w:r>
      <w:proofErr w:type="spellStart"/>
      <w:r>
        <w:t>cert</w:t>
      </w:r>
      <w:proofErr w:type="spellEnd"/>
      <w:r>
        <w:t> : certificat</w:t>
      </w:r>
    </w:p>
    <w:p w:rsidR="008E2109" w:rsidRDefault="008E2109" w:rsidP="008E2109">
      <w:pPr>
        <w:pStyle w:val="Cadre-Notions"/>
        <w:ind w:firstLine="567"/>
      </w:pPr>
      <w:r>
        <w:t>.</w:t>
      </w:r>
      <w:proofErr w:type="spellStart"/>
      <w:r>
        <w:t>vmdk</w:t>
      </w:r>
      <w:proofErr w:type="spellEnd"/>
      <w:r>
        <w:t> : fichier contenant le disque dur</w:t>
      </w:r>
      <w:r w:rsidR="007E5988">
        <w:t xml:space="preserve"> (1 ou plusieurs)</w:t>
      </w:r>
    </w:p>
    <w:p w:rsidR="001F61B2" w:rsidRPr="008E2109" w:rsidRDefault="001F61B2" w:rsidP="001F61B2">
      <w:pPr>
        <w:pStyle w:val="Cadre-Notions"/>
        <w:keepNext w:val="0"/>
        <w:ind w:firstLine="567"/>
      </w:pPr>
    </w:p>
    <w:p w:rsidR="008E2109" w:rsidRDefault="008E2109" w:rsidP="00AC0566">
      <w:pPr>
        <w:pStyle w:val="DELLEmphase"/>
      </w:pPr>
    </w:p>
    <w:p w:rsidR="007E5988" w:rsidRDefault="007E5988" w:rsidP="007E5988">
      <w:pPr>
        <w:pStyle w:val="DELLEmphase"/>
        <w:keepNext/>
      </w:pPr>
      <w:r>
        <w:t xml:space="preserve">Pour déployer une </w:t>
      </w:r>
      <w:proofErr w:type="spellStart"/>
      <w:r>
        <w:t>vApp</w:t>
      </w:r>
      <w:proofErr w:type="spellEnd"/>
      <w:r>
        <w:t xml:space="preserve"> nous allons dans le menu « File » </w:t>
      </w:r>
      <w:r>
        <w:sym w:font="Wingdings" w:char="F0E0"/>
      </w:r>
      <w:r>
        <w:t xml:space="preserve"> « </w:t>
      </w:r>
      <w:proofErr w:type="spellStart"/>
      <w:r w:rsidRPr="006A0F7E">
        <w:t>Deploy</w:t>
      </w:r>
      <w:proofErr w:type="spellEnd"/>
      <w:r w:rsidRPr="006A0F7E">
        <w:t xml:space="preserve"> OVF Template</w:t>
      </w:r>
      <w:r>
        <w:t> »</w:t>
      </w:r>
    </w:p>
    <w:p w:rsidR="008E2109" w:rsidRDefault="00061CAC" w:rsidP="00AC0566">
      <w:pPr>
        <w:pStyle w:val="DELLEmphase"/>
      </w:pPr>
      <w:r>
        <w:rPr>
          <w:noProof/>
          <w:lang w:eastAsia="fr-FR"/>
        </w:rPr>
        <mc:AlternateContent>
          <mc:Choice Requires="wps">
            <w:drawing>
              <wp:anchor distT="0" distB="0" distL="114300" distR="114300" simplePos="0" relativeHeight="251945984" behindDoc="0" locked="0" layoutInCell="1" allowOverlap="1">
                <wp:simplePos x="0" y="0"/>
                <wp:positionH relativeFrom="column">
                  <wp:posOffset>636905</wp:posOffset>
                </wp:positionH>
                <wp:positionV relativeFrom="paragraph">
                  <wp:posOffset>361950</wp:posOffset>
                </wp:positionV>
                <wp:extent cx="1537335" cy="220980"/>
                <wp:effectExtent l="0" t="0" r="24765" b="26670"/>
                <wp:wrapNone/>
                <wp:docPr id="359" name="Rectangle 2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7335" cy="22098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8" o:spid="_x0000_s1026" style="position:absolute;margin-left:50.15pt;margin-top:28.5pt;width:121.05pt;height:17.4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" filled="f" strokecolor="red"/>
            </w:pict>
          </mc:Fallback>
        </mc:AlternateContent>
      </w:r>
      <w:r w:rsidR="007E5988">
        <w:rPr>
          <w:noProof/>
          <w:lang w:eastAsia="fr-FR"/>
        </w:rPr>
        <w:drawing>
          <wp:inline distT="0" distB="0" distL="0" distR="0">
            <wp:extent cx="1343501" cy="1324928"/>
            <wp:effectExtent l="19050" t="0" r="9049"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7" cstate="print"/>
                    <a:srcRect/>
                    <a:stretch>
                      <a:fillRect/>
                    </a:stretch>
                  </pic:blipFill>
                  <pic:spPr bwMode="auto">
                    <a:xfrm>
                      <a:off x="0" y="0"/>
                      <a:ext cx="1343501" cy="1324928"/>
                    </a:xfrm>
                    <a:prstGeom prst="rect">
                      <a:avLst/>
                    </a:prstGeom>
                    <a:noFill/>
                    <a:ln w="9525">
                      <a:noFill/>
                      <a:miter lim="800000"/>
                      <a:headEnd/>
                      <a:tailEnd/>
                    </a:ln>
                  </pic:spPr>
                </pic:pic>
              </a:graphicData>
            </a:graphic>
          </wp:inline>
        </w:drawing>
      </w:r>
    </w:p>
    <w:p w:rsidR="007E5988" w:rsidRDefault="007E5988" w:rsidP="00AC0566">
      <w:pPr>
        <w:pStyle w:val="DELLEmphase"/>
      </w:pPr>
    </w:p>
    <w:p w:rsidR="007E5988" w:rsidRDefault="007E5988" w:rsidP="007E5988">
      <w:pPr>
        <w:pStyle w:val="DELLEmphase"/>
        <w:keepNext/>
      </w:pPr>
      <w:r>
        <w:lastRenderedPageBreak/>
        <w:t>Ensuite nous parcourons notre disque dur pour chercher notre package (ou nous indiquons une URL localisant notre package)</w:t>
      </w:r>
    </w:p>
    <w:p w:rsidR="007E5988" w:rsidRDefault="00061CAC" w:rsidP="00AC0566">
      <w:pPr>
        <w:pStyle w:val="DELLEmphase"/>
      </w:pPr>
      <w:r>
        <w:rPr>
          <w:noProof/>
          <w:lang w:eastAsia="fr-FR"/>
        </w:rPr>
        <mc:AlternateContent>
          <mc:Choice Requires="wps">
            <w:drawing>
              <wp:anchor distT="0" distB="0" distL="114300" distR="114300" simplePos="0" relativeHeight="251947008" behindDoc="0" locked="0" layoutInCell="1" allowOverlap="1">
                <wp:simplePos x="0" y="0"/>
                <wp:positionH relativeFrom="column">
                  <wp:posOffset>1903095</wp:posOffset>
                </wp:positionH>
                <wp:positionV relativeFrom="paragraph">
                  <wp:posOffset>885825</wp:posOffset>
                </wp:positionV>
                <wp:extent cx="2431415" cy="281305"/>
                <wp:effectExtent l="0" t="0" r="26035" b="23495"/>
                <wp:wrapNone/>
                <wp:docPr id="358" name="Rectangle 2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1415" cy="28130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9" o:spid="_x0000_s1026" style="position:absolute;margin-left:149.85pt;margin-top:69.75pt;width:191.45pt;height:22.1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" filled="f" strokecolor="red"/>
            </w:pict>
          </mc:Fallback>
        </mc:AlternateContent>
      </w:r>
      <w:r w:rsidR="007E5988">
        <w:rPr>
          <w:noProof/>
          <w:lang w:eastAsia="fr-FR"/>
        </w:rPr>
        <w:drawing>
          <wp:inline distT="0" distB="0" distL="0" distR="0">
            <wp:extent cx="4080510" cy="3086100"/>
            <wp:effectExtent l="1905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8" cstate="print"/>
                    <a:srcRect/>
                    <a:stretch>
                      <a:fillRect/>
                    </a:stretch>
                  </pic:blipFill>
                  <pic:spPr bwMode="auto">
                    <a:xfrm>
                      <a:off x="0" y="0"/>
                      <a:ext cx="4080510" cy="3086100"/>
                    </a:xfrm>
                    <a:prstGeom prst="rect">
                      <a:avLst/>
                    </a:prstGeom>
                    <a:noFill/>
                    <a:ln w="9525">
                      <a:noFill/>
                      <a:miter lim="800000"/>
                      <a:headEnd/>
                      <a:tailEnd/>
                    </a:ln>
                  </pic:spPr>
                </pic:pic>
              </a:graphicData>
            </a:graphic>
          </wp:inline>
        </w:drawing>
      </w:r>
    </w:p>
    <w:p w:rsidR="007E5988" w:rsidRDefault="007E5988" w:rsidP="00AC0566">
      <w:pPr>
        <w:pStyle w:val="DELLEmphase"/>
      </w:pPr>
    </w:p>
    <w:p w:rsidR="007E5988" w:rsidRDefault="00061CAC" w:rsidP="007E5988">
      <w:pPr>
        <w:pStyle w:val="DELLEmphase"/>
        <w:keepNext/>
      </w:pPr>
      <w:r>
        <w:rPr>
          <w:noProof/>
          <w:lang w:eastAsia="fr-FR"/>
        </w:rPr>
        <mc:AlternateContent>
          <mc:Choice Requires="wps">
            <w:drawing>
              <wp:anchor distT="0" distB="0" distL="114300" distR="114300" simplePos="0" relativeHeight="251948032" behindDoc="0" locked="0" layoutInCell="1" allowOverlap="1">
                <wp:simplePos x="0" y="0"/>
                <wp:positionH relativeFrom="column">
                  <wp:posOffset>3671570</wp:posOffset>
                </wp:positionH>
                <wp:positionV relativeFrom="paragraph">
                  <wp:posOffset>192405</wp:posOffset>
                </wp:positionV>
                <wp:extent cx="391795" cy="2843530"/>
                <wp:effectExtent l="0" t="0" r="65405" b="52070"/>
                <wp:wrapNone/>
                <wp:docPr id="357" name="AutoShape 2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1795" cy="284353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80" o:spid="_x0000_s1026" type="#_x0000_t32" style="position:absolute;margin-left:289.1pt;margin-top:15.15pt;width:30.85pt;height:223.9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" strokecolor="red">
                <v:stroke endarrow="block"/>
              </v:shape>
            </w:pict>
          </mc:Fallback>
        </mc:AlternateContent>
      </w:r>
      <w:r w:rsidR="007E5988">
        <w:t>Les détails s’affiche</w:t>
      </w:r>
      <w:r w:rsidR="00D845DD">
        <w:t>, nous pouvons cliquer sur « </w:t>
      </w:r>
      <w:proofErr w:type="spellStart"/>
      <w:r w:rsidR="00D845DD">
        <w:t>Next</w:t>
      </w:r>
      <w:proofErr w:type="spellEnd"/>
      <w:r w:rsidR="00D845DD">
        <w:t> »</w:t>
      </w:r>
    </w:p>
    <w:p w:rsidR="007E5988" w:rsidRDefault="007E5988" w:rsidP="00AC0566">
      <w:pPr>
        <w:pStyle w:val="DELLEmphase"/>
      </w:pPr>
      <w:r>
        <w:rPr>
          <w:noProof/>
          <w:lang w:eastAsia="fr-FR"/>
        </w:rPr>
        <w:drawing>
          <wp:inline distT="0" distB="0" distL="0" distR="0">
            <wp:extent cx="4120515" cy="3086100"/>
            <wp:effectExtent l="1905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9" cstate="print"/>
                    <a:srcRect/>
                    <a:stretch>
                      <a:fillRect/>
                    </a:stretch>
                  </pic:blipFill>
                  <pic:spPr bwMode="auto">
                    <a:xfrm>
                      <a:off x="0" y="0"/>
                      <a:ext cx="4120515" cy="3086100"/>
                    </a:xfrm>
                    <a:prstGeom prst="rect">
                      <a:avLst/>
                    </a:prstGeom>
                    <a:noFill/>
                    <a:ln w="9525">
                      <a:noFill/>
                      <a:miter lim="800000"/>
                      <a:headEnd/>
                      <a:tailEnd/>
                    </a:ln>
                  </pic:spPr>
                </pic:pic>
              </a:graphicData>
            </a:graphic>
          </wp:inline>
        </w:drawing>
      </w:r>
    </w:p>
    <w:p w:rsidR="007E5988" w:rsidRDefault="007E5988" w:rsidP="00AC0566">
      <w:pPr>
        <w:pStyle w:val="DELLEmphase"/>
      </w:pPr>
    </w:p>
    <w:p w:rsidR="00D845DD" w:rsidRDefault="00061CAC" w:rsidP="00D845DD">
      <w:pPr>
        <w:pStyle w:val="DELLEmphase"/>
        <w:keepNext/>
      </w:pPr>
      <w:r>
        <w:rPr>
          <w:noProof/>
          <w:lang w:eastAsia="fr-FR"/>
        </w:rPr>
        <w:lastRenderedPageBreak/>
        <mc:AlternateContent>
          <mc:Choice Requires="wps">
            <w:drawing>
              <wp:anchor distT="0" distB="0" distL="114300" distR="114300" simplePos="0" relativeHeight="251950080" behindDoc="0" locked="0" layoutInCell="1" allowOverlap="1">
                <wp:simplePos x="0" y="0"/>
                <wp:positionH relativeFrom="column">
                  <wp:posOffset>1219835</wp:posOffset>
                </wp:positionH>
                <wp:positionV relativeFrom="paragraph">
                  <wp:posOffset>307340</wp:posOffset>
                </wp:positionV>
                <wp:extent cx="924560" cy="1435100"/>
                <wp:effectExtent l="0" t="0" r="66040" b="50800"/>
                <wp:wrapNone/>
                <wp:docPr id="356" name="AutoShape 2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24560" cy="14351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82" o:spid="_x0000_s1026" type="#_x0000_t32" style="position:absolute;margin-left:96.05pt;margin-top:24.2pt;width:72.8pt;height:113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" strokecolor="red">
                <v:stroke endarrow="block"/>
              </v:shape>
            </w:pict>
          </mc:Fallback>
        </mc:AlternateContent>
      </w:r>
      <w:r>
        <w:rPr>
          <w:noProof/>
          <w:lang w:eastAsia="fr-FR"/>
        </w:rPr>
        <mc:AlternateContent>
          <mc:Choice Requires="wps">
            <w:drawing>
              <wp:anchor distT="0" distB="0" distL="114300" distR="114300" simplePos="0" relativeHeight="251949056" behindDoc="0" locked="0" layoutInCell="1" allowOverlap="1">
                <wp:simplePos x="0" y="0"/>
                <wp:positionH relativeFrom="column">
                  <wp:posOffset>1993265</wp:posOffset>
                </wp:positionH>
                <wp:positionV relativeFrom="paragraph">
                  <wp:posOffset>154940</wp:posOffset>
                </wp:positionV>
                <wp:extent cx="151130" cy="974090"/>
                <wp:effectExtent l="57150" t="0" r="20320" b="54610"/>
                <wp:wrapNone/>
                <wp:docPr id="355" name="AutoShape 2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1130" cy="97409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81" o:spid="_x0000_s1026" type="#_x0000_t32" style="position:absolute;margin-left:156.95pt;margin-top:12.2pt;width:11.9pt;height:76.7pt;flip:x;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" strokecolor="red">
                <v:stroke endarrow="block"/>
              </v:shape>
            </w:pict>
          </mc:Fallback>
        </mc:AlternateContent>
      </w:r>
      <w:r w:rsidR="00D845DD">
        <w:t>Nous choisissons un nom pour notre futur VM, et nous la plaçons dans notre Datacenter.</w:t>
      </w:r>
    </w:p>
    <w:p w:rsidR="007E5988" w:rsidRDefault="007E5988" w:rsidP="00AC0566">
      <w:pPr>
        <w:pStyle w:val="DELLEmphase"/>
      </w:pPr>
      <w:r>
        <w:rPr>
          <w:noProof/>
          <w:lang w:eastAsia="fr-FR"/>
        </w:rPr>
        <w:drawing>
          <wp:inline distT="0" distB="0" distL="0" distR="0">
            <wp:extent cx="4091940" cy="3091815"/>
            <wp:effectExtent l="19050" t="0" r="381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0" cstate="print"/>
                    <a:srcRect/>
                    <a:stretch>
                      <a:fillRect/>
                    </a:stretch>
                  </pic:blipFill>
                  <pic:spPr bwMode="auto">
                    <a:xfrm>
                      <a:off x="0" y="0"/>
                      <a:ext cx="4091940" cy="3091815"/>
                    </a:xfrm>
                    <a:prstGeom prst="rect">
                      <a:avLst/>
                    </a:prstGeom>
                    <a:noFill/>
                    <a:ln w="9525">
                      <a:noFill/>
                      <a:miter lim="800000"/>
                      <a:headEnd/>
                      <a:tailEnd/>
                    </a:ln>
                  </pic:spPr>
                </pic:pic>
              </a:graphicData>
            </a:graphic>
          </wp:inline>
        </w:drawing>
      </w:r>
    </w:p>
    <w:p w:rsidR="007E5988" w:rsidRDefault="007E5988" w:rsidP="00AC0566">
      <w:pPr>
        <w:pStyle w:val="DELLEmphase"/>
      </w:pPr>
    </w:p>
    <w:p w:rsidR="00D845DD" w:rsidRDefault="00061CAC" w:rsidP="00D845DD">
      <w:pPr>
        <w:pStyle w:val="DELLEmphase"/>
        <w:keepNext/>
      </w:pPr>
      <w:r>
        <w:rPr>
          <w:noProof/>
          <w:lang w:eastAsia="fr-FR"/>
        </w:rPr>
        <mc:AlternateContent>
          <mc:Choice Requires="wps">
            <w:drawing>
              <wp:anchor distT="0" distB="0" distL="114300" distR="114300" simplePos="0" relativeHeight="251951104" behindDoc="0" locked="0" layoutInCell="1" allowOverlap="1">
                <wp:simplePos x="0" y="0"/>
                <wp:positionH relativeFrom="column">
                  <wp:posOffset>2375535</wp:posOffset>
                </wp:positionH>
                <wp:positionV relativeFrom="paragraph">
                  <wp:posOffset>176530</wp:posOffset>
                </wp:positionV>
                <wp:extent cx="170815" cy="834390"/>
                <wp:effectExtent l="57150" t="0" r="19685" b="60960"/>
                <wp:wrapNone/>
                <wp:docPr id="354" name="AutoShape 2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0815" cy="83439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83" o:spid="_x0000_s1026" type="#_x0000_t32" style="position:absolute;margin-left:187.05pt;margin-top:13.9pt;width:13.45pt;height:65.7pt;flip:x;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" strokecolor="red">
                <v:stroke endarrow="block"/>
              </v:shape>
            </w:pict>
          </mc:Fallback>
        </mc:AlternateContent>
      </w:r>
      <w:r w:rsidR="00D845DD">
        <w:t>Nous la positionnons dans un cluster</w:t>
      </w:r>
    </w:p>
    <w:p w:rsidR="007E5988" w:rsidRDefault="007E5988" w:rsidP="00AC0566">
      <w:pPr>
        <w:pStyle w:val="DELLEmphase"/>
      </w:pPr>
      <w:r>
        <w:rPr>
          <w:noProof/>
          <w:lang w:eastAsia="fr-FR"/>
        </w:rPr>
        <w:drawing>
          <wp:inline distT="0" distB="0" distL="0" distR="0">
            <wp:extent cx="4080510" cy="3074670"/>
            <wp:effectExtent l="1905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1" cstate="print"/>
                    <a:srcRect/>
                    <a:stretch>
                      <a:fillRect/>
                    </a:stretch>
                  </pic:blipFill>
                  <pic:spPr bwMode="auto">
                    <a:xfrm>
                      <a:off x="0" y="0"/>
                      <a:ext cx="4080510" cy="3074670"/>
                    </a:xfrm>
                    <a:prstGeom prst="rect">
                      <a:avLst/>
                    </a:prstGeom>
                    <a:noFill/>
                    <a:ln w="9525">
                      <a:noFill/>
                      <a:miter lim="800000"/>
                      <a:headEnd/>
                      <a:tailEnd/>
                    </a:ln>
                  </pic:spPr>
                </pic:pic>
              </a:graphicData>
            </a:graphic>
          </wp:inline>
        </w:drawing>
      </w:r>
    </w:p>
    <w:p w:rsidR="007E5988" w:rsidRDefault="007E5988" w:rsidP="00AC0566">
      <w:pPr>
        <w:pStyle w:val="DELLEmphase"/>
      </w:pPr>
    </w:p>
    <w:p w:rsidR="00D845DD" w:rsidRDefault="00061CAC" w:rsidP="00D845DD">
      <w:pPr>
        <w:pStyle w:val="DELLEmphase"/>
        <w:keepNext/>
      </w:pPr>
      <w:r>
        <w:rPr>
          <w:noProof/>
          <w:lang w:eastAsia="fr-FR"/>
        </w:rPr>
        <w:lastRenderedPageBreak/>
        <mc:AlternateContent>
          <mc:Choice Requires="wps">
            <w:drawing>
              <wp:anchor distT="0" distB="0" distL="114300" distR="114300" simplePos="0" relativeHeight="251952128" behindDoc="0" locked="0" layoutInCell="1" allowOverlap="1">
                <wp:simplePos x="0" y="0"/>
                <wp:positionH relativeFrom="column">
                  <wp:posOffset>1993265</wp:posOffset>
                </wp:positionH>
                <wp:positionV relativeFrom="paragraph">
                  <wp:posOffset>154940</wp:posOffset>
                </wp:positionV>
                <wp:extent cx="20320" cy="1155065"/>
                <wp:effectExtent l="76200" t="0" r="74930" b="64135"/>
                <wp:wrapNone/>
                <wp:docPr id="353" name="AutoShape 2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320" cy="115506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84" o:spid="_x0000_s1026" type="#_x0000_t32" style="position:absolute;margin-left:156.95pt;margin-top:12.2pt;width:1.6pt;height:90.95pt;flip:x;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" strokecolor="red">
                <v:stroke endarrow="block"/>
              </v:shape>
            </w:pict>
          </mc:Fallback>
        </mc:AlternateContent>
      </w:r>
      <w:r w:rsidR="00D845DD">
        <w:t>Nous choisissons la LUN qui va l’héberger</w:t>
      </w:r>
    </w:p>
    <w:p w:rsidR="007E5988" w:rsidRDefault="00061CAC" w:rsidP="00AC0566">
      <w:pPr>
        <w:pStyle w:val="DELLEmphase"/>
      </w:pPr>
      <w:r>
        <w:rPr>
          <w:noProof/>
          <w:lang w:eastAsia="fr-FR"/>
        </w:rPr>
        <mc:AlternateContent>
          <mc:Choice Requires="wps">
            <w:drawing>
              <wp:anchor distT="0" distB="0" distL="114300" distR="114300" simplePos="0" relativeHeight="251953152" behindDoc="0" locked="0" layoutInCell="1" allowOverlap="1">
                <wp:simplePos x="0" y="0"/>
                <wp:positionH relativeFrom="column">
                  <wp:posOffset>1762125</wp:posOffset>
                </wp:positionH>
                <wp:positionV relativeFrom="paragraph">
                  <wp:posOffset>1011555</wp:posOffset>
                </wp:positionV>
                <wp:extent cx="3084830" cy="180975"/>
                <wp:effectExtent l="0" t="0" r="20320" b="28575"/>
                <wp:wrapNone/>
                <wp:docPr id="352" name="Rectangle 2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84830" cy="18097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5" o:spid="_x0000_s1026" style="position:absolute;margin-left:138.75pt;margin-top:79.65pt;width:242.9pt;height:14.2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" filled="f" strokecolor="red"/>
            </w:pict>
          </mc:Fallback>
        </mc:AlternateContent>
      </w:r>
      <w:r w:rsidR="007E5988">
        <w:rPr>
          <w:noProof/>
          <w:lang w:eastAsia="fr-FR"/>
        </w:rPr>
        <w:drawing>
          <wp:inline distT="0" distB="0" distL="0" distR="0">
            <wp:extent cx="4126230" cy="3086100"/>
            <wp:effectExtent l="19050" t="0" r="762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2" cstate="print"/>
                    <a:srcRect/>
                    <a:stretch>
                      <a:fillRect/>
                    </a:stretch>
                  </pic:blipFill>
                  <pic:spPr bwMode="auto">
                    <a:xfrm>
                      <a:off x="0" y="0"/>
                      <a:ext cx="4126230" cy="3086100"/>
                    </a:xfrm>
                    <a:prstGeom prst="rect">
                      <a:avLst/>
                    </a:prstGeom>
                    <a:noFill/>
                    <a:ln w="9525">
                      <a:noFill/>
                      <a:miter lim="800000"/>
                      <a:headEnd/>
                      <a:tailEnd/>
                    </a:ln>
                  </pic:spPr>
                </pic:pic>
              </a:graphicData>
            </a:graphic>
          </wp:inline>
        </w:drawing>
      </w:r>
    </w:p>
    <w:p w:rsidR="007E5988" w:rsidRDefault="007E5988" w:rsidP="00AC0566">
      <w:pPr>
        <w:pStyle w:val="DELLEmphase"/>
      </w:pPr>
    </w:p>
    <w:p w:rsidR="00D845DD" w:rsidRDefault="00061CAC" w:rsidP="00AC0566">
      <w:pPr>
        <w:pStyle w:val="DELLEmphase"/>
      </w:pPr>
      <w:r>
        <w:rPr>
          <w:noProof/>
          <w:lang w:eastAsia="fr-FR"/>
        </w:rPr>
        <mc:AlternateContent>
          <mc:Choice Requires="wps">
            <w:drawing>
              <wp:anchor distT="0" distB="0" distL="114300" distR="114300" simplePos="0" relativeHeight="251954176" behindDoc="0" locked="0" layoutInCell="1" allowOverlap="1">
                <wp:simplePos x="0" y="0"/>
                <wp:positionH relativeFrom="column">
                  <wp:posOffset>3581400</wp:posOffset>
                </wp:positionH>
                <wp:positionV relativeFrom="paragraph">
                  <wp:posOffset>177800</wp:posOffset>
                </wp:positionV>
                <wp:extent cx="29845" cy="934720"/>
                <wp:effectExtent l="38100" t="0" r="65405" b="55880"/>
                <wp:wrapNone/>
                <wp:docPr id="351" name="AutoShape 2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845" cy="93472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86" o:spid="_x0000_s1026" type="#_x0000_t32" style="position:absolute;margin-left:282pt;margin-top:14pt;width:2.35pt;height:73.6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" strokecolor="red">
                <v:stroke endarrow="block"/>
              </v:shape>
            </w:pict>
          </mc:Fallback>
        </mc:AlternateContent>
      </w:r>
      <w:r w:rsidR="00D845DD">
        <w:t xml:space="preserve">Nous associons son interface réseau à un </w:t>
      </w:r>
      <w:proofErr w:type="spellStart"/>
      <w:r w:rsidR="00D845DD">
        <w:t>portGroup</w:t>
      </w:r>
      <w:proofErr w:type="spellEnd"/>
    </w:p>
    <w:p w:rsidR="007E5988" w:rsidRDefault="00061CAC" w:rsidP="00AC0566">
      <w:pPr>
        <w:pStyle w:val="DELLEmphase"/>
      </w:pPr>
      <w:r>
        <w:rPr>
          <w:noProof/>
          <w:lang w:eastAsia="fr-FR"/>
        </w:rPr>
        <mc:AlternateContent>
          <mc:Choice Requires="wps">
            <w:drawing>
              <wp:anchor distT="0" distB="0" distL="114300" distR="114300" simplePos="0" relativeHeight="251955200" behindDoc="0" locked="0" layoutInCell="1" allowOverlap="1">
                <wp:simplePos x="0" y="0"/>
                <wp:positionH relativeFrom="column">
                  <wp:posOffset>3249295</wp:posOffset>
                </wp:positionH>
                <wp:positionV relativeFrom="paragraph">
                  <wp:posOffset>944245</wp:posOffset>
                </wp:positionV>
                <wp:extent cx="1497330" cy="170815"/>
                <wp:effectExtent l="0" t="0" r="26670" b="19685"/>
                <wp:wrapNone/>
                <wp:docPr id="350" name="Rectangle 2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7330" cy="17081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7" o:spid="_x0000_s1026" style="position:absolute;margin-left:255.85pt;margin-top:74.35pt;width:117.9pt;height:13.4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" filled="f" strokecolor="red"/>
            </w:pict>
          </mc:Fallback>
        </mc:AlternateContent>
      </w:r>
      <w:r w:rsidR="007E5988">
        <w:rPr>
          <w:noProof/>
          <w:lang w:eastAsia="fr-FR"/>
        </w:rPr>
        <w:drawing>
          <wp:inline distT="0" distB="0" distL="0" distR="0">
            <wp:extent cx="4120515" cy="3086100"/>
            <wp:effectExtent l="1905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3" cstate="print"/>
                    <a:srcRect/>
                    <a:stretch>
                      <a:fillRect/>
                    </a:stretch>
                  </pic:blipFill>
                  <pic:spPr bwMode="auto">
                    <a:xfrm>
                      <a:off x="0" y="0"/>
                      <a:ext cx="4120515" cy="3086100"/>
                    </a:xfrm>
                    <a:prstGeom prst="rect">
                      <a:avLst/>
                    </a:prstGeom>
                    <a:noFill/>
                    <a:ln w="9525">
                      <a:noFill/>
                      <a:miter lim="800000"/>
                      <a:headEnd/>
                      <a:tailEnd/>
                    </a:ln>
                  </pic:spPr>
                </pic:pic>
              </a:graphicData>
            </a:graphic>
          </wp:inline>
        </w:drawing>
      </w:r>
    </w:p>
    <w:p w:rsidR="007E5988" w:rsidRDefault="007E5988" w:rsidP="00AC0566">
      <w:pPr>
        <w:pStyle w:val="DELLEmphase"/>
      </w:pPr>
    </w:p>
    <w:p w:rsidR="00D845DD" w:rsidRDefault="00061CAC" w:rsidP="00D845DD">
      <w:pPr>
        <w:pStyle w:val="DELLEmphase"/>
        <w:keepNext/>
      </w:pPr>
      <w:r>
        <w:rPr>
          <w:noProof/>
          <w:lang w:eastAsia="fr-FR"/>
        </w:rPr>
        <w:lastRenderedPageBreak/>
        <mc:AlternateContent>
          <mc:Choice Requires="wps">
            <w:drawing>
              <wp:anchor distT="0" distB="0" distL="114300" distR="114300" simplePos="0" relativeHeight="251956224" behindDoc="0" locked="0" layoutInCell="1" allowOverlap="1">
                <wp:simplePos x="0" y="0"/>
                <wp:positionH relativeFrom="column">
                  <wp:posOffset>4163695</wp:posOffset>
                </wp:positionH>
                <wp:positionV relativeFrom="paragraph">
                  <wp:posOffset>104140</wp:posOffset>
                </wp:positionV>
                <wp:extent cx="412115" cy="2954655"/>
                <wp:effectExtent l="38100" t="0" r="26035" b="55245"/>
                <wp:wrapNone/>
                <wp:docPr id="349" name="AutoShape 2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12115" cy="295465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88" o:spid="_x0000_s1026" type="#_x0000_t32" style="position:absolute;margin-left:327.85pt;margin-top:8.2pt;width:32.45pt;height:232.65pt;flip:x;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" strokecolor="red">
                <v:stroke endarrow="block"/>
              </v:shape>
            </w:pict>
          </mc:Fallback>
        </mc:AlternateContent>
      </w:r>
      <w:r w:rsidR="00D845DD">
        <w:t>Si nous sommes en accord avec le résumé, nous cliquons sur « Finish »</w:t>
      </w:r>
    </w:p>
    <w:p w:rsidR="007E5988" w:rsidRDefault="007E5988" w:rsidP="00AC0566">
      <w:pPr>
        <w:pStyle w:val="DELLEmphase"/>
      </w:pPr>
      <w:r>
        <w:rPr>
          <w:noProof/>
          <w:lang w:eastAsia="fr-FR"/>
        </w:rPr>
        <w:drawing>
          <wp:inline distT="0" distB="0" distL="0" distR="0">
            <wp:extent cx="4103370" cy="3068955"/>
            <wp:effectExtent l="1905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4" cstate="print"/>
                    <a:srcRect/>
                    <a:stretch>
                      <a:fillRect/>
                    </a:stretch>
                  </pic:blipFill>
                  <pic:spPr bwMode="auto">
                    <a:xfrm>
                      <a:off x="0" y="0"/>
                      <a:ext cx="4103370" cy="3068955"/>
                    </a:xfrm>
                    <a:prstGeom prst="rect">
                      <a:avLst/>
                    </a:prstGeom>
                    <a:noFill/>
                    <a:ln w="9525">
                      <a:noFill/>
                      <a:miter lim="800000"/>
                      <a:headEnd/>
                      <a:tailEnd/>
                    </a:ln>
                  </pic:spPr>
                </pic:pic>
              </a:graphicData>
            </a:graphic>
          </wp:inline>
        </w:drawing>
      </w:r>
    </w:p>
    <w:p w:rsidR="007E5988" w:rsidRDefault="007E5988" w:rsidP="00AC0566">
      <w:pPr>
        <w:pStyle w:val="DELLEmphase"/>
      </w:pPr>
    </w:p>
    <w:p w:rsidR="00D845DD" w:rsidRDefault="00061CAC" w:rsidP="00461D51">
      <w:pPr>
        <w:pStyle w:val="DELLEmphase"/>
        <w:keepNext/>
      </w:pPr>
      <w:r>
        <w:rPr>
          <w:noProof/>
          <w:lang w:eastAsia="fr-FR"/>
        </w:rPr>
        <mc:AlternateContent>
          <mc:Choice Requires="wps">
            <w:drawing>
              <wp:anchor distT="0" distB="0" distL="114300" distR="114300" simplePos="0" relativeHeight="251959296" behindDoc="0" locked="0" layoutInCell="1" allowOverlap="1">
                <wp:simplePos x="0" y="0"/>
                <wp:positionH relativeFrom="column">
                  <wp:posOffset>5068570</wp:posOffset>
                </wp:positionH>
                <wp:positionV relativeFrom="paragraph">
                  <wp:posOffset>134620</wp:posOffset>
                </wp:positionV>
                <wp:extent cx="69850" cy="1024890"/>
                <wp:effectExtent l="0" t="0" r="63500" b="60960"/>
                <wp:wrapNone/>
                <wp:docPr id="348" name="AutoShape 2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850" cy="102489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91" o:spid="_x0000_s1026" type="#_x0000_t32" style="position:absolute;margin-left:399.1pt;margin-top:10.6pt;width:5.5pt;height:80.7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" strokecolor="red">
                <v:stroke endarrow="block"/>
              </v:shape>
            </w:pict>
          </mc:Fallback>
        </mc:AlternateContent>
      </w:r>
      <w:r>
        <w:rPr>
          <w:noProof/>
          <w:lang w:eastAsia="fr-FR"/>
        </w:rPr>
        <mc:AlternateContent>
          <mc:Choice Requires="wps">
            <w:drawing>
              <wp:anchor distT="0" distB="0" distL="114300" distR="114300" simplePos="0" relativeHeight="251958272" behindDoc="0" locked="0" layoutInCell="1" allowOverlap="1">
                <wp:simplePos x="0" y="0"/>
                <wp:positionH relativeFrom="column">
                  <wp:posOffset>3550920</wp:posOffset>
                </wp:positionH>
                <wp:positionV relativeFrom="paragraph">
                  <wp:posOffset>134620</wp:posOffset>
                </wp:positionV>
                <wp:extent cx="251460" cy="1024890"/>
                <wp:effectExtent l="0" t="0" r="72390" b="60960"/>
                <wp:wrapNone/>
                <wp:docPr id="347" name="AutoShape 2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1460" cy="102489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90" o:spid="_x0000_s1026" type="#_x0000_t32" style="position:absolute;margin-left:279.6pt;margin-top:10.6pt;width:19.8pt;height:80.7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" strokecolor="red">
                <v:stroke endarrow="block"/>
              </v:shape>
            </w:pict>
          </mc:Fallback>
        </mc:AlternateContent>
      </w:r>
      <w:r>
        <w:rPr>
          <w:noProof/>
          <w:lang w:eastAsia="fr-FR"/>
        </w:rPr>
        <mc:AlternateContent>
          <mc:Choice Requires="wps">
            <w:drawing>
              <wp:anchor distT="0" distB="0" distL="114300" distR="114300" simplePos="0" relativeHeight="251957248" behindDoc="0" locked="0" layoutInCell="1" allowOverlap="1">
                <wp:simplePos x="0" y="0"/>
                <wp:positionH relativeFrom="column">
                  <wp:posOffset>1440815</wp:posOffset>
                </wp:positionH>
                <wp:positionV relativeFrom="paragraph">
                  <wp:posOffset>134620</wp:posOffset>
                </wp:positionV>
                <wp:extent cx="401955" cy="934720"/>
                <wp:effectExtent l="38100" t="0" r="36195" b="55880"/>
                <wp:wrapNone/>
                <wp:docPr id="346" name="AutoShape 2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1955" cy="93472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89" o:spid="_x0000_s1026" type="#_x0000_t32" style="position:absolute;margin-left:113.45pt;margin-top:10.6pt;width:31.65pt;height:73.6pt;flip:x;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" strokecolor="red">
                <v:stroke endarrow="block"/>
              </v:shape>
            </w:pict>
          </mc:Fallback>
        </mc:AlternateContent>
      </w:r>
      <w:r w:rsidR="00D845DD">
        <w:t>La progression s’affiche. S’ensuit un message de fin, nous cliquons sur « Close »</w:t>
      </w:r>
    </w:p>
    <w:p w:rsidR="007E5988" w:rsidRDefault="007E5988" w:rsidP="00AC0566">
      <w:pPr>
        <w:pStyle w:val="DELLEmphase"/>
      </w:pPr>
      <w:r>
        <w:rPr>
          <w:noProof/>
          <w:lang w:eastAsia="fr-FR"/>
        </w:rPr>
        <w:drawing>
          <wp:inline distT="0" distB="0" distL="0" distR="0">
            <wp:extent cx="2337435" cy="1223010"/>
            <wp:effectExtent l="19050" t="0" r="5715"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5" cstate="print"/>
                    <a:srcRect/>
                    <a:stretch>
                      <a:fillRect/>
                    </a:stretch>
                  </pic:blipFill>
                  <pic:spPr bwMode="auto">
                    <a:xfrm>
                      <a:off x="0" y="0"/>
                      <a:ext cx="2337435" cy="1223010"/>
                    </a:xfrm>
                    <a:prstGeom prst="rect">
                      <a:avLst/>
                    </a:prstGeom>
                    <a:noFill/>
                    <a:ln w="9525">
                      <a:noFill/>
                      <a:miter lim="800000"/>
                      <a:headEnd/>
                      <a:tailEnd/>
                    </a:ln>
                  </pic:spPr>
                </pic:pic>
              </a:graphicData>
            </a:graphic>
          </wp:inline>
        </w:drawing>
      </w:r>
      <w:r w:rsidR="00D845DD">
        <w:t xml:space="preserve"> </w:t>
      </w:r>
      <w:r>
        <w:rPr>
          <w:noProof/>
          <w:lang w:eastAsia="fr-FR"/>
        </w:rPr>
        <w:drawing>
          <wp:inline distT="0" distB="0" distL="0" distR="0">
            <wp:extent cx="2314575" cy="794385"/>
            <wp:effectExtent l="19050" t="0" r="9525"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6" cstate="print"/>
                    <a:srcRect/>
                    <a:stretch>
                      <a:fillRect/>
                    </a:stretch>
                  </pic:blipFill>
                  <pic:spPr bwMode="auto">
                    <a:xfrm>
                      <a:off x="0" y="0"/>
                      <a:ext cx="2314575" cy="794385"/>
                    </a:xfrm>
                    <a:prstGeom prst="rect">
                      <a:avLst/>
                    </a:prstGeom>
                    <a:noFill/>
                    <a:ln w="9525">
                      <a:noFill/>
                      <a:miter lim="800000"/>
                      <a:headEnd/>
                      <a:tailEnd/>
                    </a:ln>
                  </pic:spPr>
                </pic:pic>
              </a:graphicData>
            </a:graphic>
          </wp:inline>
        </w:drawing>
      </w:r>
    </w:p>
    <w:p w:rsidR="007E5988" w:rsidRDefault="007E5988" w:rsidP="00AC0566">
      <w:pPr>
        <w:pStyle w:val="DELLEmphase"/>
      </w:pPr>
    </w:p>
    <w:p w:rsidR="00461D51" w:rsidRDefault="00461D51" w:rsidP="00AC0566">
      <w:pPr>
        <w:pStyle w:val="DELLEmphase"/>
      </w:pPr>
      <w:r>
        <w:t xml:space="preserve">Notre </w:t>
      </w:r>
      <w:proofErr w:type="spellStart"/>
      <w:r>
        <w:t>vApp</w:t>
      </w:r>
      <w:proofErr w:type="spellEnd"/>
      <w:r>
        <w:t xml:space="preserve"> est prête à être allumée comme une VM classique, ou à être modifiée si besoin (</w:t>
      </w:r>
      <w:r w:rsidRPr="00461D51">
        <w:rPr>
          <w:i/>
        </w:rPr>
        <w:t xml:space="preserve">par exemple, la </w:t>
      </w:r>
      <w:proofErr w:type="spellStart"/>
      <w:r w:rsidRPr="00461D51">
        <w:rPr>
          <w:i/>
        </w:rPr>
        <w:t>vApp</w:t>
      </w:r>
      <w:proofErr w:type="spellEnd"/>
      <w:r w:rsidRPr="00461D51">
        <w:rPr>
          <w:i/>
        </w:rPr>
        <w:t xml:space="preserve"> </w:t>
      </w:r>
      <w:r w:rsidRPr="006A0F7E">
        <w:rPr>
          <w:i/>
        </w:rPr>
        <w:t xml:space="preserve">VMware Data </w:t>
      </w:r>
      <w:proofErr w:type="spellStart"/>
      <w:r w:rsidRPr="006A0F7E">
        <w:rPr>
          <w:i/>
        </w:rPr>
        <w:t>Recovery</w:t>
      </w:r>
      <w:proofErr w:type="spellEnd"/>
      <w:r w:rsidRPr="00461D51">
        <w:rPr>
          <w:i/>
        </w:rPr>
        <w:t xml:space="preserve"> à besoin d’un disque en RDM, nous lui rajouterons avant de la démarrer</w:t>
      </w:r>
      <w:r>
        <w:t>)</w:t>
      </w:r>
    </w:p>
    <w:p w:rsidR="00AC0566" w:rsidRDefault="00AC0566" w:rsidP="00AC0566">
      <w:pPr>
        <w:pStyle w:val="DELLEmphase"/>
      </w:pPr>
      <w:r>
        <w:br w:type="page"/>
      </w:r>
    </w:p>
    <w:p w:rsidR="00AC0566" w:rsidRPr="00B12F32" w:rsidRDefault="00AC0566" w:rsidP="00C56454">
      <w:pPr>
        <w:pStyle w:val="DELLEmphase"/>
      </w:pPr>
    </w:p>
    <w:p w:rsidR="0019592A" w:rsidRPr="00A87D56" w:rsidRDefault="0019592A" w:rsidP="0019592A">
      <w:pPr>
        <w:pStyle w:val="DELLTITRE1"/>
      </w:pPr>
      <w:bookmarkStart w:id="96" w:name="_Toc318367423"/>
      <w:r w:rsidRPr="00A87D56">
        <w:t>Fonctionnalités</w:t>
      </w:r>
      <w:bookmarkEnd w:id="96"/>
    </w:p>
    <w:p w:rsidR="0019592A" w:rsidRPr="00A87D56" w:rsidRDefault="0019592A" w:rsidP="0019592A">
      <w:pPr>
        <w:pStyle w:val="DELLTITRE2"/>
      </w:pPr>
      <w:bookmarkStart w:id="97" w:name="_Toc318367424"/>
      <w:proofErr w:type="spellStart"/>
      <w:r w:rsidRPr="00A87D56">
        <w:t>VMotion</w:t>
      </w:r>
      <w:bookmarkEnd w:id="97"/>
      <w:proofErr w:type="spellEnd"/>
    </w:p>
    <w:p w:rsidR="0019592A" w:rsidRDefault="0019592A" w:rsidP="00D3548C">
      <w:pPr>
        <w:pStyle w:val="DELLEmphase"/>
      </w:pPr>
    </w:p>
    <w:p w:rsidR="0019592A" w:rsidRDefault="0019592A" w:rsidP="0019592A">
      <w:pPr>
        <w:pStyle w:val="Cadre-Notions"/>
        <w:rPr>
          <w:noProof/>
          <w:lang w:eastAsia="fr-FR"/>
        </w:rPr>
      </w:pPr>
      <w:r w:rsidRPr="00215C76">
        <w:rPr>
          <w:noProof/>
          <w:lang w:eastAsia="fr-FR"/>
        </w:rPr>
        <w:drawing>
          <wp:inline distT="0" distB="0" distL="0" distR="0">
            <wp:extent cx="476250" cy="476250"/>
            <wp:effectExtent l="19050" t="0" r="0" b="0"/>
            <wp:docPr id="693"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476250" cy="476250"/>
                    </a:xfrm>
                    <a:prstGeom prst="rect">
                      <a:avLst/>
                    </a:prstGeom>
                    <a:noFill/>
                    <a:ln w="9525">
                      <a:noFill/>
                      <a:miter lim="800000"/>
                      <a:headEnd/>
                      <a:tailEnd/>
                    </a:ln>
                  </pic:spPr>
                </pic:pic>
              </a:graphicData>
            </a:graphic>
          </wp:inline>
        </w:drawing>
      </w:r>
      <w:r>
        <w:rPr>
          <w:noProof/>
          <w:lang w:eastAsia="fr-FR"/>
        </w:rPr>
        <w:t>Le VMotion est une fonctionalité qui permet de migrer une VM d’un hôte à un a</w:t>
      </w:r>
      <w:r w:rsidR="008E2109">
        <w:rPr>
          <w:noProof/>
          <w:lang w:eastAsia="fr-FR"/>
        </w:rPr>
        <w:t>u</w:t>
      </w:r>
      <w:r w:rsidR="00407A12">
        <w:rPr>
          <w:noProof/>
          <w:lang w:eastAsia="fr-FR"/>
        </w:rPr>
        <w:t>tre, sans interruption de service.</w:t>
      </w:r>
    </w:p>
    <w:p w:rsidR="001F61B2" w:rsidRPr="00215C76" w:rsidRDefault="001F61B2" w:rsidP="001F61B2">
      <w:pPr>
        <w:pStyle w:val="Cadre-Notions"/>
        <w:keepNext w:val="0"/>
        <w:rPr>
          <w:noProof/>
          <w:lang w:eastAsia="fr-FR"/>
        </w:rPr>
      </w:pPr>
    </w:p>
    <w:p w:rsidR="0019592A" w:rsidRDefault="0019592A" w:rsidP="00D3548C">
      <w:pPr>
        <w:pStyle w:val="DELLEmphase"/>
      </w:pPr>
    </w:p>
    <w:p w:rsidR="002F4107" w:rsidRDefault="002F4107" w:rsidP="002F4107">
      <w:pPr>
        <w:pStyle w:val="Cadre-BestPractices"/>
      </w:pPr>
      <w:r w:rsidRPr="002F4107">
        <w:rPr>
          <w:noProof/>
          <w:lang w:eastAsia="fr-FR"/>
        </w:rPr>
        <w:drawing>
          <wp:inline distT="0" distB="0" distL="0" distR="0">
            <wp:extent cx="476250" cy="476250"/>
            <wp:effectExtent l="19050" t="0" r="0" b="0"/>
            <wp:docPr id="14"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cstate="print"/>
                    <a:srcRect/>
                    <a:stretch>
                      <a:fillRect/>
                    </a:stretch>
                  </pic:blipFill>
                  <pic:spPr bwMode="auto">
                    <a:xfrm>
                      <a:off x="0" y="0"/>
                      <a:ext cx="476250" cy="476250"/>
                    </a:xfrm>
                    <a:prstGeom prst="rect">
                      <a:avLst/>
                    </a:prstGeom>
                    <a:noFill/>
                    <a:ln w="9525">
                      <a:noFill/>
                      <a:miter lim="800000"/>
                      <a:headEnd/>
                      <a:tailEnd/>
                    </a:ln>
                  </pic:spPr>
                </pic:pic>
              </a:graphicData>
            </a:graphic>
          </wp:inline>
        </w:drawing>
      </w:r>
      <w:r>
        <w:t xml:space="preserve">Il faut créer un </w:t>
      </w:r>
      <w:proofErr w:type="spellStart"/>
      <w:r>
        <w:t>portGroup</w:t>
      </w:r>
      <w:proofErr w:type="spellEnd"/>
      <w:r>
        <w:t xml:space="preserve"> </w:t>
      </w:r>
      <w:proofErr w:type="spellStart"/>
      <w:r>
        <w:t>VMkernel</w:t>
      </w:r>
      <w:proofErr w:type="spellEnd"/>
      <w:r>
        <w:t xml:space="preserve"> et activer le </w:t>
      </w:r>
      <w:proofErr w:type="spellStart"/>
      <w:r>
        <w:t>VMotion</w:t>
      </w:r>
      <w:proofErr w:type="spellEnd"/>
      <w:r>
        <w:t xml:space="preserve"> sur ce </w:t>
      </w:r>
      <w:proofErr w:type="spellStart"/>
      <w:r>
        <w:t>portGroup</w:t>
      </w:r>
      <w:proofErr w:type="spellEnd"/>
      <w:r>
        <w:t>.</w:t>
      </w:r>
    </w:p>
    <w:p w:rsidR="002F4107" w:rsidRDefault="002F4107" w:rsidP="001F61B2">
      <w:pPr>
        <w:pStyle w:val="Cadre-BestPractices"/>
        <w:keepNext w:val="0"/>
      </w:pPr>
    </w:p>
    <w:p w:rsidR="002F4107" w:rsidRDefault="002F4107" w:rsidP="00D3548C">
      <w:pPr>
        <w:pStyle w:val="DELLEmphase"/>
      </w:pPr>
    </w:p>
    <w:p w:rsidR="00F552EE" w:rsidRDefault="00F552EE" w:rsidP="00F552EE">
      <w:pPr>
        <w:pStyle w:val="Cadre-BestPractices"/>
      </w:pPr>
      <w:r w:rsidRPr="002F4107">
        <w:rPr>
          <w:noProof/>
          <w:lang w:eastAsia="fr-FR"/>
        </w:rPr>
        <w:drawing>
          <wp:inline distT="0" distB="0" distL="0" distR="0">
            <wp:extent cx="476250" cy="476250"/>
            <wp:effectExtent l="19050" t="0" r="0" b="0"/>
            <wp:docPr id="39"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cstate="print"/>
                    <a:srcRect/>
                    <a:stretch>
                      <a:fillRect/>
                    </a:stretch>
                  </pic:blipFill>
                  <pic:spPr bwMode="auto">
                    <a:xfrm>
                      <a:off x="0" y="0"/>
                      <a:ext cx="476250" cy="476250"/>
                    </a:xfrm>
                    <a:prstGeom prst="rect">
                      <a:avLst/>
                    </a:prstGeom>
                    <a:noFill/>
                    <a:ln w="9525">
                      <a:noFill/>
                      <a:miter lim="800000"/>
                      <a:headEnd/>
                      <a:tailEnd/>
                    </a:ln>
                  </pic:spPr>
                </pic:pic>
              </a:graphicData>
            </a:graphic>
          </wp:inline>
        </w:drawing>
      </w:r>
      <w:r>
        <w:t xml:space="preserve">L’idéal est d’avoir une interface physique </w:t>
      </w:r>
      <w:r w:rsidR="00912C93">
        <w:t xml:space="preserve">(en Giga) dédiée pour le </w:t>
      </w:r>
      <w:proofErr w:type="spellStart"/>
      <w:r w:rsidR="00912C93">
        <w:t>VMotion</w:t>
      </w:r>
      <w:proofErr w:type="spellEnd"/>
      <w:r w:rsidR="00912C93">
        <w:t xml:space="preserve">, ou mieux, de faire un </w:t>
      </w:r>
      <w:proofErr w:type="spellStart"/>
      <w:r w:rsidR="00912C93">
        <w:t>teaming</w:t>
      </w:r>
      <w:proofErr w:type="spellEnd"/>
      <w:r w:rsidR="00912C93">
        <w:t xml:space="preserve"> (bond) avec 2 interfaces.</w:t>
      </w:r>
    </w:p>
    <w:p w:rsidR="00912C93" w:rsidRDefault="00912C93" w:rsidP="00F552EE">
      <w:pPr>
        <w:pStyle w:val="Cadre-BestPractices"/>
      </w:pPr>
    </w:p>
    <w:p w:rsidR="00912C93" w:rsidRDefault="00912C93" w:rsidP="00F552EE">
      <w:pPr>
        <w:pStyle w:val="Cadre-BestPractices"/>
      </w:pPr>
      <w:r>
        <w:t>Il est préférable d’activer le Jumbo Frame sur l’interface dédiée.</w:t>
      </w:r>
    </w:p>
    <w:p w:rsidR="00F552EE" w:rsidRDefault="00F552EE" w:rsidP="00F552EE">
      <w:pPr>
        <w:pStyle w:val="Cadre-BestPractices"/>
        <w:keepNext w:val="0"/>
      </w:pPr>
    </w:p>
    <w:p w:rsidR="00F552EE" w:rsidRDefault="00F552EE" w:rsidP="00D3548C">
      <w:pPr>
        <w:pStyle w:val="DELLEmphase"/>
      </w:pPr>
    </w:p>
    <w:p w:rsidR="00096AA8" w:rsidRDefault="00061CAC" w:rsidP="00096AA8">
      <w:pPr>
        <w:pStyle w:val="DELLEmphase"/>
        <w:keepNext/>
      </w:pPr>
      <w:r>
        <w:rPr>
          <w:noProof/>
          <w:lang w:eastAsia="fr-FR"/>
        </w:rPr>
        <mc:AlternateContent>
          <mc:Choice Requires="wps">
            <w:drawing>
              <wp:anchor distT="0" distB="0" distL="114300" distR="114300" simplePos="0" relativeHeight="251961344" behindDoc="0" locked="0" layoutInCell="1" allowOverlap="1">
                <wp:simplePos x="0" y="0"/>
                <wp:positionH relativeFrom="column">
                  <wp:posOffset>1776095</wp:posOffset>
                </wp:positionH>
                <wp:positionV relativeFrom="paragraph">
                  <wp:posOffset>320040</wp:posOffset>
                </wp:positionV>
                <wp:extent cx="9525" cy="1343025"/>
                <wp:effectExtent l="38100" t="0" r="66675" b="47625"/>
                <wp:wrapNone/>
                <wp:docPr id="345" name="AutoShape 2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34302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93" o:spid="_x0000_s1026" type="#_x0000_t32" style="position:absolute;margin-left:139.85pt;margin-top:25.2pt;width:.75pt;height:105.7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" strokecolor="red">
                <v:stroke endarrow="block"/>
              </v:shape>
            </w:pict>
          </mc:Fallback>
        </mc:AlternateContent>
      </w:r>
      <w:r w:rsidR="00096AA8">
        <w:t>Pour déplacer une VM sur un nouvel hôte, nous cliquons droit sur cette VM, et nous cliquons sur « </w:t>
      </w:r>
      <w:proofErr w:type="spellStart"/>
      <w:r w:rsidR="00096AA8" w:rsidRPr="006A0F7E">
        <w:t>Migrate</w:t>
      </w:r>
      <w:proofErr w:type="spellEnd"/>
      <w:r w:rsidR="00096AA8">
        <w:t>… »</w:t>
      </w:r>
    </w:p>
    <w:p w:rsidR="0019592A" w:rsidRDefault="00061CAC" w:rsidP="00D3548C">
      <w:pPr>
        <w:pStyle w:val="DELLEmphase"/>
      </w:pPr>
      <w:r>
        <w:rPr>
          <w:noProof/>
          <w:lang w:eastAsia="fr-FR"/>
        </w:rPr>
        <mc:AlternateContent>
          <mc:Choice Requires="wps">
            <w:drawing>
              <wp:anchor distT="0" distB="0" distL="114300" distR="114300" simplePos="0" relativeHeight="251960320" behindDoc="0" locked="0" layoutInCell="1" allowOverlap="1">
                <wp:simplePos x="0" y="0"/>
                <wp:positionH relativeFrom="column">
                  <wp:posOffset>1233170</wp:posOffset>
                </wp:positionH>
                <wp:positionV relativeFrom="paragraph">
                  <wp:posOffset>1332865</wp:posOffset>
                </wp:positionV>
                <wp:extent cx="1428750" cy="180975"/>
                <wp:effectExtent l="0" t="0" r="19050" b="28575"/>
                <wp:wrapNone/>
                <wp:docPr id="344" name="Rectangle 2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0" cy="18097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2" o:spid="_x0000_s1026" style="position:absolute;margin-left:97.1pt;margin-top:104.95pt;width:112.5pt;height:14.2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" filled="f" strokecolor="red"/>
            </w:pict>
          </mc:Fallback>
        </mc:AlternateContent>
      </w:r>
      <w:r w:rsidR="00A83BE8">
        <w:rPr>
          <w:noProof/>
          <w:lang w:eastAsia="fr-FR"/>
        </w:rPr>
        <w:drawing>
          <wp:inline distT="0" distB="0" distL="0" distR="0">
            <wp:extent cx="1771650" cy="2748915"/>
            <wp:effectExtent l="1905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77" cstate="print"/>
                    <a:srcRect/>
                    <a:stretch>
                      <a:fillRect/>
                    </a:stretch>
                  </pic:blipFill>
                  <pic:spPr bwMode="auto">
                    <a:xfrm>
                      <a:off x="0" y="0"/>
                      <a:ext cx="1771650" cy="2748915"/>
                    </a:xfrm>
                    <a:prstGeom prst="rect">
                      <a:avLst/>
                    </a:prstGeom>
                    <a:noFill/>
                    <a:ln w="9525">
                      <a:noFill/>
                      <a:miter lim="800000"/>
                      <a:headEnd/>
                      <a:tailEnd/>
                    </a:ln>
                  </pic:spPr>
                </pic:pic>
              </a:graphicData>
            </a:graphic>
          </wp:inline>
        </w:drawing>
      </w:r>
    </w:p>
    <w:p w:rsidR="00A83BE8" w:rsidRDefault="00A83BE8" w:rsidP="00D3548C">
      <w:pPr>
        <w:pStyle w:val="DELLEmphase"/>
      </w:pPr>
    </w:p>
    <w:p w:rsidR="00096AA8" w:rsidRDefault="00096AA8" w:rsidP="00096AA8">
      <w:pPr>
        <w:pStyle w:val="DELLEmphase"/>
        <w:keepNext/>
      </w:pPr>
      <w:r>
        <w:t xml:space="preserve">Ensuite le menu propose de faire soit du </w:t>
      </w:r>
      <w:proofErr w:type="spellStart"/>
      <w:r>
        <w:t>vMotion</w:t>
      </w:r>
      <w:proofErr w:type="spellEnd"/>
      <w:r>
        <w:t xml:space="preserve">, soit du Storage </w:t>
      </w:r>
      <w:proofErr w:type="spellStart"/>
      <w:r>
        <w:t>vMotion</w:t>
      </w:r>
      <w:proofErr w:type="spellEnd"/>
      <w:r>
        <w:t xml:space="preserve"> (</w:t>
      </w:r>
      <w:proofErr w:type="spellStart"/>
      <w:r>
        <w:t>cf</w:t>
      </w:r>
      <w:proofErr w:type="spellEnd"/>
      <w:r>
        <w:t> </w:t>
      </w:r>
      <w:r w:rsidRPr="00096AA8">
        <w:t xml:space="preserve">§Storage </w:t>
      </w:r>
      <w:proofErr w:type="spellStart"/>
      <w:r w:rsidRPr="00096AA8">
        <w:t>vMotion</w:t>
      </w:r>
      <w:proofErr w:type="spellEnd"/>
      <w:r>
        <w:t>), soit les deux.</w:t>
      </w:r>
    </w:p>
    <w:p w:rsidR="00096AA8" w:rsidRDefault="00096AA8" w:rsidP="00096AA8">
      <w:pPr>
        <w:pStyle w:val="DELLEmphase"/>
        <w:keepNext/>
      </w:pPr>
      <w:r>
        <w:t xml:space="preserve">Nous choisissons de faire du </w:t>
      </w:r>
      <w:proofErr w:type="spellStart"/>
      <w:r>
        <w:t>vMotion</w:t>
      </w:r>
      <w:proofErr w:type="spellEnd"/>
    </w:p>
    <w:p w:rsidR="00A83BE8" w:rsidRDefault="00061CAC" w:rsidP="00D3548C">
      <w:pPr>
        <w:pStyle w:val="DELLEmphase"/>
      </w:pPr>
      <w:r>
        <w:rPr>
          <w:noProof/>
          <w:lang w:eastAsia="fr-FR"/>
        </w:rPr>
        <mc:AlternateContent>
          <mc:Choice Requires="wps">
            <w:drawing>
              <wp:anchor distT="0" distB="0" distL="114300" distR="114300" simplePos="0" relativeHeight="251962368" behindDoc="0" locked="0" layoutInCell="1" allowOverlap="1">
                <wp:simplePos x="0" y="0"/>
                <wp:positionH relativeFrom="column">
                  <wp:posOffset>1795145</wp:posOffset>
                </wp:positionH>
                <wp:positionV relativeFrom="paragraph">
                  <wp:posOffset>666115</wp:posOffset>
                </wp:positionV>
                <wp:extent cx="1400175" cy="219075"/>
                <wp:effectExtent l="0" t="0" r="28575" b="28575"/>
                <wp:wrapNone/>
                <wp:docPr id="343" name="Rectangle 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0175" cy="21907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4" o:spid="_x0000_s1026" style="position:absolute;margin-left:141.35pt;margin-top:52.45pt;width:110.25pt;height:17.2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" filled="f" strokecolor="red"/>
            </w:pict>
          </mc:Fallback>
        </mc:AlternateContent>
      </w:r>
      <w:r w:rsidR="00A83BE8">
        <w:rPr>
          <w:noProof/>
          <w:lang w:eastAsia="fr-FR"/>
        </w:rPr>
        <w:drawing>
          <wp:inline distT="0" distB="0" distL="0" distR="0">
            <wp:extent cx="4097655" cy="3326130"/>
            <wp:effectExtent l="1905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78" cstate="print"/>
                    <a:srcRect/>
                    <a:stretch>
                      <a:fillRect/>
                    </a:stretch>
                  </pic:blipFill>
                  <pic:spPr bwMode="auto">
                    <a:xfrm>
                      <a:off x="0" y="0"/>
                      <a:ext cx="4097655" cy="3326130"/>
                    </a:xfrm>
                    <a:prstGeom prst="rect">
                      <a:avLst/>
                    </a:prstGeom>
                    <a:noFill/>
                    <a:ln w="9525">
                      <a:noFill/>
                      <a:miter lim="800000"/>
                      <a:headEnd/>
                      <a:tailEnd/>
                    </a:ln>
                  </pic:spPr>
                </pic:pic>
              </a:graphicData>
            </a:graphic>
          </wp:inline>
        </w:drawing>
      </w:r>
    </w:p>
    <w:p w:rsidR="00A83BE8" w:rsidRDefault="00A83BE8" w:rsidP="00D3548C">
      <w:pPr>
        <w:pStyle w:val="DELLEmphase"/>
      </w:pPr>
    </w:p>
    <w:p w:rsidR="00096AA8" w:rsidRDefault="00096AA8" w:rsidP="00096AA8">
      <w:pPr>
        <w:pStyle w:val="DELLEmphase"/>
        <w:keepNext/>
      </w:pPr>
      <w:r>
        <w:lastRenderedPageBreak/>
        <w:t>Nous choisissons un hôte sur lequel nous souhaitons migrer notre VM.</w:t>
      </w:r>
    </w:p>
    <w:p w:rsidR="00096AA8" w:rsidRDefault="00061CAC" w:rsidP="00096AA8">
      <w:pPr>
        <w:pStyle w:val="DELLEmphase"/>
        <w:keepNext/>
      </w:pPr>
      <w:r>
        <w:rPr>
          <w:noProof/>
          <w:lang w:eastAsia="fr-FR"/>
        </w:rPr>
        <mc:AlternateContent>
          <mc:Choice Requires="wps">
            <w:drawing>
              <wp:anchor distT="0" distB="0" distL="114300" distR="114300" simplePos="0" relativeHeight="251966464" behindDoc="0" locked="0" layoutInCell="1" allowOverlap="1">
                <wp:simplePos x="0" y="0"/>
                <wp:positionH relativeFrom="column">
                  <wp:posOffset>1318895</wp:posOffset>
                </wp:positionH>
                <wp:positionV relativeFrom="paragraph">
                  <wp:posOffset>443865</wp:posOffset>
                </wp:positionV>
                <wp:extent cx="485775" cy="1876425"/>
                <wp:effectExtent l="0" t="0" r="66675" b="47625"/>
                <wp:wrapNone/>
                <wp:docPr id="342" name="AutoShape 2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5775" cy="187642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98" o:spid="_x0000_s1026" type="#_x0000_t32" style="position:absolute;margin-left:103.85pt;margin-top:34.95pt;width:38.25pt;height:147.7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" strokecolor="red">
                <v:stroke endarrow="block"/>
              </v:shape>
            </w:pict>
          </mc:Fallback>
        </mc:AlternateContent>
      </w:r>
      <w:r w:rsidR="00096AA8">
        <w:t xml:space="preserve">Une étape de la préparation de la migration, est la validation de l’ensemble des </w:t>
      </w:r>
      <w:proofErr w:type="spellStart"/>
      <w:r w:rsidR="00096AA8">
        <w:t>pré-requis</w:t>
      </w:r>
      <w:proofErr w:type="spellEnd"/>
      <w:r w:rsidR="00096AA8">
        <w:t xml:space="preserve"> par l’ESX cible. Si tout est compatible, nous aurons le message « </w:t>
      </w:r>
      <w:r w:rsidR="00096AA8" w:rsidRPr="006A0F7E">
        <w:t xml:space="preserve">Validation </w:t>
      </w:r>
      <w:proofErr w:type="spellStart"/>
      <w:r w:rsidR="00096AA8" w:rsidRPr="006A0F7E">
        <w:t>Succeeded</w:t>
      </w:r>
      <w:proofErr w:type="spellEnd"/>
      <w:r w:rsidR="00096AA8" w:rsidRPr="006A0F7E">
        <w:t> </w:t>
      </w:r>
      <w:r w:rsidR="00096AA8">
        <w:t>» affiché dans le cadre « </w:t>
      </w:r>
      <w:r w:rsidR="00096AA8" w:rsidRPr="006A0F7E">
        <w:t>Compatibility</w:t>
      </w:r>
      <w:r w:rsidR="00096AA8">
        <w:t> »</w:t>
      </w:r>
    </w:p>
    <w:p w:rsidR="00A83BE8" w:rsidRDefault="00061CAC" w:rsidP="00D3548C">
      <w:pPr>
        <w:pStyle w:val="DELLEmphase"/>
      </w:pPr>
      <w:r>
        <w:rPr>
          <w:noProof/>
          <w:lang w:eastAsia="fr-FR"/>
        </w:rPr>
        <mc:AlternateContent>
          <mc:Choice Requires="wps">
            <w:drawing>
              <wp:anchor distT="0" distB="0" distL="114300" distR="114300" simplePos="0" relativeHeight="251965440" behindDoc="0" locked="0" layoutInCell="1" allowOverlap="1">
                <wp:simplePos x="0" y="0"/>
                <wp:positionH relativeFrom="column">
                  <wp:posOffset>1757045</wp:posOffset>
                </wp:positionH>
                <wp:positionV relativeFrom="paragraph">
                  <wp:posOffset>1653540</wp:posOffset>
                </wp:positionV>
                <wp:extent cx="1152525" cy="552450"/>
                <wp:effectExtent l="0" t="0" r="28575" b="19050"/>
                <wp:wrapNone/>
                <wp:docPr id="341" name="Rectangle 2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2525" cy="55245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7" o:spid="_x0000_s1026" style="position:absolute;margin-left:138.35pt;margin-top:130.2pt;width:90.75pt;height:43.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" filled="f" strokecolor="red"/>
            </w:pict>
          </mc:Fallback>
        </mc:AlternateContent>
      </w:r>
      <w:r>
        <w:rPr>
          <w:noProof/>
          <w:lang w:eastAsia="fr-FR"/>
        </w:rPr>
        <mc:AlternateContent>
          <mc:Choice Requires="wps">
            <w:drawing>
              <wp:anchor distT="0" distB="0" distL="114300" distR="114300" simplePos="0" relativeHeight="251963392" behindDoc="0" locked="0" layoutInCell="1" allowOverlap="1">
                <wp:simplePos x="0" y="0"/>
                <wp:positionH relativeFrom="column">
                  <wp:posOffset>2023745</wp:posOffset>
                </wp:positionH>
                <wp:positionV relativeFrom="paragraph">
                  <wp:posOffset>910590</wp:posOffset>
                </wp:positionV>
                <wp:extent cx="1390650" cy="190500"/>
                <wp:effectExtent l="0" t="0" r="19050" b="19050"/>
                <wp:wrapNone/>
                <wp:docPr id="340" name="Rectangle 2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0650" cy="19050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5" o:spid="_x0000_s1026" style="position:absolute;margin-left:159.35pt;margin-top:71.7pt;width:109.5pt;height:1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" filled="f" strokecolor="red"/>
            </w:pict>
          </mc:Fallback>
        </mc:AlternateContent>
      </w:r>
      <w:r w:rsidR="00A83BE8">
        <w:rPr>
          <w:noProof/>
          <w:lang w:eastAsia="fr-FR"/>
        </w:rPr>
        <w:drawing>
          <wp:inline distT="0" distB="0" distL="0" distR="0">
            <wp:extent cx="4114800" cy="3308985"/>
            <wp:effectExtent l="1905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79" cstate="print"/>
                    <a:srcRect/>
                    <a:stretch>
                      <a:fillRect/>
                    </a:stretch>
                  </pic:blipFill>
                  <pic:spPr bwMode="auto">
                    <a:xfrm>
                      <a:off x="0" y="0"/>
                      <a:ext cx="4114800" cy="3308985"/>
                    </a:xfrm>
                    <a:prstGeom prst="rect">
                      <a:avLst/>
                    </a:prstGeom>
                    <a:noFill/>
                    <a:ln w="9525">
                      <a:noFill/>
                      <a:miter lim="800000"/>
                      <a:headEnd/>
                      <a:tailEnd/>
                    </a:ln>
                  </pic:spPr>
                </pic:pic>
              </a:graphicData>
            </a:graphic>
          </wp:inline>
        </w:drawing>
      </w:r>
    </w:p>
    <w:p w:rsidR="00A83BE8" w:rsidRDefault="00A83BE8" w:rsidP="00D3548C">
      <w:pPr>
        <w:pStyle w:val="DELLEmphase"/>
      </w:pPr>
    </w:p>
    <w:p w:rsidR="00096AA8" w:rsidRDefault="00061CAC" w:rsidP="007528A5">
      <w:pPr>
        <w:pStyle w:val="DELLEmphase"/>
        <w:keepNext/>
      </w:pPr>
      <w:r>
        <w:rPr>
          <w:noProof/>
          <w:lang w:eastAsia="fr-FR"/>
        </w:rPr>
        <mc:AlternateContent>
          <mc:Choice Requires="wps">
            <w:drawing>
              <wp:anchor distT="0" distB="0" distL="114300" distR="114300" simplePos="0" relativeHeight="251968512" behindDoc="0" locked="0" layoutInCell="1" allowOverlap="1">
                <wp:simplePos x="0" y="0"/>
                <wp:positionH relativeFrom="column">
                  <wp:posOffset>1976120</wp:posOffset>
                </wp:positionH>
                <wp:positionV relativeFrom="paragraph">
                  <wp:posOffset>259715</wp:posOffset>
                </wp:positionV>
                <wp:extent cx="1285875" cy="2086610"/>
                <wp:effectExtent l="0" t="0" r="66675" b="46990"/>
                <wp:wrapNone/>
                <wp:docPr id="339" name="AutoShape 3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85875" cy="208661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00" o:spid="_x0000_s1026" type="#_x0000_t32" style="position:absolute;margin-left:155.6pt;margin-top:20.45pt;width:101.25pt;height:164.3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" strokecolor="red">
                <v:stroke endarrow="block"/>
              </v:shape>
            </w:pict>
          </mc:Fallback>
        </mc:AlternateContent>
      </w:r>
      <w:r w:rsidR="00096AA8">
        <w:t>Si nous rencontrons un problème de compatibilité, alors nous aurons ce type de fenêtre avec le message approprié en fonction du problème rencontré</w:t>
      </w:r>
    </w:p>
    <w:p w:rsidR="00096AA8" w:rsidRDefault="00061CAC" w:rsidP="007528A5">
      <w:pPr>
        <w:pStyle w:val="DELLEmphase"/>
      </w:pPr>
      <w:r>
        <w:rPr>
          <w:noProof/>
          <w:lang w:eastAsia="fr-FR"/>
        </w:rPr>
        <mc:AlternateContent>
          <mc:Choice Requires="wps">
            <w:drawing>
              <wp:anchor distT="0" distB="0" distL="114300" distR="114300" simplePos="0" relativeHeight="251967488" behindDoc="0" locked="0" layoutInCell="1" allowOverlap="1">
                <wp:simplePos x="0" y="0"/>
                <wp:positionH relativeFrom="column">
                  <wp:posOffset>1757045</wp:posOffset>
                </wp:positionH>
                <wp:positionV relativeFrom="paragraph">
                  <wp:posOffset>1673225</wp:posOffset>
                </wp:positionV>
                <wp:extent cx="3000375" cy="1314450"/>
                <wp:effectExtent l="0" t="0" r="28575" b="19050"/>
                <wp:wrapNone/>
                <wp:docPr id="338" name="Rectangle 2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00375" cy="131445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9" o:spid="_x0000_s1026" style="position:absolute;margin-left:138.35pt;margin-top:131.75pt;width:236.25pt;height:103.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" filled="f" strokecolor="red"/>
            </w:pict>
          </mc:Fallback>
        </mc:AlternateContent>
      </w:r>
      <w:r w:rsidR="00096AA8" w:rsidRPr="00096AA8">
        <w:rPr>
          <w:noProof/>
          <w:lang w:eastAsia="fr-FR"/>
        </w:rPr>
        <w:drawing>
          <wp:inline distT="0" distB="0" distL="0" distR="0">
            <wp:extent cx="4103370" cy="3343275"/>
            <wp:effectExtent l="19050" t="0" r="0" b="0"/>
            <wp:docPr id="701"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80" cstate="print"/>
                    <a:srcRect/>
                    <a:stretch>
                      <a:fillRect/>
                    </a:stretch>
                  </pic:blipFill>
                  <pic:spPr bwMode="auto">
                    <a:xfrm>
                      <a:off x="0" y="0"/>
                      <a:ext cx="4103370" cy="3343275"/>
                    </a:xfrm>
                    <a:prstGeom prst="rect">
                      <a:avLst/>
                    </a:prstGeom>
                    <a:noFill/>
                    <a:ln w="9525">
                      <a:noFill/>
                      <a:miter lim="800000"/>
                      <a:headEnd/>
                      <a:tailEnd/>
                    </a:ln>
                  </pic:spPr>
                </pic:pic>
              </a:graphicData>
            </a:graphic>
          </wp:inline>
        </w:drawing>
      </w:r>
    </w:p>
    <w:p w:rsidR="007528A5" w:rsidRDefault="007528A5" w:rsidP="00D3548C">
      <w:pPr>
        <w:pStyle w:val="DELLEmphase"/>
      </w:pPr>
    </w:p>
    <w:p w:rsidR="00096AA8" w:rsidRDefault="00061CAC" w:rsidP="00096AA8">
      <w:pPr>
        <w:pStyle w:val="DELLEmphase"/>
        <w:keepNext/>
      </w:pPr>
      <w:r>
        <w:rPr>
          <w:noProof/>
          <w:lang w:eastAsia="fr-FR"/>
        </w:rPr>
        <mc:AlternateContent>
          <mc:Choice Requires="wps">
            <w:drawing>
              <wp:anchor distT="0" distB="0" distL="114300" distR="114300" simplePos="0" relativeHeight="251964416" behindDoc="0" locked="0" layoutInCell="1" allowOverlap="1">
                <wp:simplePos x="0" y="0"/>
                <wp:positionH relativeFrom="column">
                  <wp:posOffset>4176395</wp:posOffset>
                </wp:positionH>
                <wp:positionV relativeFrom="paragraph">
                  <wp:posOffset>151130</wp:posOffset>
                </wp:positionV>
                <wp:extent cx="552450" cy="3171825"/>
                <wp:effectExtent l="57150" t="0" r="19050" b="47625"/>
                <wp:wrapNone/>
                <wp:docPr id="337" name="AutoShape 2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52450" cy="317182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96" o:spid="_x0000_s1026" type="#_x0000_t32" style="position:absolute;margin-left:328.85pt;margin-top:11.9pt;width:43.5pt;height:249.75pt;flip:x;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" strokecolor="red">
                <v:stroke endarrow="block"/>
              </v:shape>
            </w:pict>
          </mc:Fallback>
        </mc:AlternateContent>
      </w:r>
      <w:r w:rsidR="00096AA8">
        <w:t>Puis si nous sommes d’accord avec le résumé nous cliquons sur « Finish »</w:t>
      </w:r>
    </w:p>
    <w:p w:rsidR="00A83BE8" w:rsidRDefault="00A83BE8" w:rsidP="00D3548C">
      <w:pPr>
        <w:pStyle w:val="DELLEmphase"/>
      </w:pPr>
      <w:r>
        <w:rPr>
          <w:noProof/>
          <w:lang w:eastAsia="fr-FR"/>
        </w:rPr>
        <w:drawing>
          <wp:inline distT="0" distB="0" distL="0" distR="0">
            <wp:extent cx="4131945" cy="3331845"/>
            <wp:effectExtent l="19050" t="0" r="1905"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81" cstate="print"/>
                    <a:srcRect/>
                    <a:stretch>
                      <a:fillRect/>
                    </a:stretch>
                  </pic:blipFill>
                  <pic:spPr bwMode="auto">
                    <a:xfrm>
                      <a:off x="0" y="0"/>
                      <a:ext cx="4131945" cy="3331845"/>
                    </a:xfrm>
                    <a:prstGeom prst="rect">
                      <a:avLst/>
                    </a:prstGeom>
                    <a:noFill/>
                    <a:ln w="9525">
                      <a:noFill/>
                      <a:miter lim="800000"/>
                      <a:headEnd/>
                      <a:tailEnd/>
                    </a:ln>
                  </pic:spPr>
                </pic:pic>
              </a:graphicData>
            </a:graphic>
          </wp:inline>
        </w:drawing>
      </w:r>
    </w:p>
    <w:p w:rsidR="00A83BE8" w:rsidRDefault="00A83BE8" w:rsidP="00D3548C">
      <w:pPr>
        <w:pStyle w:val="DELLEmphase"/>
      </w:pPr>
    </w:p>
    <w:p w:rsidR="00A83BE8" w:rsidRDefault="00061CAC" w:rsidP="007528A5">
      <w:pPr>
        <w:pStyle w:val="DELLEmphase"/>
        <w:keepNext/>
      </w:pPr>
      <w:r>
        <w:rPr>
          <w:noProof/>
          <w:lang w:eastAsia="fr-FR"/>
        </w:rPr>
        <mc:AlternateContent>
          <mc:Choice Requires="wps">
            <w:drawing>
              <wp:anchor distT="0" distB="0" distL="114300" distR="114300" simplePos="0" relativeHeight="251970560" behindDoc="0" locked="0" layoutInCell="1" allowOverlap="1">
                <wp:simplePos x="0" y="0"/>
                <wp:positionH relativeFrom="column">
                  <wp:posOffset>1642745</wp:posOffset>
                </wp:positionH>
                <wp:positionV relativeFrom="paragraph">
                  <wp:posOffset>133350</wp:posOffset>
                </wp:positionV>
                <wp:extent cx="9525" cy="571500"/>
                <wp:effectExtent l="38100" t="0" r="66675" b="57150"/>
                <wp:wrapNone/>
                <wp:docPr id="336" name="AutoShape 3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5715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02" o:spid="_x0000_s1026" type="#_x0000_t32" style="position:absolute;margin-left:129.35pt;margin-top:10.5pt;width:.75pt;height:4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" strokecolor="red">
                <v:stroke endarrow="block"/>
              </v:shape>
            </w:pict>
          </mc:Fallback>
        </mc:AlternateContent>
      </w:r>
      <w:r w:rsidR="007528A5">
        <w:t>Lors de la migration (que nous pouvons suivre avec le gestionnaire des taches récentes), nous pouvons constater que nous n’avons absolument aucune perte de service sur la VM en cours de migration comme le montre les 2 écrans « Console »</w:t>
      </w:r>
    </w:p>
    <w:p w:rsidR="007528A5" w:rsidRDefault="00061CAC" w:rsidP="00D3548C">
      <w:pPr>
        <w:pStyle w:val="DELLEmphase"/>
      </w:pPr>
      <w:r>
        <w:rPr>
          <w:noProof/>
          <w:lang w:eastAsia="fr-FR"/>
        </w:rPr>
        <mc:AlternateContent>
          <mc:Choice Requires="wps">
            <w:drawing>
              <wp:anchor distT="0" distB="0" distL="114300" distR="114300" simplePos="0" relativeHeight="251969536" behindDoc="0" locked="0" layoutInCell="1" allowOverlap="1">
                <wp:simplePos x="0" y="0"/>
                <wp:positionH relativeFrom="column">
                  <wp:posOffset>699770</wp:posOffset>
                </wp:positionH>
                <wp:positionV relativeFrom="paragraph">
                  <wp:posOffset>161925</wp:posOffset>
                </wp:positionV>
                <wp:extent cx="2200275" cy="190500"/>
                <wp:effectExtent l="0" t="0" r="28575" b="19050"/>
                <wp:wrapNone/>
                <wp:docPr id="335" name="Rectangle 3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0275" cy="19050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1" o:spid="_x0000_s1026" style="position:absolute;margin-left:55.1pt;margin-top:12.75pt;width:173.25pt;height:1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" filled="f" strokecolor="red"/>
            </w:pict>
          </mc:Fallback>
        </mc:AlternateContent>
      </w:r>
      <w:r w:rsidR="007528A5" w:rsidRPr="007528A5">
        <w:rPr>
          <w:noProof/>
          <w:lang w:eastAsia="fr-FR"/>
        </w:rPr>
        <w:drawing>
          <wp:inline distT="0" distB="0" distL="0" distR="0">
            <wp:extent cx="4932045" cy="651510"/>
            <wp:effectExtent l="19050" t="0" r="1905" b="0"/>
            <wp:docPr id="702"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82" cstate="print"/>
                    <a:srcRect/>
                    <a:stretch>
                      <a:fillRect/>
                    </a:stretch>
                  </pic:blipFill>
                  <pic:spPr bwMode="auto">
                    <a:xfrm>
                      <a:off x="0" y="0"/>
                      <a:ext cx="4932045" cy="651510"/>
                    </a:xfrm>
                    <a:prstGeom prst="rect">
                      <a:avLst/>
                    </a:prstGeom>
                    <a:noFill/>
                    <a:ln w="9525">
                      <a:noFill/>
                      <a:miter lim="800000"/>
                      <a:headEnd/>
                      <a:tailEnd/>
                    </a:ln>
                  </pic:spPr>
                </pic:pic>
              </a:graphicData>
            </a:graphic>
          </wp:inline>
        </w:drawing>
      </w:r>
    </w:p>
    <w:p w:rsidR="007528A5" w:rsidRDefault="007528A5" w:rsidP="00D3548C">
      <w:pPr>
        <w:pStyle w:val="DELLEmphase"/>
      </w:pPr>
    </w:p>
    <w:p w:rsidR="007528A5" w:rsidRDefault="00061CAC" w:rsidP="001F61B2">
      <w:pPr>
        <w:pStyle w:val="DELLEmphase"/>
        <w:keepNext/>
      </w:pPr>
      <w:r>
        <w:rPr>
          <w:noProof/>
          <w:lang w:eastAsia="fr-FR"/>
        </w:rPr>
        <w:lastRenderedPageBreak/>
        <mc:AlternateContent>
          <mc:Choice Requires="wps">
            <w:drawing>
              <wp:anchor distT="0" distB="0" distL="114300" distR="114300" simplePos="0" relativeHeight="251971584" behindDoc="0" locked="0" layoutInCell="1" allowOverlap="1">
                <wp:simplePos x="0" y="0"/>
                <wp:positionH relativeFrom="column">
                  <wp:posOffset>3157220</wp:posOffset>
                </wp:positionH>
                <wp:positionV relativeFrom="paragraph">
                  <wp:posOffset>193040</wp:posOffset>
                </wp:positionV>
                <wp:extent cx="628650" cy="1685925"/>
                <wp:effectExtent l="0" t="0" r="57150" b="47625"/>
                <wp:wrapNone/>
                <wp:docPr id="334" name="AutoShape 3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650" cy="168592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03" o:spid="_x0000_s1026" type="#_x0000_t32" style="position:absolute;margin-left:248.6pt;margin-top:15.2pt;width:49.5pt;height:132.7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" strokecolor="red">
                <v:stroke endarrow="block"/>
              </v:shape>
            </w:pict>
          </mc:Fallback>
        </mc:AlternateContent>
      </w:r>
      <w:r w:rsidR="007528A5">
        <w:t>Nous pouvons toujours travailler sur notre VM</w:t>
      </w:r>
    </w:p>
    <w:p w:rsidR="00A83BE8" w:rsidRDefault="00061CAC" w:rsidP="007528A5">
      <w:pPr>
        <w:pStyle w:val="DELLEmphase"/>
        <w:ind w:left="0"/>
      </w:pPr>
      <w:r>
        <w:rPr>
          <w:noProof/>
          <w:lang w:eastAsia="fr-FR"/>
        </w:rPr>
        <mc:AlternateContent>
          <mc:Choice Requires="wps">
            <w:drawing>
              <wp:anchor distT="0" distB="0" distL="114300" distR="114300" simplePos="0" relativeHeight="251974656" behindDoc="0" locked="0" layoutInCell="1" allowOverlap="1">
                <wp:simplePos x="0" y="0"/>
                <wp:positionH relativeFrom="column">
                  <wp:posOffset>-33655</wp:posOffset>
                </wp:positionH>
                <wp:positionV relativeFrom="paragraph">
                  <wp:posOffset>4072255</wp:posOffset>
                </wp:positionV>
                <wp:extent cx="4191000" cy="304800"/>
                <wp:effectExtent l="0" t="0" r="19050" b="19050"/>
                <wp:wrapNone/>
                <wp:docPr id="333" name="Rectangle 3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0" cy="30480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6" o:spid="_x0000_s1026" style="position:absolute;margin-left:-2.65pt;margin-top:320.65pt;width:330pt;height:24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" filled="f" strokecolor="red"/>
            </w:pict>
          </mc:Fallback>
        </mc:AlternateContent>
      </w:r>
      <w:r w:rsidR="00A83BE8">
        <w:rPr>
          <w:noProof/>
          <w:lang w:eastAsia="fr-FR"/>
        </w:rPr>
        <w:drawing>
          <wp:inline distT="0" distB="0" distL="0" distR="0">
            <wp:extent cx="6218396" cy="4327208"/>
            <wp:effectExtent l="19050" t="0" r="0"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83" cstate="print"/>
                    <a:srcRect/>
                    <a:stretch>
                      <a:fillRect/>
                    </a:stretch>
                  </pic:blipFill>
                  <pic:spPr bwMode="auto">
                    <a:xfrm>
                      <a:off x="0" y="0"/>
                      <a:ext cx="6218396" cy="4327208"/>
                    </a:xfrm>
                    <a:prstGeom prst="rect">
                      <a:avLst/>
                    </a:prstGeom>
                    <a:noFill/>
                    <a:ln w="9525">
                      <a:noFill/>
                      <a:miter lim="800000"/>
                      <a:headEnd/>
                      <a:tailEnd/>
                    </a:ln>
                  </pic:spPr>
                </pic:pic>
              </a:graphicData>
            </a:graphic>
          </wp:inline>
        </w:drawing>
      </w:r>
    </w:p>
    <w:p w:rsidR="00A83BE8" w:rsidRDefault="00A83BE8" w:rsidP="00D3548C">
      <w:pPr>
        <w:pStyle w:val="DELLEmphase"/>
      </w:pPr>
    </w:p>
    <w:p w:rsidR="007528A5" w:rsidRDefault="00061CAC" w:rsidP="007528A5">
      <w:pPr>
        <w:pStyle w:val="DELLEmphase"/>
        <w:keepNext/>
      </w:pPr>
      <w:r>
        <w:rPr>
          <w:noProof/>
          <w:lang w:eastAsia="fr-FR"/>
        </w:rPr>
        <mc:AlternateContent>
          <mc:Choice Requires="wps">
            <w:drawing>
              <wp:anchor distT="0" distB="0" distL="114300" distR="114300" simplePos="0" relativeHeight="251973632" behindDoc="0" locked="0" layoutInCell="1" allowOverlap="1">
                <wp:simplePos x="0" y="0"/>
                <wp:positionH relativeFrom="column">
                  <wp:posOffset>3528695</wp:posOffset>
                </wp:positionH>
                <wp:positionV relativeFrom="paragraph">
                  <wp:posOffset>155575</wp:posOffset>
                </wp:positionV>
                <wp:extent cx="209550" cy="400050"/>
                <wp:effectExtent l="0" t="0" r="57150" b="57150"/>
                <wp:wrapNone/>
                <wp:docPr id="332" name="AutoShape 3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9550" cy="40005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05" o:spid="_x0000_s1026" type="#_x0000_t32" style="position:absolute;margin-left:277.85pt;margin-top:12.25pt;width:16.5pt;height:31.5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" strokecolor="red">
                <v:stroke endarrow="block"/>
              </v:shape>
            </w:pict>
          </mc:Fallback>
        </mc:AlternateContent>
      </w:r>
      <w:r w:rsidR="007528A5">
        <w:t>Si nous lançons un PING, nous ne perdons aucun paquet</w:t>
      </w:r>
    </w:p>
    <w:p w:rsidR="00A83BE8" w:rsidRDefault="00061CAC" w:rsidP="007528A5">
      <w:pPr>
        <w:pStyle w:val="DELLEmphase"/>
        <w:ind w:left="0"/>
      </w:pPr>
      <w:r>
        <w:rPr>
          <w:noProof/>
          <w:lang w:eastAsia="fr-FR"/>
        </w:rPr>
        <mc:AlternateContent>
          <mc:Choice Requires="wps">
            <w:drawing>
              <wp:anchor distT="0" distB="0" distL="114300" distR="114300" simplePos="0" relativeHeight="251972608" behindDoc="0" locked="0" layoutInCell="1" allowOverlap="1">
                <wp:simplePos x="0" y="0"/>
                <wp:positionH relativeFrom="column">
                  <wp:posOffset>3633470</wp:posOffset>
                </wp:positionH>
                <wp:positionV relativeFrom="paragraph">
                  <wp:posOffset>323850</wp:posOffset>
                </wp:positionV>
                <wp:extent cx="457200" cy="1676400"/>
                <wp:effectExtent l="0" t="0" r="19050" b="19050"/>
                <wp:wrapNone/>
                <wp:docPr id="331" name="Rectangle 3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167640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4" o:spid="_x0000_s1026" style="position:absolute;margin-left:286.1pt;margin-top:25.5pt;width:36pt;height:132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" filled="f" strokecolor="red"/>
            </w:pict>
          </mc:Fallback>
        </mc:AlternateContent>
      </w:r>
      <w:r w:rsidR="00A83BE8">
        <w:rPr>
          <w:noProof/>
          <w:lang w:eastAsia="fr-FR"/>
        </w:rPr>
        <w:drawing>
          <wp:inline distT="0" distB="0" distL="0" distR="0">
            <wp:extent cx="6237827" cy="3092291"/>
            <wp:effectExtent l="19050" t="0" r="0" b="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84" cstate="print"/>
                    <a:srcRect/>
                    <a:stretch>
                      <a:fillRect/>
                    </a:stretch>
                  </pic:blipFill>
                  <pic:spPr bwMode="auto">
                    <a:xfrm>
                      <a:off x="0" y="0"/>
                      <a:ext cx="6237827" cy="3092291"/>
                    </a:xfrm>
                    <a:prstGeom prst="rect">
                      <a:avLst/>
                    </a:prstGeom>
                    <a:noFill/>
                    <a:ln w="9525">
                      <a:noFill/>
                      <a:miter lim="800000"/>
                      <a:headEnd/>
                      <a:tailEnd/>
                    </a:ln>
                  </pic:spPr>
                </pic:pic>
              </a:graphicData>
            </a:graphic>
          </wp:inline>
        </w:drawing>
      </w:r>
    </w:p>
    <w:p w:rsidR="00FE689A" w:rsidRDefault="00FE689A">
      <w:pPr>
        <w:spacing w:after="200" w:line="276" w:lineRule="auto"/>
        <w:rPr>
          <w:rFonts w:ascii="Arial Bold" w:hAnsi="Arial Bold" w:cs="Arial"/>
          <w:b/>
          <w:bCs/>
          <w:iCs/>
          <w:color w:val="0066CC"/>
          <w:sz w:val="30"/>
          <w:szCs w:val="30"/>
          <w:lang w:val="fr-FR"/>
        </w:rPr>
      </w:pPr>
      <w:r>
        <w:lastRenderedPageBreak/>
        <w:br w:type="page"/>
      </w:r>
    </w:p>
    <w:p w:rsidR="00096AA8" w:rsidRDefault="00096AA8" w:rsidP="00096AA8">
      <w:pPr>
        <w:pStyle w:val="DELLTITRE2"/>
      </w:pPr>
      <w:bookmarkStart w:id="98" w:name="_Toc318367425"/>
      <w:r>
        <w:lastRenderedPageBreak/>
        <w:t xml:space="preserve">Storage </w:t>
      </w:r>
      <w:proofErr w:type="spellStart"/>
      <w:r>
        <w:t>vMotion</w:t>
      </w:r>
      <w:bookmarkEnd w:id="98"/>
      <w:proofErr w:type="spellEnd"/>
      <w:r>
        <w:t xml:space="preserve"> </w:t>
      </w:r>
    </w:p>
    <w:p w:rsidR="00B81D32" w:rsidRDefault="009F1FE2" w:rsidP="009F1FE2">
      <w:pPr>
        <w:pStyle w:val="Cadre-Notions"/>
      </w:pPr>
      <w:r w:rsidRPr="009F1FE2">
        <w:rPr>
          <w:noProof/>
          <w:lang w:eastAsia="fr-FR"/>
        </w:rPr>
        <w:drawing>
          <wp:inline distT="0" distB="0" distL="0" distR="0">
            <wp:extent cx="476250" cy="476250"/>
            <wp:effectExtent l="19050" t="0" r="0" b="0"/>
            <wp:docPr id="70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476250" cy="476250"/>
                    </a:xfrm>
                    <a:prstGeom prst="rect">
                      <a:avLst/>
                    </a:prstGeom>
                    <a:noFill/>
                    <a:ln w="9525">
                      <a:noFill/>
                      <a:miter lim="800000"/>
                      <a:headEnd/>
                      <a:tailEnd/>
                    </a:ln>
                  </pic:spPr>
                </pic:pic>
              </a:graphicData>
            </a:graphic>
          </wp:inline>
        </w:drawing>
      </w:r>
      <w:r>
        <w:t xml:space="preserve">Le </w:t>
      </w:r>
      <w:r w:rsidRPr="00884863">
        <w:rPr>
          <w:b/>
        </w:rPr>
        <w:t xml:space="preserve">Storage </w:t>
      </w:r>
      <w:proofErr w:type="spellStart"/>
      <w:r w:rsidRPr="00884863">
        <w:rPr>
          <w:b/>
        </w:rPr>
        <w:t>vMotion</w:t>
      </w:r>
      <w:proofErr w:type="spellEnd"/>
      <w:r>
        <w:t xml:space="preserve"> est une technologie qui permet de déplacer une VM d’une LUN à une autre.</w:t>
      </w:r>
      <w:r w:rsidR="00FE689A">
        <w:t xml:space="preserve"> Elle est accessible à partir du niveau de licence Enterprise, ou en mode évaluation.</w:t>
      </w:r>
    </w:p>
    <w:p w:rsidR="001F61B2" w:rsidRDefault="001F61B2" w:rsidP="001F61B2">
      <w:pPr>
        <w:pStyle w:val="Cadre-Notions"/>
        <w:keepNext w:val="0"/>
      </w:pPr>
    </w:p>
    <w:p w:rsidR="009F1FE2" w:rsidRDefault="009F1FE2" w:rsidP="00096AA8">
      <w:pPr>
        <w:pStyle w:val="DELLEmphase"/>
      </w:pPr>
    </w:p>
    <w:p w:rsidR="009F1FE2" w:rsidRDefault="00061CAC" w:rsidP="009F1FE2">
      <w:pPr>
        <w:pStyle w:val="DELLEmphase"/>
        <w:keepNext/>
      </w:pPr>
      <w:r>
        <w:rPr>
          <w:noProof/>
          <w:lang w:eastAsia="fr-FR"/>
        </w:rPr>
        <mc:AlternateContent>
          <mc:Choice Requires="wps">
            <w:drawing>
              <wp:anchor distT="0" distB="0" distL="114300" distR="114300" simplePos="0" relativeHeight="251976704" behindDoc="0" locked="0" layoutInCell="1" allowOverlap="1">
                <wp:simplePos x="0" y="0"/>
                <wp:positionH relativeFrom="column">
                  <wp:posOffset>1023620</wp:posOffset>
                </wp:positionH>
                <wp:positionV relativeFrom="paragraph">
                  <wp:posOffset>457835</wp:posOffset>
                </wp:positionV>
                <wp:extent cx="723900" cy="1562100"/>
                <wp:effectExtent l="0" t="0" r="57150" b="57150"/>
                <wp:wrapNone/>
                <wp:docPr id="330" name="AutoShape 3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23900" cy="15621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08" o:spid="_x0000_s1026" type="#_x0000_t32" style="position:absolute;margin-left:80.6pt;margin-top:36.05pt;width:57pt;height:123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" strokecolor="red">
                <v:stroke endarrow="block"/>
              </v:shape>
            </w:pict>
          </mc:Fallback>
        </mc:AlternateContent>
      </w:r>
      <w:r w:rsidR="009F1FE2">
        <w:t xml:space="preserve">Pour faire une migration de stockage, nous allons procéder comme pour une migration </w:t>
      </w:r>
      <w:proofErr w:type="spellStart"/>
      <w:r w:rsidR="009F1FE2">
        <w:t>vMotion</w:t>
      </w:r>
      <w:proofErr w:type="spellEnd"/>
      <w:r w:rsidR="009F1FE2">
        <w:t xml:space="preserve">, c'est-à-dire, que nous faisons un </w:t>
      </w:r>
      <w:proofErr w:type="spellStart"/>
      <w:r w:rsidR="009F1FE2">
        <w:t>clique</w:t>
      </w:r>
      <w:proofErr w:type="spellEnd"/>
      <w:r w:rsidR="009F1FE2">
        <w:t xml:space="preserve"> droit sur la machine, puis « </w:t>
      </w:r>
      <w:proofErr w:type="spellStart"/>
      <w:r w:rsidR="009F1FE2">
        <w:t>Migrate</w:t>
      </w:r>
      <w:proofErr w:type="spellEnd"/>
      <w:r w:rsidR="009F1FE2">
        <w:t>… »</w:t>
      </w:r>
    </w:p>
    <w:p w:rsidR="00B81D32" w:rsidRDefault="00061CAC" w:rsidP="00096AA8">
      <w:pPr>
        <w:pStyle w:val="DELLEmphase"/>
      </w:pPr>
      <w:r>
        <w:rPr>
          <w:noProof/>
          <w:lang w:eastAsia="fr-FR"/>
        </w:rPr>
        <mc:AlternateContent>
          <mc:Choice Requires="wps">
            <w:drawing>
              <wp:anchor distT="0" distB="0" distL="114300" distR="114300" simplePos="0" relativeHeight="251975680" behindDoc="0" locked="0" layoutInCell="1" allowOverlap="1">
                <wp:simplePos x="0" y="0"/>
                <wp:positionH relativeFrom="column">
                  <wp:posOffset>1747520</wp:posOffset>
                </wp:positionH>
                <wp:positionV relativeFrom="paragraph">
                  <wp:posOffset>1505585</wp:posOffset>
                </wp:positionV>
                <wp:extent cx="1352550" cy="266700"/>
                <wp:effectExtent l="0" t="0" r="19050" b="19050"/>
                <wp:wrapNone/>
                <wp:docPr id="329" name="Rectangle 3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2550" cy="26670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7" o:spid="_x0000_s1026" style="position:absolute;margin-left:137.6pt;margin-top:118.55pt;width:106.5pt;height:21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" filled="f" strokecolor="red"/>
            </w:pict>
          </mc:Fallback>
        </mc:AlternateContent>
      </w:r>
      <w:r w:rsidR="00B81D32">
        <w:rPr>
          <w:noProof/>
          <w:lang w:eastAsia="fr-FR"/>
        </w:rPr>
        <w:drawing>
          <wp:inline distT="0" distB="0" distL="0" distR="0">
            <wp:extent cx="2297430" cy="2977515"/>
            <wp:effectExtent l="19050" t="0" r="7620" b="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85" cstate="print"/>
                    <a:srcRect/>
                    <a:stretch>
                      <a:fillRect/>
                    </a:stretch>
                  </pic:blipFill>
                  <pic:spPr bwMode="auto">
                    <a:xfrm>
                      <a:off x="0" y="0"/>
                      <a:ext cx="2297430" cy="2977515"/>
                    </a:xfrm>
                    <a:prstGeom prst="rect">
                      <a:avLst/>
                    </a:prstGeom>
                    <a:noFill/>
                    <a:ln w="9525">
                      <a:noFill/>
                      <a:miter lim="800000"/>
                      <a:headEnd/>
                      <a:tailEnd/>
                    </a:ln>
                  </pic:spPr>
                </pic:pic>
              </a:graphicData>
            </a:graphic>
          </wp:inline>
        </w:drawing>
      </w:r>
    </w:p>
    <w:p w:rsidR="00B81D32" w:rsidRDefault="00B81D32" w:rsidP="00096AA8">
      <w:pPr>
        <w:pStyle w:val="DELLEmphase"/>
      </w:pPr>
    </w:p>
    <w:p w:rsidR="009F1FE2" w:rsidRDefault="00061CAC" w:rsidP="009F1FE2">
      <w:pPr>
        <w:pStyle w:val="DELLEmphase"/>
        <w:keepNext/>
      </w:pPr>
      <w:r>
        <w:rPr>
          <w:noProof/>
          <w:lang w:eastAsia="fr-FR"/>
        </w:rPr>
        <w:lastRenderedPageBreak/>
        <mc:AlternateContent>
          <mc:Choice Requires="wps">
            <w:drawing>
              <wp:anchor distT="0" distB="0" distL="114300" distR="114300" simplePos="0" relativeHeight="251978752" behindDoc="0" locked="0" layoutInCell="1" allowOverlap="1">
                <wp:simplePos x="0" y="0"/>
                <wp:positionH relativeFrom="column">
                  <wp:posOffset>1947545</wp:posOffset>
                </wp:positionH>
                <wp:positionV relativeFrom="paragraph">
                  <wp:posOffset>332740</wp:posOffset>
                </wp:positionV>
                <wp:extent cx="66675" cy="1009650"/>
                <wp:effectExtent l="19050" t="0" r="66675" b="57150"/>
                <wp:wrapNone/>
                <wp:docPr id="328" name="AutoShape 3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675" cy="100965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10" o:spid="_x0000_s1026" type="#_x0000_t32" style="position:absolute;margin-left:153.35pt;margin-top:26.2pt;width:5.25pt;height:79.5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" strokecolor="red">
                <v:stroke endarrow="block"/>
              </v:shape>
            </w:pict>
          </mc:Fallback>
        </mc:AlternateContent>
      </w:r>
      <w:r w:rsidR="009F1FE2">
        <w:t xml:space="preserve">Ensuite au lieu de sélectionner « Change Host » (qui permet le </w:t>
      </w:r>
      <w:proofErr w:type="spellStart"/>
      <w:r w:rsidR="009F1FE2">
        <w:t>vMotion</w:t>
      </w:r>
      <w:proofErr w:type="spellEnd"/>
      <w:r w:rsidR="009F1FE2">
        <w:t xml:space="preserve">), nous allons sélectionner « Change </w:t>
      </w:r>
      <w:proofErr w:type="spellStart"/>
      <w:r w:rsidR="009F1FE2">
        <w:t>Datastore</w:t>
      </w:r>
      <w:proofErr w:type="spellEnd"/>
      <w:r w:rsidR="009F1FE2">
        <w:t> »</w:t>
      </w:r>
    </w:p>
    <w:p w:rsidR="00B81D32" w:rsidRDefault="00061CAC" w:rsidP="00096AA8">
      <w:pPr>
        <w:pStyle w:val="DELLEmphase"/>
      </w:pPr>
      <w:r>
        <w:rPr>
          <w:noProof/>
          <w:lang w:eastAsia="fr-FR"/>
        </w:rPr>
        <mc:AlternateContent>
          <mc:Choice Requires="wps">
            <w:drawing>
              <wp:anchor distT="0" distB="0" distL="114300" distR="114300" simplePos="0" relativeHeight="251977728" behindDoc="0" locked="0" layoutInCell="1" allowOverlap="1">
                <wp:simplePos x="0" y="0"/>
                <wp:positionH relativeFrom="column">
                  <wp:posOffset>1785620</wp:posOffset>
                </wp:positionH>
                <wp:positionV relativeFrom="paragraph">
                  <wp:posOffset>897890</wp:posOffset>
                </wp:positionV>
                <wp:extent cx="1819275" cy="295275"/>
                <wp:effectExtent l="0" t="0" r="28575" b="28575"/>
                <wp:wrapNone/>
                <wp:docPr id="327" name="Rectangle 3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9275" cy="29527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9" o:spid="_x0000_s1026" style="position:absolute;margin-left:140.6pt;margin-top:70.7pt;width:143.25pt;height:23.25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" filled="f" strokecolor="red"/>
            </w:pict>
          </mc:Fallback>
        </mc:AlternateContent>
      </w:r>
      <w:r w:rsidR="00B81D32">
        <w:rPr>
          <w:noProof/>
          <w:lang w:eastAsia="fr-FR"/>
        </w:rPr>
        <w:drawing>
          <wp:inline distT="0" distB="0" distL="0" distR="0">
            <wp:extent cx="4114800" cy="3291840"/>
            <wp:effectExtent l="19050" t="0" r="0" b="0"/>
            <wp:docPr id="2"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86" cstate="print"/>
                    <a:srcRect/>
                    <a:stretch>
                      <a:fillRect/>
                    </a:stretch>
                  </pic:blipFill>
                  <pic:spPr bwMode="auto">
                    <a:xfrm>
                      <a:off x="0" y="0"/>
                      <a:ext cx="4114800" cy="3291840"/>
                    </a:xfrm>
                    <a:prstGeom prst="rect">
                      <a:avLst/>
                    </a:prstGeom>
                    <a:noFill/>
                    <a:ln w="9525">
                      <a:noFill/>
                      <a:miter lim="800000"/>
                      <a:headEnd/>
                      <a:tailEnd/>
                    </a:ln>
                  </pic:spPr>
                </pic:pic>
              </a:graphicData>
            </a:graphic>
          </wp:inline>
        </w:drawing>
      </w:r>
    </w:p>
    <w:p w:rsidR="00B81D32" w:rsidRDefault="00B81D32" w:rsidP="00096AA8">
      <w:pPr>
        <w:pStyle w:val="DELLEmphase"/>
      </w:pPr>
    </w:p>
    <w:p w:rsidR="009F1FE2" w:rsidRDefault="00061CAC" w:rsidP="00BD4836">
      <w:pPr>
        <w:pStyle w:val="DELLEmphase"/>
        <w:keepNext/>
      </w:pPr>
      <w:r>
        <w:rPr>
          <w:noProof/>
          <w:lang w:eastAsia="fr-FR"/>
        </w:rPr>
        <mc:AlternateContent>
          <mc:Choice Requires="wps">
            <w:drawing>
              <wp:anchor distT="0" distB="0" distL="114300" distR="114300" simplePos="0" relativeHeight="251981824" behindDoc="0" locked="0" layoutInCell="1" allowOverlap="1">
                <wp:simplePos x="0" y="0"/>
                <wp:positionH relativeFrom="column">
                  <wp:posOffset>1452245</wp:posOffset>
                </wp:positionH>
                <wp:positionV relativeFrom="paragraph">
                  <wp:posOffset>475615</wp:posOffset>
                </wp:positionV>
                <wp:extent cx="2752725" cy="1504950"/>
                <wp:effectExtent l="0" t="0" r="66675" b="57150"/>
                <wp:wrapNone/>
                <wp:docPr id="326" name="AutoShape 3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52725" cy="150495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13" o:spid="_x0000_s1026" type="#_x0000_t32" style="position:absolute;margin-left:114.35pt;margin-top:37.45pt;width:216.75pt;height:118.5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" strokecolor="red">
                <v:stroke endarrow="block"/>
              </v:shape>
            </w:pict>
          </mc:Fallback>
        </mc:AlternateContent>
      </w:r>
      <w:r>
        <w:rPr>
          <w:noProof/>
          <w:lang w:eastAsia="fr-FR"/>
        </w:rPr>
        <mc:AlternateContent>
          <mc:Choice Requires="wps">
            <w:drawing>
              <wp:anchor distT="0" distB="0" distL="114300" distR="114300" simplePos="0" relativeHeight="251980800" behindDoc="0" locked="0" layoutInCell="1" allowOverlap="1">
                <wp:simplePos x="0" y="0"/>
                <wp:positionH relativeFrom="column">
                  <wp:posOffset>3747770</wp:posOffset>
                </wp:positionH>
                <wp:positionV relativeFrom="paragraph">
                  <wp:posOffset>146050</wp:posOffset>
                </wp:positionV>
                <wp:extent cx="133350" cy="1241425"/>
                <wp:effectExtent l="38100" t="0" r="19050" b="53975"/>
                <wp:wrapNone/>
                <wp:docPr id="325" name="AutoShape 3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3350" cy="124142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12" o:spid="_x0000_s1026" type="#_x0000_t32" style="position:absolute;margin-left:295.1pt;margin-top:11.5pt;width:10.5pt;height:97.75pt;flip:x;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" strokecolor="red">
                <v:stroke endarrow="block"/>
              </v:shape>
            </w:pict>
          </mc:Fallback>
        </mc:AlternateContent>
      </w:r>
      <w:r w:rsidR="00BD4836">
        <w:t xml:space="preserve">Si nous sommes en mode basic, nous sélectionnons la LUN0 cible, et </w:t>
      </w:r>
      <w:proofErr w:type="spellStart"/>
      <w:r w:rsidR="00BD4836">
        <w:t>touts</w:t>
      </w:r>
      <w:proofErr w:type="spellEnd"/>
      <w:r w:rsidR="00BD4836">
        <w:t xml:space="preserve"> la VM sera déplacée. Nous pouvons donc passer en mode avancé en cliquant sur « Advanced »</w:t>
      </w:r>
    </w:p>
    <w:p w:rsidR="00B81D32" w:rsidRDefault="00061CAC" w:rsidP="00096AA8">
      <w:pPr>
        <w:pStyle w:val="DELLEmphase"/>
      </w:pPr>
      <w:r>
        <w:rPr>
          <w:noProof/>
          <w:lang w:eastAsia="fr-FR"/>
        </w:rPr>
        <mc:AlternateContent>
          <mc:Choice Requires="wps">
            <w:drawing>
              <wp:anchor distT="0" distB="0" distL="114300" distR="114300" simplePos="0" relativeHeight="251979776" behindDoc="0" locked="0" layoutInCell="1" allowOverlap="1">
                <wp:simplePos x="0" y="0"/>
                <wp:positionH relativeFrom="column">
                  <wp:posOffset>1785620</wp:posOffset>
                </wp:positionH>
                <wp:positionV relativeFrom="paragraph">
                  <wp:posOffset>942975</wp:posOffset>
                </wp:positionV>
                <wp:extent cx="3057525" cy="200025"/>
                <wp:effectExtent l="0" t="0" r="28575" b="28575"/>
                <wp:wrapNone/>
                <wp:docPr id="324" name="Rectangle 3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57525" cy="20002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1" o:spid="_x0000_s1026" style="position:absolute;margin-left:140.6pt;margin-top:74.25pt;width:240.75pt;height:15.7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" filled="f" strokecolor="red"/>
            </w:pict>
          </mc:Fallback>
        </mc:AlternateContent>
      </w:r>
      <w:r w:rsidR="00B81D32">
        <w:rPr>
          <w:noProof/>
          <w:lang w:eastAsia="fr-FR"/>
        </w:rPr>
        <w:drawing>
          <wp:inline distT="0" distB="0" distL="0" distR="0">
            <wp:extent cx="4114800" cy="3303270"/>
            <wp:effectExtent l="19050" t="0" r="0" b="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87" cstate="print"/>
                    <a:srcRect/>
                    <a:stretch>
                      <a:fillRect/>
                    </a:stretch>
                  </pic:blipFill>
                  <pic:spPr bwMode="auto">
                    <a:xfrm>
                      <a:off x="0" y="0"/>
                      <a:ext cx="4114800" cy="3303270"/>
                    </a:xfrm>
                    <a:prstGeom prst="rect">
                      <a:avLst/>
                    </a:prstGeom>
                    <a:noFill/>
                    <a:ln w="9525">
                      <a:noFill/>
                      <a:miter lim="800000"/>
                      <a:headEnd/>
                      <a:tailEnd/>
                    </a:ln>
                  </pic:spPr>
                </pic:pic>
              </a:graphicData>
            </a:graphic>
          </wp:inline>
        </w:drawing>
      </w:r>
    </w:p>
    <w:p w:rsidR="00B81D32" w:rsidRDefault="00B81D32" w:rsidP="00096AA8">
      <w:pPr>
        <w:pStyle w:val="DELLEmphase"/>
      </w:pPr>
    </w:p>
    <w:p w:rsidR="00BD4836" w:rsidRDefault="00061CAC" w:rsidP="00BD4836">
      <w:pPr>
        <w:pStyle w:val="DELLEmphase"/>
        <w:keepNext/>
      </w:pPr>
      <w:r>
        <w:rPr>
          <w:noProof/>
          <w:lang w:eastAsia="fr-FR"/>
        </w:rPr>
        <w:lastRenderedPageBreak/>
        <mc:AlternateContent>
          <mc:Choice Requires="wps">
            <w:drawing>
              <wp:anchor distT="0" distB="0" distL="114300" distR="114300" simplePos="0" relativeHeight="251983872" behindDoc="0" locked="0" layoutInCell="1" allowOverlap="1">
                <wp:simplePos x="0" y="0"/>
                <wp:positionH relativeFrom="column">
                  <wp:posOffset>4090670</wp:posOffset>
                </wp:positionH>
                <wp:positionV relativeFrom="paragraph">
                  <wp:posOffset>140970</wp:posOffset>
                </wp:positionV>
                <wp:extent cx="114300" cy="1152525"/>
                <wp:effectExtent l="38100" t="0" r="19050" b="47625"/>
                <wp:wrapNone/>
                <wp:docPr id="323" name="AutoShape 3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4300" cy="115252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15" o:spid="_x0000_s1026" type="#_x0000_t32" style="position:absolute;margin-left:322.1pt;margin-top:11.1pt;width:9pt;height:90.75pt;flip:x;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" strokecolor="red">
                <v:stroke endarrow="block"/>
              </v:shape>
            </w:pict>
          </mc:Fallback>
        </mc:AlternateContent>
      </w:r>
      <w:r w:rsidR="00BD4836">
        <w:t>En mode avancé nous pouvons choisir de déplacer que certain</w:t>
      </w:r>
      <w:r w:rsidR="001B369F">
        <w:t xml:space="preserve">es parties de la VM </w:t>
      </w:r>
      <w:r w:rsidR="00BD4836">
        <w:t>à déplacer, en laissant l</w:t>
      </w:r>
      <w:r w:rsidR="001B369F">
        <w:t>e</w:t>
      </w:r>
      <w:r w:rsidR="00BD4836">
        <w:t xml:space="preserve"> reste</w:t>
      </w:r>
      <w:r w:rsidR="001B369F">
        <w:t xml:space="preserve"> à leur place (ici nous ne déplaçons que le disque 1)</w:t>
      </w:r>
    </w:p>
    <w:p w:rsidR="00B81D32" w:rsidRDefault="00061CAC" w:rsidP="00096AA8">
      <w:pPr>
        <w:pStyle w:val="DELLEmphase"/>
      </w:pPr>
      <w:r>
        <w:rPr>
          <w:noProof/>
          <w:lang w:eastAsia="fr-FR"/>
        </w:rPr>
        <mc:AlternateContent>
          <mc:Choice Requires="wps">
            <w:drawing>
              <wp:anchor distT="0" distB="0" distL="114300" distR="114300" simplePos="0" relativeHeight="251982848" behindDoc="0" locked="0" layoutInCell="1" allowOverlap="1">
                <wp:simplePos x="0" y="0"/>
                <wp:positionH relativeFrom="column">
                  <wp:posOffset>1633220</wp:posOffset>
                </wp:positionH>
                <wp:positionV relativeFrom="paragraph">
                  <wp:posOffset>906145</wp:posOffset>
                </wp:positionV>
                <wp:extent cx="2667000" cy="171450"/>
                <wp:effectExtent l="0" t="0" r="19050" b="19050"/>
                <wp:wrapNone/>
                <wp:docPr id="322" name="Rectangle 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0" cy="17145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4" o:spid="_x0000_s1026" style="position:absolute;margin-left:128.6pt;margin-top:71.35pt;width:210pt;height:13.5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" filled="f" strokecolor="red"/>
            </w:pict>
          </mc:Fallback>
        </mc:AlternateContent>
      </w:r>
      <w:r w:rsidR="00B81D32">
        <w:rPr>
          <w:noProof/>
          <w:lang w:eastAsia="fr-FR"/>
        </w:rPr>
        <w:drawing>
          <wp:inline distT="0" distB="0" distL="0" distR="0">
            <wp:extent cx="3919918" cy="3154394"/>
            <wp:effectExtent l="19050" t="0" r="4382" b="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88" cstate="print"/>
                    <a:srcRect/>
                    <a:stretch>
                      <a:fillRect/>
                    </a:stretch>
                  </pic:blipFill>
                  <pic:spPr bwMode="auto">
                    <a:xfrm>
                      <a:off x="0" y="0"/>
                      <a:ext cx="3919918" cy="3154394"/>
                    </a:xfrm>
                    <a:prstGeom prst="rect">
                      <a:avLst/>
                    </a:prstGeom>
                    <a:noFill/>
                    <a:ln w="9525">
                      <a:noFill/>
                      <a:miter lim="800000"/>
                      <a:headEnd/>
                      <a:tailEnd/>
                    </a:ln>
                  </pic:spPr>
                </pic:pic>
              </a:graphicData>
            </a:graphic>
          </wp:inline>
        </w:drawing>
      </w:r>
    </w:p>
    <w:p w:rsidR="00B81D32" w:rsidRDefault="00B81D32" w:rsidP="00096AA8">
      <w:pPr>
        <w:pStyle w:val="DELLEmphase"/>
      </w:pPr>
    </w:p>
    <w:p w:rsidR="001B369F" w:rsidRDefault="001B369F" w:rsidP="001B369F">
      <w:pPr>
        <w:pStyle w:val="DELLEmphase"/>
        <w:keepNext/>
      </w:pPr>
      <w:r>
        <w:t>Ensuite nous choisissons le format cible de nos disques, en général on le laisse dans le même format que le disque source</w:t>
      </w:r>
    </w:p>
    <w:p w:rsidR="00B81D32" w:rsidRDefault="00B81D32" w:rsidP="00096AA8">
      <w:pPr>
        <w:pStyle w:val="DELLEmphase"/>
      </w:pPr>
      <w:r>
        <w:rPr>
          <w:noProof/>
          <w:lang w:eastAsia="fr-FR"/>
        </w:rPr>
        <w:drawing>
          <wp:inline distT="0" distB="0" distL="0" distR="0">
            <wp:extent cx="4131945" cy="3314700"/>
            <wp:effectExtent l="19050" t="0" r="1905" b="0"/>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89" cstate="print"/>
                    <a:srcRect/>
                    <a:stretch>
                      <a:fillRect/>
                    </a:stretch>
                  </pic:blipFill>
                  <pic:spPr bwMode="auto">
                    <a:xfrm>
                      <a:off x="0" y="0"/>
                      <a:ext cx="4131945" cy="3314700"/>
                    </a:xfrm>
                    <a:prstGeom prst="rect">
                      <a:avLst/>
                    </a:prstGeom>
                    <a:noFill/>
                    <a:ln w="9525">
                      <a:noFill/>
                      <a:miter lim="800000"/>
                      <a:headEnd/>
                      <a:tailEnd/>
                    </a:ln>
                  </pic:spPr>
                </pic:pic>
              </a:graphicData>
            </a:graphic>
          </wp:inline>
        </w:drawing>
      </w:r>
    </w:p>
    <w:p w:rsidR="00B81D32" w:rsidRDefault="00B81D32" w:rsidP="00096AA8">
      <w:pPr>
        <w:pStyle w:val="DELLEmphase"/>
      </w:pPr>
    </w:p>
    <w:p w:rsidR="001B369F" w:rsidRDefault="001B369F" w:rsidP="001B369F">
      <w:pPr>
        <w:pStyle w:val="Cadre-BestPractices"/>
      </w:pPr>
      <w:r w:rsidRPr="001B369F">
        <w:rPr>
          <w:noProof/>
          <w:lang w:eastAsia="fr-FR"/>
        </w:rPr>
        <w:lastRenderedPageBreak/>
        <w:drawing>
          <wp:inline distT="0" distB="0" distL="0" distR="0">
            <wp:extent cx="476250" cy="476250"/>
            <wp:effectExtent l="19050" t="0" r="0" b="0"/>
            <wp:docPr id="705"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cstate="print"/>
                    <a:srcRect/>
                    <a:stretch>
                      <a:fillRect/>
                    </a:stretch>
                  </pic:blipFill>
                  <pic:spPr bwMode="auto">
                    <a:xfrm>
                      <a:off x="0" y="0"/>
                      <a:ext cx="476250" cy="476250"/>
                    </a:xfrm>
                    <a:prstGeom prst="rect">
                      <a:avLst/>
                    </a:prstGeom>
                    <a:noFill/>
                    <a:ln w="9525">
                      <a:noFill/>
                      <a:miter lim="800000"/>
                      <a:headEnd/>
                      <a:tailEnd/>
                    </a:ln>
                  </pic:spPr>
                </pic:pic>
              </a:graphicData>
            </a:graphic>
          </wp:inline>
        </w:drawing>
      </w:r>
      <w:r w:rsidRPr="001B369F">
        <w:rPr>
          <w:u w:val="single"/>
        </w:rPr>
        <w:t>Astuce :</w:t>
      </w:r>
      <w:r>
        <w:t xml:space="preserve"> Nous pouvons utiliser le Storage </w:t>
      </w:r>
      <w:proofErr w:type="spellStart"/>
      <w:r>
        <w:t>vMotion</w:t>
      </w:r>
      <w:proofErr w:type="spellEnd"/>
      <w:r>
        <w:t xml:space="preserve"> pour modifier le format de nos disques, tout en laissant la VM sur la même LUN</w:t>
      </w:r>
    </w:p>
    <w:p w:rsidR="001F61B2" w:rsidRDefault="001F61B2" w:rsidP="001F61B2">
      <w:pPr>
        <w:pStyle w:val="Cadre-BestPractices"/>
        <w:keepNext w:val="0"/>
      </w:pPr>
    </w:p>
    <w:p w:rsidR="001B369F" w:rsidRDefault="001B369F" w:rsidP="00096AA8">
      <w:pPr>
        <w:pStyle w:val="DELLEmphase"/>
      </w:pPr>
    </w:p>
    <w:p w:rsidR="001B369F" w:rsidRDefault="00061CAC" w:rsidP="001B369F">
      <w:pPr>
        <w:pStyle w:val="DELLEmphase"/>
        <w:keepNext/>
      </w:pPr>
      <w:r>
        <w:rPr>
          <w:noProof/>
          <w:lang w:eastAsia="fr-FR"/>
        </w:rPr>
        <mc:AlternateContent>
          <mc:Choice Requires="wps">
            <w:drawing>
              <wp:anchor distT="0" distB="0" distL="114300" distR="114300" simplePos="0" relativeHeight="251984896" behindDoc="0" locked="0" layoutInCell="1" allowOverlap="1">
                <wp:simplePos x="0" y="0"/>
                <wp:positionH relativeFrom="column">
                  <wp:posOffset>4176395</wp:posOffset>
                </wp:positionH>
                <wp:positionV relativeFrom="paragraph">
                  <wp:posOffset>151765</wp:posOffset>
                </wp:positionV>
                <wp:extent cx="104775" cy="3124200"/>
                <wp:effectExtent l="76200" t="0" r="28575" b="57150"/>
                <wp:wrapNone/>
                <wp:docPr id="321" name="AutoShape 3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4775" cy="31242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16" o:spid="_x0000_s1026" type="#_x0000_t32" style="position:absolute;margin-left:328.85pt;margin-top:11.95pt;width:8.25pt;height:246pt;flip:x;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" strokecolor="red">
                <v:stroke endarrow="block"/>
              </v:shape>
            </w:pict>
          </mc:Fallback>
        </mc:AlternateContent>
      </w:r>
      <w:r w:rsidR="001B369F">
        <w:t>Si nous sommes d’accord avec le résumé, nous cliquons sur « Finish »</w:t>
      </w:r>
    </w:p>
    <w:p w:rsidR="00B81D32" w:rsidRDefault="00B81D32" w:rsidP="00096AA8">
      <w:pPr>
        <w:pStyle w:val="DELLEmphase"/>
      </w:pPr>
      <w:r>
        <w:rPr>
          <w:noProof/>
          <w:lang w:eastAsia="fr-FR"/>
        </w:rPr>
        <w:drawing>
          <wp:inline distT="0" distB="0" distL="0" distR="0">
            <wp:extent cx="4137660" cy="3331845"/>
            <wp:effectExtent l="19050" t="0" r="0" b="0"/>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90" cstate="print"/>
                    <a:srcRect/>
                    <a:stretch>
                      <a:fillRect/>
                    </a:stretch>
                  </pic:blipFill>
                  <pic:spPr bwMode="auto">
                    <a:xfrm>
                      <a:off x="0" y="0"/>
                      <a:ext cx="4137660" cy="3331845"/>
                    </a:xfrm>
                    <a:prstGeom prst="rect">
                      <a:avLst/>
                    </a:prstGeom>
                    <a:noFill/>
                    <a:ln w="9525">
                      <a:noFill/>
                      <a:miter lim="800000"/>
                      <a:headEnd/>
                      <a:tailEnd/>
                    </a:ln>
                  </pic:spPr>
                </pic:pic>
              </a:graphicData>
            </a:graphic>
          </wp:inline>
        </w:drawing>
      </w:r>
    </w:p>
    <w:p w:rsidR="00B81D32" w:rsidRDefault="00B81D32" w:rsidP="00096AA8">
      <w:pPr>
        <w:pStyle w:val="DELLEmphase"/>
      </w:pPr>
    </w:p>
    <w:p w:rsidR="001B369F" w:rsidRDefault="00061CAC" w:rsidP="001B369F">
      <w:pPr>
        <w:pStyle w:val="DELLEmphase"/>
        <w:keepNext/>
      </w:pPr>
      <w:r>
        <w:rPr>
          <w:noProof/>
          <w:lang w:eastAsia="fr-FR"/>
        </w:rPr>
        <w:lastRenderedPageBreak/>
        <mc:AlternateContent>
          <mc:Choice Requires="wps">
            <w:drawing>
              <wp:anchor distT="0" distB="0" distL="114300" distR="114300" simplePos="0" relativeHeight="251988992" behindDoc="0" locked="0" layoutInCell="1" allowOverlap="1">
                <wp:simplePos x="0" y="0"/>
                <wp:positionH relativeFrom="column">
                  <wp:posOffset>3319145</wp:posOffset>
                </wp:positionH>
                <wp:positionV relativeFrom="paragraph">
                  <wp:posOffset>304165</wp:posOffset>
                </wp:positionV>
                <wp:extent cx="238125" cy="1371600"/>
                <wp:effectExtent l="0" t="0" r="66675" b="57150"/>
                <wp:wrapNone/>
                <wp:docPr id="159" name="AutoShape 3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8125" cy="13716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20" o:spid="_x0000_s1026" type="#_x0000_t32" style="position:absolute;margin-left:261.35pt;margin-top:23.95pt;width:18.75pt;height:108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" strokecolor="red">
                <v:stroke endarrow="block"/>
              </v:shape>
            </w:pict>
          </mc:Fallback>
        </mc:AlternateContent>
      </w:r>
      <w:r>
        <w:rPr>
          <w:noProof/>
          <w:lang w:eastAsia="fr-FR"/>
        </w:rPr>
        <mc:AlternateContent>
          <mc:Choice Requires="wps">
            <w:drawing>
              <wp:anchor distT="0" distB="0" distL="114300" distR="114300" simplePos="0" relativeHeight="251987968" behindDoc="0" locked="0" layoutInCell="1" allowOverlap="1">
                <wp:simplePos x="0" y="0"/>
                <wp:positionH relativeFrom="column">
                  <wp:posOffset>3500120</wp:posOffset>
                </wp:positionH>
                <wp:positionV relativeFrom="paragraph">
                  <wp:posOffset>180340</wp:posOffset>
                </wp:positionV>
                <wp:extent cx="1323975" cy="4152900"/>
                <wp:effectExtent l="57150" t="0" r="28575" b="57150"/>
                <wp:wrapNone/>
                <wp:docPr id="158" name="AutoShape 3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23975" cy="41529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19" o:spid="_x0000_s1026" type="#_x0000_t32" style="position:absolute;margin-left:275.6pt;margin-top:14.2pt;width:104.25pt;height:327pt;flip:x;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" strokecolor="red">
                <v:stroke endarrow="block"/>
              </v:shape>
            </w:pict>
          </mc:Fallback>
        </mc:AlternateContent>
      </w:r>
      <w:r w:rsidR="001B369F">
        <w:t xml:space="preserve">Finalement nous pouvons constater, que, comme le </w:t>
      </w:r>
      <w:proofErr w:type="spellStart"/>
      <w:r w:rsidR="001B369F">
        <w:t>vMotion</w:t>
      </w:r>
      <w:proofErr w:type="spellEnd"/>
      <w:r w:rsidR="001B369F">
        <w:t xml:space="preserve">, le Storage </w:t>
      </w:r>
      <w:proofErr w:type="spellStart"/>
      <w:r w:rsidR="001B369F">
        <w:t>vMotion</w:t>
      </w:r>
      <w:proofErr w:type="spellEnd"/>
      <w:r w:rsidR="001B369F">
        <w:t xml:space="preserve"> n’engendre pas de coupure de service ou de perte de réseau</w:t>
      </w:r>
    </w:p>
    <w:p w:rsidR="00B81D32" w:rsidRDefault="00061CAC" w:rsidP="009F1FE2">
      <w:pPr>
        <w:pStyle w:val="DELLEmphase"/>
        <w:ind w:left="0"/>
      </w:pPr>
      <w:r>
        <w:rPr>
          <w:noProof/>
          <w:lang w:eastAsia="fr-FR"/>
        </w:rPr>
        <mc:AlternateContent>
          <mc:Choice Requires="wps">
            <w:drawing>
              <wp:anchor distT="0" distB="0" distL="114300" distR="114300" simplePos="0" relativeHeight="251986944" behindDoc="0" locked="0" layoutInCell="1" allowOverlap="1">
                <wp:simplePos x="0" y="0"/>
                <wp:positionH relativeFrom="column">
                  <wp:posOffset>3500120</wp:posOffset>
                </wp:positionH>
                <wp:positionV relativeFrom="paragraph">
                  <wp:posOffset>1307465</wp:posOffset>
                </wp:positionV>
                <wp:extent cx="733425" cy="1285875"/>
                <wp:effectExtent l="0" t="0" r="28575" b="28575"/>
                <wp:wrapNone/>
                <wp:docPr id="157" name="Rectangle 3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3425" cy="128587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8" o:spid="_x0000_s1026" style="position:absolute;margin-left:275.6pt;margin-top:102.95pt;width:57.75pt;height:101.25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" filled="f" strokecolor="red"/>
            </w:pict>
          </mc:Fallback>
        </mc:AlternateContent>
      </w:r>
      <w:r>
        <w:rPr>
          <w:noProof/>
          <w:lang w:eastAsia="fr-FR"/>
        </w:rPr>
        <mc:AlternateContent>
          <mc:Choice Requires="wps">
            <w:drawing>
              <wp:anchor distT="0" distB="0" distL="114300" distR="114300" simplePos="0" relativeHeight="251985920" behindDoc="0" locked="0" layoutInCell="1" allowOverlap="1">
                <wp:simplePos x="0" y="0"/>
                <wp:positionH relativeFrom="column">
                  <wp:posOffset>-71755</wp:posOffset>
                </wp:positionH>
                <wp:positionV relativeFrom="paragraph">
                  <wp:posOffset>3764915</wp:posOffset>
                </wp:positionV>
                <wp:extent cx="3495675" cy="333375"/>
                <wp:effectExtent l="0" t="0" r="28575" b="28575"/>
                <wp:wrapNone/>
                <wp:docPr id="156" name="Rectangle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95675" cy="33337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7" o:spid="_x0000_s1026" style="position:absolute;margin-left:-5.65pt;margin-top:296.45pt;width:275.25pt;height:26.25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" filled="f" strokecolor="red"/>
            </w:pict>
          </mc:Fallback>
        </mc:AlternateContent>
      </w:r>
      <w:r w:rsidR="00B81D32">
        <w:rPr>
          <w:noProof/>
          <w:lang w:eastAsia="fr-FR"/>
        </w:rPr>
        <w:drawing>
          <wp:inline distT="0" distB="0" distL="0" distR="0">
            <wp:extent cx="6055995" cy="4122896"/>
            <wp:effectExtent l="19050" t="0" r="1905" b="0"/>
            <wp:docPr id="3"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91" cstate="print"/>
                    <a:srcRect/>
                    <a:stretch>
                      <a:fillRect/>
                    </a:stretch>
                  </pic:blipFill>
                  <pic:spPr bwMode="auto">
                    <a:xfrm>
                      <a:off x="0" y="0"/>
                      <a:ext cx="6055995" cy="4122896"/>
                    </a:xfrm>
                    <a:prstGeom prst="rect">
                      <a:avLst/>
                    </a:prstGeom>
                    <a:noFill/>
                    <a:ln w="9525">
                      <a:noFill/>
                      <a:miter lim="800000"/>
                      <a:headEnd/>
                      <a:tailEnd/>
                    </a:ln>
                  </pic:spPr>
                </pic:pic>
              </a:graphicData>
            </a:graphic>
          </wp:inline>
        </w:drawing>
      </w:r>
    </w:p>
    <w:p w:rsidR="001B369F" w:rsidRDefault="001B369F" w:rsidP="001B369F">
      <w:pPr>
        <w:pStyle w:val="DELLEmphase"/>
      </w:pPr>
      <w:r>
        <w:br w:type="page"/>
      </w:r>
    </w:p>
    <w:p w:rsidR="00086897" w:rsidRDefault="00086897" w:rsidP="00086897">
      <w:pPr>
        <w:pStyle w:val="DELLTITRE2"/>
      </w:pPr>
      <w:bookmarkStart w:id="99" w:name="_Toc318367426"/>
      <w:r>
        <w:lastRenderedPageBreak/>
        <w:t xml:space="preserve">Les </w:t>
      </w:r>
      <w:proofErr w:type="spellStart"/>
      <w:r>
        <w:t>SnapShots</w:t>
      </w:r>
      <w:bookmarkEnd w:id="99"/>
      <w:proofErr w:type="spellEnd"/>
    </w:p>
    <w:p w:rsidR="00086897" w:rsidRDefault="00086897" w:rsidP="00086897">
      <w:pPr>
        <w:pStyle w:val="DELLEmphase"/>
      </w:pPr>
    </w:p>
    <w:p w:rsidR="00086897" w:rsidRDefault="00086897" w:rsidP="00086897">
      <w:pPr>
        <w:pStyle w:val="Cadre-Notions"/>
        <w:tabs>
          <w:tab w:val="left" w:pos="6735"/>
        </w:tabs>
      </w:pPr>
      <w:r w:rsidRPr="00086897">
        <w:rPr>
          <w:noProof/>
          <w:lang w:eastAsia="fr-FR"/>
        </w:rPr>
        <w:drawing>
          <wp:inline distT="0" distB="0" distL="0" distR="0">
            <wp:extent cx="476250" cy="476250"/>
            <wp:effectExtent l="19050" t="0" r="0" b="0"/>
            <wp:docPr id="6"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476250" cy="476250"/>
                    </a:xfrm>
                    <a:prstGeom prst="rect">
                      <a:avLst/>
                    </a:prstGeom>
                    <a:noFill/>
                    <a:ln w="9525">
                      <a:noFill/>
                      <a:miter lim="800000"/>
                      <a:headEnd/>
                      <a:tailEnd/>
                    </a:ln>
                  </pic:spPr>
                </pic:pic>
              </a:graphicData>
            </a:graphic>
          </wp:inline>
        </w:drawing>
      </w:r>
      <w:r>
        <w:t xml:space="preserve">Le </w:t>
      </w:r>
      <w:proofErr w:type="spellStart"/>
      <w:r w:rsidRPr="00086897">
        <w:rPr>
          <w:b/>
        </w:rPr>
        <w:t>SnapShot</w:t>
      </w:r>
      <w:proofErr w:type="spellEnd"/>
      <w:r>
        <w:t xml:space="preserve"> permet de figer l’état d’une VM à un instant T, pour pouvoir y revenir après malgré le f</w:t>
      </w:r>
      <w:r w:rsidR="00F55A35">
        <w:t>ait d’avoir continué à travailler</w:t>
      </w:r>
      <w:r>
        <w:t xml:space="preserve"> dessus.</w:t>
      </w:r>
    </w:p>
    <w:p w:rsidR="00086897" w:rsidRDefault="00086897" w:rsidP="00086897">
      <w:pPr>
        <w:pStyle w:val="Cadre-Notions"/>
        <w:tabs>
          <w:tab w:val="left" w:pos="6735"/>
        </w:tabs>
      </w:pPr>
      <w:r>
        <w:t xml:space="preserve">Évidemment toutes les modifications faites après le </w:t>
      </w:r>
      <w:proofErr w:type="spellStart"/>
      <w:r>
        <w:t>SnapShot</w:t>
      </w:r>
      <w:proofErr w:type="spellEnd"/>
      <w:r>
        <w:t xml:space="preserve"> seront perdu</w:t>
      </w:r>
      <w:r w:rsidR="00F55A35">
        <w:t>e</w:t>
      </w:r>
      <w:r>
        <w:t>s si l’on revient dans un état précédent.</w:t>
      </w:r>
    </w:p>
    <w:p w:rsidR="001F61B2" w:rsidRDefault="001F61B2" w:rsidP="001F61B2">
      <w:pPr>
        <w:pStyle w:val="Cadre-Notions"/>
        <w:keepNext w:val="0"/>
        <w:tabs>
          <w:tab w:val="left" w:pos="6735"/>
        </w:tabs>
      </w:pPr>
    </w:p>
    <w:p w:rsidR="008515A5" w:rsidRDefault="008515A5" w:rsidP="008515A5">
      <w:pPr>
        <w:pStyle w:val="DELLEmphase"/>
      </w:pPr>
    </w:p>
    <w:p w:rsidR="00C22379" w:rsidRDefault="00C22379" w:rsidP="00C22379">
      <w:pPr>
        <w:pStyle w:val="Cadre-BestPractices"/>
      </w:pPr>
      <w:r w:rsidRPr="00C22379">
        <w:rPr>
          <w:noProof/>
          <w:lang w:eastAsia="fr-FR"/>
        </w:rPr>
        <w:drawing>
          <wp:inline distT="0" distB="0" distL="0" distR="0">
            <wp:extent cx="476250" cy="476250"/>
            <wp:effectExtent l="19050" t="0" r="0" b="0"/>
            <wp:docPr id="2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cstate="print"/>
                    <a:srcRect/>
                    <a:stretch>
                      <a:fillRect/>
                    </a:stretch>
                  </pic:blipFill>
                  <pic:spPr bwMode="auto">
                    <a:xfrm>
                      <a:off x="0" y="0"/>
                      <a:ext cx="476250" cy="476250"/>
                    </a:xfrm>
                    <a:prstGeom prst="rect">
                      <a:avLst/>
                    </a:prstGeom>
                    <a:noFill/>
                    <a:ln w="9525">
                      <a:noFill/>
                      <a:miter lim="800000"/>
                      <a:headEnd/>
                      <a:tailEnd/>
                    </a:ln>
                  </pic:spPr>
                </pic:pic>
              </a:graphicData>
            </a:graphic>
          </wp:inline>
        </w:drawing>
      </w:r>
      <w:r>
        <w:t xml:space="preserve">Les </w:t>
      </w:r>
      <w:proofErr w:type="spellStart"/>
      <w:r>
        <w:t>SnapShots</w:t>
      </w:r>
      <w:proofErr w:type="spellEnd"/>
      <w:r>
        <w:t xml:space="preserve"> des disques RDM en mode « Physical » ou des disques indépendants ne sont pas supportés</w:t>
      </w:r>
    </w:p>
    <w:p w:rsidR="001F61B2" w:rsidRDefault="001F61B2" w:rsidP="001F61B2">
      <w:pPr>
        <w:pStyle w:val="Cadre-BestPractices"/>
        <w:keepNext w:val="0"/>
      </w:pPr>
    </w:p>
    <w:p w:rsidR="00C22379" w:rsidRDefault="00C22379" w:rsidP="008515A5">
      <w:pPr>
        <w:pStyle w:val="DELLEmphase"/>
      </w:pPr>
    </w:p>
    <w:p w:rsidR="00C22379" w:rsidRDefault="00C22379" w:rsidP="00C22379">
      <w:pPr>
        <w:pStyle w:val="Cadre-BestPractices"/>
      </w:pPr>
      <w:r w:rsidRPr="00C22379">
        <w:rPr>
          <w:noProof/>
          <w:lang w:eastAsia="fr-FR"/>
        </w:rPr>
        <w:drawing>
          <wp:inline distT="0" distB="0" distL="0" distR="0">
            <wp:extent cx="476250" cy="476250"/>
            <wp:effectExtent l="19050" t="0" r="0" b="0"/>
            <wp:docPr id="29"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cstate="print"/>
                    <a:srcRect/>
                    <a:stretch>
                      <a:fillRect/>
                    </a:stretch>
                  </pic:blipFill>
                  <pic:spPr bwMode="auto">
                    <a:xfrm>
                      <a:off x="0" y="0"/>
                      <a:ext cx="476250" cy="476250"/>
                    </a:xfrm>
                    <a:prstGeom prst="rect">
                      <a:avLst/>
                    </a:prstGeom>
                    <a:noFill/>
                    <a:ln w="9525">
                      <a:noFill/>
                      <a:miter lim="800000"/>
                      <a:headEnd/>
                      <a:tailEnd/>
                    </a:ln>
                  </pic:spPr>
                </pic:pic>
              </a:graphicData>
            </a:graphic>
          </wp:inline>
        </w:drawing>
      </w:r>
      <w:r>
        <w:t xml:space="preserve">Il faut vraiment utiliser les </w:t>
      </w:r>
      <w:proofErr w:type="spellStart"/>
      <w:r>
        <w:t>SnapShot</w:t>
      </w:r>
      <w:r w:rsidR="00574C72">
        <w:t>s</w:t>
      </w:r>
      <w:proofErr w:type="spellEnd"/>
      <w:r>
        <w:t xml:space="preserve"> avec parcimonie, car un </w:t>
      </w:r>
      <w:proofErr w:type="spellStart"/>
      <w:r>
        <w:t>SnapShot</w:t>
      </w:r>
      <w:proofErr w:type="spellEnd"/>
      <w:r>
        <w:t xml:space="preserve"> n’est dépendant que d’une seule VM, alors que les serveurs travail</w:t>
      </w:r>
      <w:r w:rsidR="00F55A35">
        <w:t>lent</w:t>
      </w:r>
      <w:r>
        <w:t xml:space="preserve"> souvent entre eux. Ainsi restaurer un </w:t>
      </w:r>
      <w:proofErr w:type="spellStart"/>
      <w:r>
        <w:t>SnapShot</w:t>
      </w:r>
      <w:proofErr w:type="spellEnd"/>
      <w:r>
        <w:t xml:space="preserve"> d’un serv</w:t>
      </w:r>
      <w:r w:rsidR="007D2B31">
        <w:t>eur à un instant T-1 ne garantit</w:t>
      </w:r>
      <w:r>
        <w:t xml:space="preserve"> pas que le service aux utilisateurs soit rendu, s’il est désynchronisé des autres serveurs.</w:t>
      </w:r>
    </w:p>
    <w:p w:rsidR="00407A12" w:rsidRDefault="00407A12" w:rsidP="00C22379">
      <w:pPr>
        <w:pStyle w:val="Cadre-BestPractices"/>
      </w:pPr>
    </w:p>
    <w:p w:rsidR="00407A12" w:rsidRPr="00407A12" w:rsidRDefault="00407A12" w:rsidP="00C22379">
      <w:pPr>
        <w:pStyle w:val="Cadre-BestPractices"/>
        <w:rPr>
          <w:b/>
        </w:rPr>
      </w:pPr>
      <w:r>
        <w:rPr>
          <w:b/>
        </w:rPr>
        <w:t xml:space="preserve">De plus, toutes les modifications sont écrites dans le fichier de </w:t>
      </w:r>
      <w:proofErr w:type="spellStart"/>
      <w:r>
        <w:rPr>
          <w:b/>
        </w:rPr>
        <w:t>snapshot</w:t>
      </w:r>
      <w:proofErr w:type="spellEnd"/>
      <w:r>
        <w:rPr>
          <w:b/>
        </w:rPr>
        <w:t xml:space="preserve"> et non dans</w:t>
      </w:r>
      <w:r w:rsidR="007D2B31">
        <w:rPr>
          <w:b/>
        </w:rPr>
        <w:t xml:space="preserve"> le disque original : il y a un</w:t>
      </w:r>
      <w:r>
        <w:rPr>
          <w:b/>
        </w:rPr>
        <w:t xml:space="preserve"> risque de remplir la LUN et de détruire le volume VMFS.</w:t>
      </w:r>
    </w:p>
    <w:p w:rsidR="001F61B2" w:rsidRDefault="001F61B2" w:rsidP="001F61B2">
      <w:pPr>
        <w:pStyle w:val="Cadre-BestPractices"/>
        <w:keepNext w:val="0"/>
      </w:pPr>
    </w:p>
    <w:p w:rsidR="00C22379" w:rsidRDefault="00C22379" w:rsidP="008515A5">
      <w:pPr>
        <w:pStyle w:val="DELLEmphase"/>
      </w:pPr>
    </w:p>
    <w:p w:rsidR="00C22379" w:rsidRPr="008515A5" w:rsidRDefault="00061CAC" w:rsidP="00C22379">
      <w:pPr>
        <w:pStyle w:val="DELLEmphase"/>
        <w:keepNext/>
      </w:pPr>
      <w:r>
        <w:rPr>
          <w:noProof/>
          <w:lang w:eastAsia="fr-FR"/>
        </w:rPr>
        <w:lastRenderedPageBreak/>
        <mc:AlternateContent>
          <mc:Choice Requires="wps">
            <w:drawing>
              <wp:anchor distT="0" distB="0" distL="114300" distR="114300" simplePos="0" relativeHeight="252025856" behindDoc="0" locked="0" layoutInCell="1" allowOverlap="1">
                <wp:simplePos x="0" y="0"/>
                <wp:positionH relativeFrom="column">
                  <wp:posOffset>1661795</wp:posOffset>
                </wp:positionH>
                <wp:positionV relativeFrom="paragraph">
                  <wp:posOffset>313690</wp:posOffset>
                </wp:positionV>
                <wp:extent cx="1009650" cy="1047750"/>
                <wp:effectExtent l="0" t="0" r="76200" b="57150"/>
                <wp:wrapNone/>
                <wp:docPr id="146" name="AutoShape 3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09650" cy="104775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60" o:spid="_x0000_s1026" type="#_x0000_t32" style="position:absolute;margin-left:130.85pt;margin-top:24.7pt;width:79.5pt;height:82.5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" strokecolor="red">
                <v:stroke endarrow="block"/>
              </v:shape>
            </w:pict>
          </mc:Fallback>
        </mc:AlternateContent>
      </w:r>
      <w:r w:rsidR="00C22379">
        <w:t xml:space="preserve">Pour faire un </w:t>
      </w:r>
      <w:proofErr w:type="spellStart"/>
      <w:r w:rsidR="00C22379">
        <w:t>SnapShot</w:t>
      </w:r>
      <w:proofErr w:type="spellEnd"/>
      <w:r w:rsidR="00C22379">
        <w:t>, nous faisons un clic droit sur la VM, puis « </w:t>
      </w:r>
      <w:proofErr w:type="spellStart"/>
      <w:r w:rsidR="00C22379" w:rsidRPr="006A0F7E">
        <w:t>Snapshot</w:t>
      </w:r>
      <w:proofErr w:type="spellEnd"/>
      <w:r w:rsidR="00C22379">
        <w:t xml:space="preserve"> » </w:t>
      </w:r>
      <w:r w:rsidR="00C22379">
        <w:sym w:font="Wingdings" w:char="F0E0"/>
      </w:r>
      <w:r w:rsidR="00C22379">
        <w:t xml:space="preserve"> « </w:t>
      </w:r>
      <w:proofErr w:type="spellStart"/>
      <w:r w:rsidR="00C22379" w:rsidRPr="006A0F7E">
        <w:t>Take</w:t>
      </w:r>
      <w:proofErr w:type="spellEnd"/>
      <w:r w:rsidR="00C22379" w:rsidRPr="006A0F7E">
        <w:t xml:space="preserve"> </w:t>
      </w:r>
      <w:proofErr w:type="spellStart"/>
      <w:r w:rsidR="00C22379" w:rsidRPr="006A0F7E">
        <w:t>Snapshot</w:t>
      </w:r>
      <w:proofErr w:type="spellEnd"/>
      <w:r w:rsidR="00C22379">
        <w:t>… »</w:t>
      </w:r>
    </w:p>
    <w:p w:rsidR="00086897" w:rsidRDefault="00061CAC" w:rsidP="008515A5">
      <w:pPr>
        <w:pStyle w:val="DELLEmphase"/>
        <w:ind w:left="0"/>
      </w:pPr>
      <w:r>
        <w:rPr>
          <w:noProof/>
          <w:lang w:eastAsia="fr-FR"/>
        </w:rPr>
        <mc:AlternateContent>
          <mc:Choice Requires="wps">
            <w:drawing>
              <wp:anchor distT="0" distB="0" distL="114300" distR="114300" simplePos="0" relativeHeight="252024832" behindDoc="0" locked="0" layoutInCell="1" allowOverlap="1">
                <wp:simplePos x="0" y="0"/>
                <wp:positionH relativeFrom="column">
                  <wp:posOffset>1404620</wp:posOffset>
                </wp:positionH>
                <wp:positionV relativeFrom="paragraph">
                  <wp:posOffset>974090</wp:posOffset>
                </wp:positionV>
                <wp:extent cx="2162175" cy="209550"/>
                <wp:effectExtent l="0" t="0" r="28575" b="19050"/>
                <wp:wrapNone/>
                <wp:docPr id="145" name="Rectangle 3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2175" cy="20955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59" o:spid="_x0000_s1026" style="position:absolute;margin-left:110.6pt;margin-top:76.7pt;width:170.25pt;height:16.5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" filled="f" strokecolor="red"/>
            </w:pict>
          </mc:Fallback>
        </mc:AlternateContent>
      </w:r>
      <w:r w:rsidR="008515A5">
        <w:rPr>
          <w:noProof/>
          <w:lang w:eastAsia="fr-FR"/>
        </w:rPr>
        <w:drawing>
          <wp:inline distT="0" distB="0" distL="0" distR="0">
            <wp:extent cx="6048375" cy="3562350"/>
            <wp:effectExtent l="19050" t="0" r="9525" b="0"/>
            <wp:docPr id="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2" cstate="print"/>
                    <a:srcRect/>
                    <a:stretch>
                      <a:fillRect/>
                    </a:stretch>
                  </pic:blipFill>
                  <pic:spPr bwMode="auto">
                    <a:xfrm>
                      <a:off x="0" y="0"/>
                      <a:ext cx="6048375" cy="3562350"/>
                    </a:xfrm>
                    <a:prstGeom prst="rect">
                      <a:avLst/>
                    </a:prstGeom>
                    <a:noFill/>
                    <a:ln w="9525">
                      <a:noFill/>
                      <a:miter lim="800000"/>
                      <a:headEnd/>
                      <a:tailEnd/>
                    </a:ln>
                  </pic:spPr>
                </pic:pic>
              </a:graphicData>
            </a:graphic>
          </wp:inline>
        </w:drawing>
      </w:r>
    </w:p>
    <w:p w:rsidR="008515A5" w:rsidRDefault="008515A5" w:rsidP="00086897">
      <w:pPr>
        <w:pStyle w:val="DELLEmphase"/>
      </w:pPr>
    </w:p>
    <w:p w:rsidR="00C22379" w:rsidRDefault="00061CAC" w:rsidP="00C22379">
      <w:pPr>
        <w:pStyle w:val="DELLEmphase"/>
        <w:keepNext/>
      </w:pPr>
      <w:r>
        <w:rPr>
          <w:noProof/>
          <w:lang w:eastAsia="fr-FR"/>
        </w:rPr>
        <mc:AlternateContent>
          <mc:Choice Requires="wps">
            <w:drawing>
              <wp:anchor distT="0" distB="0" distL="114300" distR="114300" simplePos="0" relativeHeight="252026880" behindDoc="0" locked="0" layoutInCell="1" allowOverlap="1">
                <wp:simplePos x="0" y="0"/>
                <wp:positionH relativeFrom="column">
                  <wp:posOffset>1585595</wp:posOffset>
                </wp:positionH>
                <wp:positionV relativeFrom="paragraph">
                  <wp:posOffset>170815</wp:posOffset>
                </wp:positionV>
                <wp:extent cx="847725" cy="962025"/>
                <wp:effectExtent l="38100" t="0" r="28575" b="47625"/>
                <wp:wrapNone/>
                <wp:docPr id="144" name="AutoShape 3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47725" cy="96202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61" o:spid="_x0000_s1026" type="#_x0000_t32" style="position:absolute;margin-left:124.85pt;margin-top:13.45pt;width:66.75pt;height:75.75pt;flip:x;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" strokecolor="red">
                <v:stroke endarrow="block"/>
              </v:shape>
            </w:pict>
          </mc:Fallback>
        </mc:AlternateContent>
      </w:r>
      <w:r w:rsidR="00C22379">
        <w:t xml:space="preserve">Ensuite, simplement, nous nommons ce </w:t>
      </w:r>
      <w:proofErr w:type="spellStart"/>
      <w:r w:rsidR="00C22379">
        <w:t>SnapShot</w:t>
      </w:r>
      <w:proofErr w:type="spellEnd"/>
      <w:r w:rsidR="00C22379">
        <w:t>.</w:t>
      </w:r>
    </w:p>
    <w:p w:rsidR="00C22379" w:rsidRDefault="00061CAC" w:rsidP="00C22379">
      <w:pPr>
        <w:pStyle w:val="DELLEmphase"/>
        <w:keepNext/>
      </w:pPr>
      <w:r>
        <w:rPr>
          <w:noProof/>
          <w:lang w:eastAsia="fr-FR"/>
        </w:rPr>
        <mc:AlternateContent>
          <mc:Choice Requires="wps">
            <w:drawing>
              <wp:anchor distT="0" distB="0" distL="114300" distR="114300" simplePos="0" relativeHeight="252027904" behindDoc="0" locked="0" layoutInCell="1" allowOverlap="1">
                <wp:simplePos x="0" y="0"/>
                <wp:positionH relativeFrom="column">
                  <wp:posOffset>2299970</wp:posOffset>
                </wp:positionH>
                <wp:positionV relativeFrom="paragraph">
                  <wp:posOffset>148590</wp:posOffset>
                </wp:positionV>
                <wp:extent cx="962025" cy="1695450"/>
                <wp:effectExtent l="38100" t="0" r="28575" b="57150"/>
                <wp:wrapNone/>
                <wp:docPr id="142" name="AutoShape 3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62025" cy="169545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63" o:spid="_x0000_s1026" type="#_x0000_t32" style="position:absolute;margin-left:181.1pt;margin-top:11.7pt;width:75.75pt;height:133.5pt;flip:x;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" strokecolor="red">
                <v:stroke endarrow="block"/>
              </v:shape>
            </w:pict>
          </mc:Fallback>
        </mc:AlternateContent>
      </w:r>
      <w:r w:rsidR="00C22379">
        <w:t xml:space="preserve">Nous pouvons également </w:t>
      </w:r>
      <w:r w:rsidR="002400C7">
        <w:t xml:space="preserve">mettre en état « calme » le serveur s’il a les </w:t>
      </w:r>
      <w:proofErr w:type="spellStart"/>
      <w:r w:rsidR="002400C7">
        <w:t>VMTools</w:t>
      </w:r>
      <w:proofErr w:type="spellEnd"/>
      <w:r w:rsidR="002400C7">
        <w:t xml:space="preserve"> d’installé, c'est-à-dire que les processus vont être mis en pause pour faire le </w:t>
      </w:r>
      <w:proofErr w:type="spellStart"/>
      <w:r w:rsidR="002400C7">
        <w:t>SnapShot</w:t>
      </w:r>
      <w:proofErr w:type="spellEnd"/>
    </w:p>
    <w:p w:rsidR="008515A5" w:rsidRDefault="00061CAC" w:rsidP="002400C7">
      <w:pPr>
        <w:pStyle w:val="DELLEmphase"/>
        <w:keepNext/>
      </w:pPr>
      <w:r>
        <w:rPr>
          <w:noProof/>
          <w:lang w:eastAsia="fr-FR"/>
        </w:rPr>
        <mc:AlternateContent>
          <mc:Choice Requires="wps">
            <w:drawing>
              <wp:anchor distT="0" distB="0" distL="114300" distR="114300" simplePos="0" relativeHeight="252028928" behindDoc="0" locked="0" layoutInCell="1" allowOverlap="1">
                <wp:simplePos x="0" y="0"/>
                <wp:positionH relativeFrom="column">
                  <wp:posOffset>1452245</wp:posOffset>
                </wp:positionH>
                <wp:positionV relativeFrom="paragraph">
                  <wp:posOffset>1491615</wp:posOffset>
                </wp:positionV>
                <wp:extent cx="266700" cy="219075"/>
                <wp:effectExtent l="38100" t="38100" r="19050" b="28575"/>
                <wp:wrapNone/>
                <wp:docPr id="130" name="AutoShape 3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66700" cy="21907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64" o:spid="_x0000_s1026" type="#_x0000_t32" style="position:absolute;margin-left:114.35pt;margin-top:117.45pt;width:21pt;height:17.25pt;flip:x y;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" strokecolor="red">
                <v:stroke endarrow="block"/>
              </v:shape>
            </w:pict>
          </mc:Fallback>
        </mc:AlternateContent>
      </w:r>
      <w:r w:rsidR="008515A5">
        <w:rPr>
          <w:noProof/>
          <w:lang w:eastAsia="fr-FR"/>
        </w:rPr>
        <w:drawing>
          <wp:inline distT="0" distB="0" distL="0" distR="0">
            <wp:extent cx="1845945" cy="1548765"/>
            <wp:effectExtent l="19050" t="0" r="1905" b="0"/>
            <wp:docPr id="9"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3" cstate="print"/>
                    <a:srcRect/>
                    <a:stretch>
                      <a:fillRect/>
                    </a:stretch>
                  </pic:blipFill>
                  <pic:spPr bwMode="auto">
                    <a:xfrm>
                      <a:off x="0" y="0"/>
                      <a:ext cx="1845945" cy="1548765"/>
                    </a:xfrm>
                    <a:prstGeom prst="rect">
                      <a:avLst/>
                    </a:prstGeom>
                    <a:noFill/>
                    <a:ln w="9525">
                      <a:noFill/>
                      <a:miter lim="800000"/>
                      <a:headEnd/>
                      <a:tailEnd/>
                    </a:ln>
                  </pic:spPr>
                </pic:pic>
              </a:graphicData>
            </a:graphic>
          </wp:inline>
        </w:drawing>
      </w:r>
    </w:p>
    <w:p w:rsidR="008515A5" w:rsidRDefault="002400C7" w:rsidP="00086897">
      <w:pPr>
        <w:pStyle w:val="DELLEmphase"/>
      </w:pPr>
      <w:r>
        <w:t xml:space="preserve">En cliquant sur OK notre </w:t>
      </w:r>
      <w:proofErr w:type="spellStart"/>
      <w:r>
        <w:t>SnapShot</w:t>
      </w:r>
      <w:proofErr w:type="spellEnd"/>
      <w:r>
        <w:t xml:space="preserve"> va être pris.</w:t>
      </w:r>
    </w:p>
    <w:p w:rsidR="002400C7" w:rsidRDefault="002400C7" w:rsidP="00086897">
      <w:pPr>
        <w:pStyle w:val="DELLEmphase"/>
      </w:pPr>
    </w:p>
    <w:p w:rsidR="002400C7" w:rsidRDefault="00061CAC" w:rsidP="002400C7">
      <w:pPr>
        <w:pStyle w:val="DELLEmphase"/>
        <w:keepNext/>
      </w:pPr>
      <w:r>
        <w:rPr>
          <w:noProof/>
          <w:lang w:eastAsia="fr-FR"/>
        </w:rPr>
        <w:lastRenderedPageBreak/>
        <mc:AlternateContent>
          <mc:Choice Requires="wps">
            <w:drawing>
              <wp:anchor distT="0" distB="0" distL="114300" distR="114300" simplePos="0" relativeHeight="252030976" behindDoc="0" locked="0" layoutInCell="1" allowOverlap="1">
                <wp:simplePos x="0" y="0"/>
                <wp:positionH relativeFrom="column">
                  <wp:posOffset>3166745</wp:posOffset>
                </wp:positionH>
                <wp:positionV relativeFrom="paragraph">
                  <wp:posOffset>142240</wp:posOffset>
                </wp:positionV>
                <wp:extent cx="314325" cy="1905000"/>
                <wp:effectExtent l="57150" t="0" r="28575" b="57150"/>
                <wp:wrapNone/>
                <wp:docPr id="67" name="AutoShape 3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4325" cy="19050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66" o:spid="_x0000_s1026" type="#_x0000_t32" style="position:absolute;margin-left:249.35pt;margin-top:11.2pt;width:24.75pt;height:150pt;flip:x;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" strokecolor="red">
                <v:stroke endarrow="block"/>
              </v:shape>
            </w:pict>
          </mc:Fallback>
        </mc:AlternateContent>
      </w:r>
      <w:r w:rsidR="002400C7">
        <w:t xml:space="preserve">Nous pouvons voir le résultat directement sur le disque, nous avons un nouveau fichier appelé : </w:t>
      </w:r>
      <w:r w:rsidR="002400C7" w:rsidRPr="002400C7">
        <w:rPr>
          <w:i/>
        </w:rPr>
        <w:t>[NOM_DE_LA_VM]-Snapshot1.vmsn</w:t>
      </w:r>
    </w:p>
    <w:p w:rsidR="008515A5" w:rsidRDefault="00061CAC" w:rsidP="00086897">
      <w:pPr>
        <w:pStyle w:val="DELLEmphase"/>
      </w:pPr>
      <w:r>
        <w:rPr>
          <w:noProof/>
          <w:lang w:eastAsia="fr-FR"/>
        </w:rPr>
        <mc:AlternateContent>
          <mc:Choice Requires="wps">
            <w:drawing>
              <wp:anchor distT="0" distB="0" distL="114300" distR="114300" simplePos="0" relativeHeight="252029952" behindDoc="0" locked="0" layoutInCell="1" allowOverlap="1">
                <wp:simplePos x="0" y="0"/>
                <wp:positionH relativeFrom="column">
                  <wp:posOffset>2023745</wp:posOffset>
                </wp:positionH>
                <wp:positionV relativeFrom="paragraph">
                  <wp:posOffset>1663065</wp:posOffset>
                </wp:positionV>
                <wp:extent cx="1343025" cy="180975"/>
                <wp:effectExtent l="0" t="0" r="28575" b="28575"/>
                <wp:wrapNone/>
                <wp:docPr id="66" name="Rectangle 3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3025" cy="18097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65" o:spid="_x0000_s1026" style="position:absolute;margin-left:159.35pt;margin-top:130.95pt;width:105.75pt;height:14.25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" filled="f" strokecolor="red"/>
            </w:pict>
          </mc:Fallback>
        </mc:AlternateContent>
      </w:r>
      <w:r w:rsidR="008515A5">
        <w:rPr>
          <w:noProof/>
          <w:lang w:eastAsia="fr-FR"/>
        </w:rPr>
        <w:drawing>
          <wp:inline distT="0" distB="0" distL="0" distR="0">
            <wp:extent cx="4989195" cy="2188845"/>
            <wp:effectExtent l="19050" t="0" r="1905" b="0"/>
            <wp:docPr id="11"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4" cstate="print"/>
                    <a:srcRect/>
                    <a:stretch>
                      <a:fillRect/>
                    </a:stretch>
                  </pic:blipFill>
                  <pic:spPr bwMode="auto">
                    <a:xfrm>
                      <a:off x="0" y="0"/>
                      <a:ext cx="4989195" cy="2188845"/>
                    </a:xfrm>
                    <a:prstGeom prst="rect">
                      <a:avLst/>
                    </a:prstGeom>
                    <a:noFill/>
                    <a:ln w="9525">
                      <a:noFill/>
                      <a:miter lim="800000"/>
                      <a:headEnd/>
                      <a:tailEnd/>
                    </a:ln>
                  </pic:spPr>
                </pic:pic>
              </a:graphicData>
            </a:graphic>
          </wp:inline>
        </w:drawing>
      </w:r>
    </w:p>
    <w:p w:rsidR="008515A5" w:rsidRDefault="008515A5" w:rsidP="00086897">
      <w:pPr>
        <w:pStyle w:val="DELLEmphase"/>
      </w:pPr>
    </w:p>
    <w:p w:rsidR="002400C7" w:rsidRDefault="002400C7" w:rsidP="002400C7">
      <w:pPr>
        <w:pStyle w:val="DELLEmphase"/>
        <w:keepNext/>
      </w:pPr>
      <w:r>
        <w:t xml:space="preserve">Pour les tests nous avons créé un fichier </w:t>
      </w:r>
      <w:r w:rsidRPr="002400C7">
        <w:rPr>
          <w:i/>
        </w:rPr>
        <w:t>preuve.txt</w:t>
      </w:r>
      <w:r>
        <w:t xml:space="preserve"> avant le </w:t>
      </w:r>
      <w:proofErr w:type="spellStart"/>
      <w:r>
        <w:t>SnapShot</w:t>
      </w:r>
      <w:proofErr w:type="spellEnd"/>
      <w:r>
        <w:t xml:space="preserve">, puis un fichier </w:t>
      </w:r>
      <w:r w:rsidRPr="002400C7">
        <w:rPr>
          <w:i/>
        </w:rPr>
        <w:t>preuve2.txt</w:t>
      </w:r>
      <w:r>
        <w:t xml:space="preserve"> après le </w:t>
      </w:r>
      <w:proofErr w:type="spellStart"/>
      <w:r>
        <w:t>SnapShot</w:t>
      </w:r>
      <w:proofErr w:type="spellEnd"/>
      <w:r>
        <w:t xml:space="preserve">. En revenant en arrière nous n’avions bien plus qu’un seul fichier </w:t>
      </w:r>
      <w:r w:rsidRPr="002400C7">
        <w:rPr>
          <w:i/>
        </w:rPr>
        <w:t>preuve.txt</w:t>
      </w:r>
      <w:r>
        <w:t>.</w:t>
      </w:r>
    </w:p>
    <w:p w:rsidR="008515A5" w:rsidRDefault="00061CAC" w:rsidP="00086897">
      <w:pPr>
        <w:pStyle w:val="DELLEmphase"/>
      </w:pPr>
      <w:r>
        <w:rPr>
          <w:noProof/>
          <w:lang w:eastAsia="fr-FR"/>
        </w:rPr>
        <mc:AlternateContent>
          <mc:Choice Requires="wps">
            <w:drawing>
              <wp:anchor distT="0" distB="0" distL="114300" distR="114300" simplePos="0" relativeHeight="252041216" behindDoc="0" locked="0" layoutInCell="1" allowOverlap="1">
                <wp:simplePos x="0" y="0"/>
                <wp:positionH relativeFrom="column">
                  <wp:posOffset>3338195</wp:posOffset>
                </wp:positionH>
                <wp:positionV relativeFrom="paragraph">
                  <wp:posOffset>2037715</wp:posOffset>
                </wp:positionV>
                <wp:extent cx="609600" cy="466725"/>
                <wp:effectExtent l="0" t="0" r="19050" b="28575"/>
                <wp:wrapNone/>
                <wp:docPr id="61" name="Rectangle 3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0" cy="46672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76" o:spid="_x0000_s1026" style="position:absolute;margin-left:262.85pt;margin-top:160.45pt;width:48pt;height:36.75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" filled="f" strokecolor="red"/>
            </w:pict>
          </mc:Fallback>
        </mc:AlternateContent>
      </w:r>
      <w:r>
        <w:rPr>
          <w:noProof/>
          <w:lang w:eastAsia="fr-FR"/>
        </w:rPr>
        <mc:AlternateContent>
          <mc:Choice Requires="wps">
            <w:drawing>
              <wp:anchor distT="0" distB="0" distL="114300" distR="114300" simplePos="0" relativeHeight="252040192" behindDoc="0" locked="0" layoutInCell="1" allowOverlap="1">
                <wp:simplePos x="0" y="0"/>
                <wp:positionH relativeFrom="column">
                  <wp:posOffset>2490470</wp:posOffset>
                </wp:positionH>
                <wp:positionV relativeFrom="paragraph">
                  <wp:posOffset>2037715</wp:posOffset>
                </wp:positionV>
                <wp:extent cx="552450" cy="466725"/>
                <wp:effectExtent l="0" t="0" r="19050" b="28575"/>
                <wp:wrapNone/>
                <wp:docPr id="60" name="Rectangle 3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46672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75" o:spid="_x0000_s1026" style="position:absolute;margin-left:196.1pt;margin-top:160.45pt;width:43.5pt;height:36.75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" filled="f" strokecolor="red"/>
            </w:pict>
          </mc:Fallback>
        </mc:AlternateContent>
      </w:r>
      <w:r w:rsidR="008515A5">
        <w:rPr>
          <w:noProof/>
          <w:lang w:eastAsia="fr-FR"/>
        </w:rPr>
        <w:drawing>
          <wp:inline distT="0" distB="0" distL="0" distR="0">
            <wp:extent cx="5000625" cy="4834890"/>
            <wp:effectExtent l="19050" t="0" r="9525" b="0"/>
            <wp:docPr id="12"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5" cstate="print"/>
                    <a:srcRect/>
                    <a:stretch>
                      <a:fillRect/>
                    </a:stretch>
                  </pic:blipFill>
                  <pic:spPr bwMode="auto">
                    <a:xfrm>
                      <a:off x="0" y="0"/>
                      <a:ext cx="5000625" cy="4834890"/>
                    </a:xfrm>
                    <a:prstGeom prst="rect">
                      <a:avLst/>
                    </a:prstGeom>
                    <a:noFill/>
                    <a:ln w="9525">
                      <a:noFill/>
                      <a:miter lim="800000"/>
                      <a:headEnd/>
                      <a:tailEnd/>
                    </a:ln>
                  </pic:spPr>
                </pic:pic>
              </a:graphicData>
            </a:graphic>
          </wp:inline>
        </w:drawing>
      </w:r>
    </w:p>
    <w:p w:rsidR="008515A5" w:rsidRDefault="008515A5" w:rsidP="00086897">
      <w:pPr>
        <w:pStyle w:val="DELLEmphase"/>
      </w:pPr>
    </w:p>
    <w:p w:rsidR="008515A5" w:rsidRDefault="002400C7" w:rsidP="002400C7">
      <w:pPr>
        <w:pStyle w:val="DELLEmphase"/>
        <w:keepNext/>
      </w:pPr>
      <w:r>
        <w:t xml:space="preserve">Pour revenir en arrière, il suffit simplement de retourner dans le gestionnaire de </w:t>
      </w:r>
      <w:proofErr w:type="spellStart"/>
      <w:r>
        <w:t>SnapShot</w:t>
      </w:r>
      <w:proofErr w:type="spellEnd"/>
      <w:r>
        <w:t xml:space="preserve">, en faisant un clic droit sur la VM </w:t>
      </w:r>
      <w:r>
        <w:sym w:font="Wingdings" w:char="F0E0"/>
      </w:r>
      <w:r>
        <w:t xml:space="preserve"> « </w:t>
      </w:r>
      <w:proofErr w:type="spellStart"/>
      <w:r>
        <w:t>SnapShot</w:t>
      </w:r>
      <w:proofErr w:type="spellEnd"/>
      <w:r>
        <w:t xml:space="preserve"> » </w:t>
      </w:r>
      <w:r>
        <w:sym w:font="Wingdings" w:char="F0E0"/>
      </w:r>
      <w:r>
        <w:t xml:space="preserve"> « Manage </w:t>
      </w:r>
      <w:proofErr w:type="spellStart"/>
      <w:r>
        <w:t>SnapShot</w:t>
      </w:r>
      <w:proofErr w:type="spellEnd"/>
      <w:r>
        <w:t> »</w:t>
      </w:r>
    </w:p>
    <w:p w:rsidR="002400C7" w:rsidRDefault="00061CAC" w:rsidP="002400C7">
      <w:pPr>
        <w:pStyle w:val="DELLEmphase"/>
        <w:keepNext/>
      </w:pPr>
      <w:r>
        <w:rPr>
          <w:noProof/>
          <w:lang w:eastAsia="fr-FR"/>
        </w:rPr>
        <mc:AlternateContent>
          <mc:Choice Requires="wps">
            <w:drawing>
              <wp:anchor distT="0" distB="0" distL="114300" distR="114300" simplePos="0" relativeHeight="252033024" behindDoc="0" locked="0" layoutInCell="1" allowOverlap="1">
                <wp:simplePos x="0" y="0"/>
                <wp:positionH relativeFrom="column">
                  <wp:posOffset>1147445</wp:posOffset>
                </wp:positionH>
                <wp:positionV relativeFrom="paragraph">
                  <wp:posOffset>154940</wp:posOffset>
                </wp:positionV>
                <wp:extent cx="4105275" cy="2381250"/>
                <wp:effectExtent l="38100" t="0" r="28575" b="57150"/>
                <wp:wrapNone/>
                <wp:docPr id="77" name="AutoShape 3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105275" cy="238125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68" o:spid="_x0000_s1026" type="#_x0000_t32" style="position:absolute;margin-left:90.35pt;margin-top:12.2pt;width:323.25pt;height:187.5pt;flip:x;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" strokecolor="red">
                <v:stroke endarrow="block"/>
              </v:shape>
            </w:pict>
          </mc:Fallback>
        </mc:AlternateContent>
      </w:r>
      <w:r>
        <w:rPr>
          <w:noProof/>
          <w:lang w:eastAsia="fr-FR"/>
        </w:rPr>
        <mc:AlternateContent>
          <mc:Choice Requires="wps">
            <w:drawing>
              <wp:anchor distT="0" distB="0" distL="114300" distR="114300" simplePos="0" relativeHeight="252034048" behindDoc="0" locked="0" layoutInCell="1" allowOverlap="1">
                <wp:simplePos x="0" y="0"/>
                <wp:positionH relativeFrom="column">
                  <wp:posOffset>1909445</wp:posOffset>
                </wp:positionH>
                <wp:positionV relativeFrom="paragraph">
                  <wp:posOffset>154940</wp:posOffset>
                </wp:positionV>
                <wp:extent cx="1752600" cy="571500"/>
                <wp:effectExtent l="38100" t="0" r="19050" b="76200"/>
                <wp:wrapNone/>
                <wp:docPr id="71" name="AutoShape 3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52600" cy="5715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69" o:spid="_x0000_s1026" type="#_x0000_t32" style="position:absolute;margin-left:150.35pt;margin-top:12.2pt;width:138pt;height:45pt;flip:x;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" strokecolor="red">
                <v:stroke endarrow="block"/>
              </v:shape>
            </w:pict>
          </mc:Fallback>
        </mc:AlternateContent>
      </w:r>
      <w:r w:rsidR="002400C7">
        <w:t xml:space="preserve">Nous revenons à un état antérieur en cliquant sur </w:t>
      </w:r>
      <w:r w:rsidR="00394210">
        <w:t xml:space="preserve">un </w:t>
      </w:r>
      <w:r w:rsidR="002400C7">
        <w:t>point d’arrêt et en faisant « Go To »</w:t>
      </w:r>
    </w:p>
    <w:p w:rsidR="008515A5" w:rsidRDefault="008515A5" w:rsidP="00394210">
      <w:pPr>
        <w:pStyle w:val="DELLEmphase"/>
        <w:keepNext/>
      </w:pPr>
      <w:r>
        <w:rPr>
          <w:noProof/>
          <w:lang w:eastAsia="fr-FR"/>
        </w:rPr>
        <w:drawing>
          <wp:inline distT="0" distB="0" distL="0" distR="0">
            <wp:extent cx="3228975" cy="2560320"/>
            <wp:effectExtent l="19050" t="0" r="9525" b="0"/>
            <wp:docPr id="15"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6" cstate="print"/>
                    <a:srcRect/>
                    <a:stretch>
                      <a:fillRect/>
                    </a:stretch>
                  </pic:blipFill>
                  <pic:spPr bwMode="auto">
                    <a:xfrm>
                      <a:off x="0" y="0"/>
                      <a:ext cx="3228975" cy="2560320"/>
                    </a:xfrm>
                    <a:prstGeom prst="rect">
                      <a:avLst/>
                    </a:prstGeom>
                    <a:noFill/>
                    <a:ln w="9525">
                      <a:noFill/>
                      <a:miter lim="800000"/>
                      <a:headEnd/>
                      <a:tailEnd/>
                    </a:ln>
                  </pic:spPr>
                </pic:pic>
              </a:graphicData>
            </a:graphic>
          </wp:inline>
        </w:drawing>
      </w:r>
    </w:p>
    <w:p w:rsidR="002400C7" w:rsidRDefault="001F61B2" w:rsidP="00394210">
      <w:pPr>
        <w:pStyle w:val="Cadre-Choix"/>
      </w:pPr>
      <w:r w:rsidRPr="001F61B2">
        <w:rPr>
          <w:noProof/>
          <w:lang w:eastAsia="fr-FR"/>
        </w:rPr>
        <w:drawing>
          <wp:inline distT="0" distB="0" distL="0" distR="0">
            <wp:extent cx="476250" cy="476250"/>
            <wp:effectExtent l="19050" t="0" r="0" b="0"/>
            <wp:docPr id="36"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srcRect/>
                    <a:stretch>
                      <a:fillRect/>
                    </a:stretch>
                  </pic:blipFill>
                  <pic:spPr bwMode="auto">
                    <a:xfrm>
                      <a:off x="0" y="0"/>
                      <a:ext cx="476250" cy="476250"/>
                    </a:xfrm>
                    <a:prstGeom prst="rect">
                      <a:avLst/>
                    </a:prstGeom>
                    <a:noFill/>
                    <a:ln w="9525">
                      <a:noFill/>
                      <a:miter lim="800000"/>
                      <a:headEnd/>
                      <a:tailEnd/>
                    </a:ln>
                  </pic:spPr>
                </pic:pic>
              </a:graphicData>
            </a:graphic>
          </wp:inline>
        </w:drawing>
      </w:r>
      <w:r w:rsidR="002400C7">
        <w:t xml:space="preserve">Nous avons également le choix de supprimer les </w:t>
      </w:r>
      <w:proofErr w:type="spellStart"/>
      <w:r w:rsidR="002400C7">
        <w:t>SnapShots</w:t>
      </w:r>
      <w:proofErr w:type="spellEnd"/>
      <w:r w:rsidR="002400C7">
        <w:t xml:space="preserve"> et de ne garder qu’un seul état, l’état actuel, en cliquant sur :</w:t>
      </w:r>
    </w:p>
    <w:p w:rsidR="002400C7" w:rsidRDefault="002400C7" w:rsidP="00394210">
      <w:pPr>
        <w:pStyle w:val="Cadre-Choix"/>
      </w:pPr>
      <w:r>
        <w:tab/>
        <w:t xml:space="preserve">- </w:t>
      </w:r>
      <w:proofErr w:type="spellStart"/>
      <w:r>
        <w:t>Delete</w:t>
      </w:r>
      <w:proofErr w:type="spellEnd"/>
      <w:r w:rsidR="00394210">
        <w:tab/>
        <w:t>:</w:t>
      </w:r>
      <w:r w:rsidR="00394210">
        <w:tab/>
        <w:t>pour supprimer le point d’arrêt sélectionné</w:t>
      </w:r>
    </w:p>
    <w:p w:rsidR="002400C7" w:rsidRDefault="002400C7" w:rsidP="002400C7">
      <w:pPr>
        <w:pStyle w:val="Cadre-Choix"/>
      </w:pPr>
      <w:r>
        <w:tab/>
        <w:t xml:space="preserve">- </w:t>
      </w:r>
      <w:proofErr w:type="spellStart"/>
      <w:r>
        <w:t>Delete</w:t>
      </w:r>
      <w:proofErr w:type="spellEnd"/>
      <w:r>
        <w:t xml:space="preserve"> All</w:t>
      </w:r>
      <w:r w:rsidR="00394210">
        <w:tab/>
        <w:t>:</w:t>
      </w:r>
      <w:r w:rsidR="00394210">
        <w:tab/>
        <w:t>pour supprimer tous les points d’arrêts</w:t>
      </w:r>
    </w:p>
    <w:p w:rsidR="001F61B2" w:rsidRDefault="001F61B2" w:rsidP="001F61B2">
      <w:pPr>
        <w:pStyle w:val="Cadre-Choix"/>
        <w:keepNext w:val="0"/>
      </w:pPr>
    </w:p>
    <w:p w:rsidR="008515A5" w:rsidRDefault="008515A5" w:rsidP="00086897">
      <w:pPr>
        <w:pStyle w:val="DELLEmphase"/>
      </w:pPr>
    </w:p>
    <w:p w:rsidR="00394210" w:rsidRDefault="00061CAC" w:rsidP="00394210">
      <w:pPr>
        <w:pStyle w:val="DELLEmphase"/>
        <w:keepNext/>
      </w:pPr>
      <w:r>
        <w:rPr>
          <w:noProof/>
          <w:lang w:eastAsia="fr-FR"/>
        </w:rPr>
        <mc:AlternateContent>
          <mc:Choice Requires="wps">
            <w:drawing>
              <wp:anchor distT="0" distB="0" distL="114300" distR="114300" simplePos="0" relativeHeight="252032000" behindDoc="0" locked="0" layoutInCell="1" allowOverlap="1">
                <wp:simplePos x="0" y="0"/>
                <wp:positionH relativeFrom="column">
                  <wp:posOffset>2652395</wp:posOffset>
                </wp:positionH>
                <wp:positionV relativeFrom="paragraph">
                  <wp:posOffset>167005</wp:posOffset>
                </wp:positionV>
                <wp:extent cx="1076325" cy="552450"/>
                <wp:effectExtent l="38100" t="0" r="28575" b="57150"/>
                <wp:wrapNone/>
                <wp:docPr id="70" name="AutoShape 3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76325" cy="55245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67" o:spid="_x0000_s1026" type="#_x0000_t32" style="position:absolute;margin-left:208.85pt;margin-top:13.15pt;width:84.75pt;height:43.5pt;flip:x;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" strokecolor="red">
                <v:stroke endarrow="block"/>
              </v:shape>
            </w:pict>
          </mc:Fallback>
        </mc:AlternateContent>
      </w:r>
      <w:r w:rsidR="00394210">
        <w:t>Nous confirmons que nous voulons bien revenir en arrière</w:t>
      </w:r>
    </w:p>
    <w:p w:rsidR="008515A5" w:rsidRDefault="008515A5" w:rsidP="00086897">
      <w:pPr>
        <w:pStyle w:val="DELLEmphase"/>
      </w:pPr>
      <w:r>
        <w:rPr>
          <w:noProof/>
          <w:lang w:eastAsia="fr-FR"/>
        </w:rPr>
        <w:drawing>
          <wp:inline distT="0" distB="0" distL="0" distR="0">
            <wp:extent cx="4057650" cy="662940"/>
            <wp:effectExtent l="19050" t="0" r="0" b="0"/>
            <wp:docPr id="17"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7" cstate="print"/>
                    <a:srcRect/>
                    <a:stretch>
                      <a:fillRect/>
                    </a:stretch>
                  </pic:blipFill>
                  <pic:spPr bwMode="auto">
                    <a:xfrm>
                      <a:off x="0" y="0"/>
                      <a:ext cx="4057650" cy="662940"/>
                    </a:xfrm>
                    <a:prstGeom prst="rect">
                      <a:avLst/>
                    </a:prstGeom>
                    <a:noFill/>
                    <a:ln w="9525">
                      <a:noFill/>
                      <a:miter lim="800000"/>
                      <a:headEnd/>
                      <a:tailEnd/>
                    </a:ln>
                  </pic:spPr>
                </pic:pic>
              </a:graphicData>
            </a:graphic>
          </wp:inline>
        </w:drawing>
      </w:r>
    </w:p>
    <w:p w:rsidR="008515A5" w:rsidRDefault="008515A5" w:rsidP="00086897">
      <w:pPr>
        <w:pStyle w:val="DELLEmphase"/>
      </w:pPr>
    </w:p>
    <w:p w:rsidR="00394210" w:rsidRDefault="00061CAC" w:rsidP="00394210">
      <w:pPr>
        <w:pStyle w:val="DELLEmphase"/>
        <w:keepNext/>
      </w:pPr>
      <w:r>
        <w:rPr>
          <w:noProof/>
          <w:lang w:eastAsia="fr-FR"/>
        </w:rPr>
        <w:lastRenderedPageBreak/>
        <mc:AlternateContent>
          <mc:Choice Requires="wps">
            <w:drawing>
              <wp:anchor distT="0" distB="0" distL="114300" distR="114300" simplePos="0" relativeHeight="252038144" behindDoc="0" locked="0" layoutInCell="1" allowOverlap="1">
                <wp:simplePos x="0" y="0"/>
                <wp:positionH relativeFrom="column">
                  <wp:posOffset>1731645</wp:posOffset>
                </wp:positionH>
                <wp:positionV relativeFrom="paragraph">
                  <wp:posOffset>147955</wp:posOffset>
                </wp:positionV>
                <wp:extent cx="2452370" cy="697230"/>
                <wp:effectExtent l="38100" t="0" r="24130" b="64770"/>
                <wp:wrapNone/>
                <wp:docPr id="62" name="AutoShape 3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52370" cy="69723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3" o:spid="_x0000_s1026" type="#_x0000_t32" style="position:absolute;margin-left:136.35pt;margin-top:11.65pt;width:193.1pt;height:54.9pt;flip:x;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" strokecolor="red">
                <v:stroke endarrow="block"/>
              </v:shape>
            </w:pict>
          </mc:Fallback>
        </mc:AlternateContent>
      </w:r>
      <w:r>
        <w:rPr>
          <w:noProof/>
          <w:lang w:eastAsia="fr-FR"/>
        </w:rPr>
        <mc:AlternateContent>
          <mc:Choice Requires="wps">
            <w:drawing>
              <wp:anchor distT="0" distB="0" distL="114300" distR="114300" simplePos="0" relativeHeight="252037120" behindDoc="0" locked="0" layoutInCell="1" allowOverlap="1">
                <wp:simplePos x="0" y="0"/>
                <wp:positionH relativeFrom="column">
                  <wp:posOffset>1694815</wp:posOffset>
                </wp:positionH>
                <wp:positionV relativeFrom="paragraph">
                  <wp:posOffset>147955</wp:posOffset>
                </wp:positionV>
                <wp:extent cx="845820" cy="533400"/>
                <wp:effectExtent l="38100" t="0" r="30480" b="57150"/>
                <wp:wrapNone/>
                <wp:docPr id="59" name="AutoShape 3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45820" cy="5334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2" o:spid="_x0000_s1026" type="#_x0000_t32" style="position:absolute;margin-left:133.45pt;margin-top:11.65pt;width:66.6pt;height:42pt;flip:x;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" strokecolor="red">
                <v:stroke endarrow="block"/>
              </v:shape>
            </w:pict>
          </mc:Fallback>
        </mc:AlternateContent>
      </w:r>
      <w:r w:rsidR="00394210">
        <w:t xml:space="preserve">Nous sommes bien revenus en arrière sans supprimer nos </w:t>
      </w:r>
      <w:proofErr w:type="spellStart"/>
      <w:r w:rsidR="00394210">
        <w:t>SnapShots</w:t>
      </w:r>
      <w:proofErr w:type="spellEnd"/>
      <w:r w:rsidR="00394210">
        <w:t xml:space="preserve"> fils.</w:t>
      </w:r>
    </w:p>
    <w:p w:rsidR="008515A5" w:rsidRDefault="00061CAC" w:rsidP="00086897">
      <w:pPr>
        <w:pStyle w:val="DELLEmphase"/>
      </w:pPr>
      <w:r>
        <w:rPr>
          <w:noProof/>
          <w:lang w:eastAsia="fr-FR"/>
        </w:rPr>
        <mc:AlternateContent>
          <mc:Choice Requires="wps">
            <w:drawing>
              <wp:anchor distT="0" distB="0" distL="114300" distR="114300" simplePos="0" relativeHeight="252036096" behindDoc="0" locked="0" layoutInCell="1" allowOverlap="1">
                <wp:simplePos x="0" y="0"/>
                <wp:positionH relativeFrom="column">
                  <wp:posOffset>1123950</wp:posOffset>
                </wp:positionH>
                <wp:positionV relativeFrom="paragraph">
                  <wp:posOffset>490220</wp:posOffset>
                </wp:positionV>
                <wp:extent cx="570865" cy="90805"/>
                <wp:effectExtent l="0" t="0" r="19685" b="23495"/>
                <wp:wrapNone/>
                <wp:docPr id="57" name="Rectangle 3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0865" cy="9080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71" o:spid="_x0000_s1026" style="position:absolute;margin-left:88.5pt;margin-top:38.6pt;width:44.95pt;height:7.15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" filled="f" strokecolor="red"/>
            </w:pict>
          </mc:Fallback>
        </mc:AlternateContent>
      </w:r>
      <w:r>
        <w:rPr>
          <w:noProof/>
          <w:lang w:eastAsia="fr-FR"/>
        </w:rPr>
        <mc:AlternateContent>
          <mc:Choice Requires="wps">
            <w:drawing>
              <wp:anchor distT="0" distB="0" distL="114300" distR="114300" simplePos="0" relativeHeight="252035072" behindDoc="0" locked="0" layoutInCell="1" allowOverlap="1">
                <wp:simplePos x="0" y="0"/>
                <wp:positionH relativeFrom="column">
                  <wp:posOffset>1123950</wp:posOffset>
                </wp:positionH>
                <wp:positionV relativeFrom="paragraph">
                  <wp:posOffset>382905</wp:posOffset>
                </wp:positionV>
                <wp:extent cx="570865" cy="90805"/>
                <wp:effectExtent l="0" t="0" r="19685" b="23495"/>
                <wp:wrapNone/>
                <wp:docPr id="56" name="Rectangle 3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0865" cy="9080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70" o:spid="_x0000_s1026" style="position:absolute;margin-left:88.5pt;margin-top:30.15pt;width:44.95pt;height:7.15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" filled="f" strokecolor="red"/>
            </w:pict>
          </mc:Fallback>
        </mc:AlternateContent>
      </w:r>
      <w:r w:rsidR="008515A5">
        <w:rPr>
          <w:noProof/>
          <w:lang w:eastAsia="fr-FR"/>
        </w:rPr>
        <w:drawing>
          <wp:inline distT="0" distB="0" distL="0" distR="0">
            <wp:extent cx="3228975" cy="2560320"/>
            <wp:effectExtent l="19050" t="0" r="9525" b="0"/>
            <wp:docPr id="18"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8" cstate="print"/>
                    <a:srcRect/>
                    <a:stretch>
                      <a:fillRect/>
                    </a:stretch>
                  </pic:blipFill>
                  <pic:spPr bwMode="auto">
                    <a:xfrm>
                      <a:off x="0" y="0"/>
                      <a:ext cx="3228975" cy="2560320"/>
                    </a:xfrm>
                    <a:prstGeom prst="rect">
                      <a:avLst/>
                    </a:prstGeom>
                    <a:noFill/>
                    <a:ln w="9525">
                      <a:noFill/>
                      <a:miter lim="800000"/>
                      <a:headEnd/>
                      <a:tailEnd/>
                    </a:ln>
                  </pic:spPr>
                </pic:pic>
              </a:graphicData>
            </a:graphic>
          </wp:inline>
        </w:drawing>
      </w:r>
    </w:p>
    <w:p w:rsidR="008515A5" w:rsidRDefault="008515A5" w:rsidP="00086897">
      <w:pPr>
        <w:pStyle w:val="DELLEmphase"/>
      </w:pPr>
    </w:p>
    <w:p w:rsidR="00394210" w:rsidRDefault="00394210" w:rsidP="00394210">
      <w:pPr>
        <w:pStyle w:val="DELLEmphase"/>
        <w:keepNext/>
      </w:pPr>
      <w:r>
        <w:t xml:space="preserve">Nous constatons que nous n’avons plus que le fichier </w:t>
      </w:r>
      <w:r w:rsidRPr="00394210">
        <w:rPr>
          <w:i/>
        </w:rPr>
        <w:t>preuve.txt</w:t>
      </w:r>
      <w:r>
        <w:t>.</w:t>
      </w:r>
    </w:p>
    <w:p w:rsidR="008515A5" w:rsidRDefault="00061CAC" w:rsidP="00086897">
      <w:pPr>
        <w:pStyle w:val="DELLEmphase"/>
      </w:pPr>
      <w:r>
        <w:rPr>
          <w:noProof/>
          <w:lang w:eastAsia="fr-FR"/>
        </w:rPr>
        <mc:AlternateContent>
          <mc:Choice Requires="wps">
            <w:drawing>
              <wp:anchor distT="0" distB="0" distL="114300" distR="114300" simplePos="0" relativeHeight="252039168" behindDoc="0" locked="0" layoutInCell="1" allowOverlap="1">
                <wp:simplePos x="0" y="0"/>
                <wp:positionH relativeFrom="column">
                  <wp:posOffset>2461895</wp:posOffset>
                </wp:positionH>
                <wp:positionV relativeFrom="paragraph">
                  <wp:posOffset>2011045</wp:posOffset>
                </wp:positionV>
                <wp:extent cx="523875" cy="466725"/>
                <wp:effectExtent l="0" t="0" r="28575" b="28575"/>
                <wp:wrapNone/>
                <wp:docPr id="52" name="Rectangle 3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46672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74" o:spid="_x0000_s1026" style="position:absolute;margin-left:193.85pt;margin-top:158.35pt;width:41.25pt;height:36.75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" filled="f" strokecolor="red"/>
            </w:pict>
          </mc:Fallback>
        </mc:AlternateContent>
      </w:r>
      <w:r w:rsidR="008515A5">
        <w:rPr>
          <w:noProof/>
          <w:lang w:eastAsia="fr-FR"/>
        </w:rPr>
        <w:drawing>
          <wp:inline distT="0" distB="0" distL="0" distR="0">
            <wp:extent cx="4823460" cy="3709035"/>
            <wp:effectExtent l="19050" t="0" r="0" b="0"/>
            <wp:docPr id="20"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9" cstate="print"/>
                    <a:srcRect/>
                    <a:stretch>
                      <a:fillRect/>
                    </a:stretch>
                  </pic:blipFill>
                  <pic:spPr bwMode="auto">
                    <a:xfrm>
                      <a:off x="0" y="0"/>
                      <a:ext cx="4823460" cy="3709035"/>
                    </a:xfrm>
                    <a:prstGeom prst="rect">
                      <a:avLst/>
                    </a:prstGeom>
                    <a:noFill/>
                    <a:ln w="9525">
                      <a:noFill/>
                      <a:miter lim="800000"/>
                      <a:headEnd/>
                      <a:tailEnd/>
                    </a:ln>
                  </pic:spPr>
                </pic:pic>
              </a:graphicData>
            </a:graphic>
          </wp:inline>
        </w:drawing>
      </w:r>
    </w:p>
    <w:p w:rsidR="008515A5" w:rsidRDefault="008515A5" w:rsidP="00086897">
      <w:pPr>
        <w:pStyle w:val="DELLEmphase"/>
      </w:pPr>
    </w:p>
    <w:p w:rsidR="00394210" w:rsidRDefault="00394210" w:rsidP="00394210">
      <w:pPr>
        <w:pStyle w:val="DELLEmphase"/>
        <w:keepNext/>
      </w:pPr>
      <w:r>
        <w:lastRenderedPageBreak/>
        <w:t>Nous pouvons</w:t>
      </w:r>
      <w:r w:rsidR="00CA00C9">
        <w:t>, finalement,</w:t>
      </w:r>
      <w:r>
        <w:t xml:space="preserve"> voir toutes les manipulations réalisées</w:t>
      </w:r>
    </w:p>
    <w:p w:rsidR="008515A5" w:rsidRDefault="00061CAC" w:rsidP="00086897">
      <w:pPr>
        <w:pStyle w:val="DELLEmphase"/>
      </w:pPr>
      <w:r>
        <w:rPr>
          <w:noProof/>
          <w:lang w:eastAsia="fr-FR"/>
        </w:rPr>
        <mc:AlternateContent>
          <mc:Choice Requires="wps">
            <w:drawing>
              <wp:anchor distT="0" distB="0" distL="114300" distR="114300" simplePos="0" relativeHeight="252042240" behindDoc="0" locked="0" layoutInCell="1" allowOverlap="1">
                <wp:simplePos x="0" y="0"/>
                <wp:positionH relativeFrom="column">
                  <wp:posOffset>795020</wp:posOffset>
                </wp:positionH>
                <wp:positionV relativeFrom="paragraph">
                  <wp:posOffset>196215</wp:posOffset>
                </wp:positionV>
                <wp:extent cx="685800" cy="333375"/>
                <wp:effectExtent l="0" t="0" r="19050" b="28575"/>
                <wp:wrapNone/>
                <wp:docPr id="54" name="Rectangle 3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33337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77" o:spid="_x0000_s1026" style="position:absolute;margin-left:62.6pt;margin-top:15.45pt;width:54pt;height:26.25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" filled="f" strokecolor="red"/>
            </w:pict>
          </mc:Fallback>
        </mc:AlternateContent>
      </w:r>
      <w:r w:rsidR="008515A5">
        <w:rPr>
          <w:noProof/>
          <w:lang w:eastAsia="fr-FR"/>
        </w:rPr>
        <w:drawing>
          <wp:inline distT="0" distB="0" distL="0" distR="0">
            <wp:extent cx="4480560" cy="571500"/>
            <wp:effectExtent l="19050" t="0" r="0" b="0"/>
            <wp:docPr id="24"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00" cstate="print"/>
                    <a:srcRect/>
                    <a:stretch>
                      <a:fillRect/>
                    </a:stretch>
                  </pic:blipFill>
                  <pic:spPr bwMode="auto">
                    <a:xfrm>
                      <a:off x="0" y="0"/>
                      <a:ext cx="4480560" cy="571500"/>
                    </a:xfrm>
                    <a:prstGeom prst="rect">
                      <a:avLst/>
                    </a:prstGeom>
                    <a:noFill/>
                    <a:ln w="9525">
                      <a:noFill/>
                      <a:miter lim="800000"/>
                      <a:headEnd/>
                      <a:tailEnd/>
                    </a:ln>
                  </pic:spPr>
                </pic:pic>
              </a:graphicData>
            </a:graphic>
          </wp:inline>
        </w:drawing>
      </w:r>
    </w:p>
    <w:p w:rsidR="00270437" w:rsidRDefault="00270437">
      <w:pPr>
        <w:spacing w:after="200" w:line="276" w:lineRule="auto"/>
        <w:rPr>
          <w:rFonts w:ascii="Arial" w:hAnsi="Arial"/>
          <w:sz w:val="20"/>
          <w:lang w:val="fr-FR"/>
        </w:rPr>
      </w:pPr>
      <w:r>
        <w:br w:type="page"/>
      </w:r>
    </w:p>
    <w:p w:rsidR="00270437" w:rsidRDefault="00270437" w:rsidP="00270437">
      <w:pPr>
        <w:pStyle w:val="DELLTITRE1"/>
      </w:pPr>
      <w:bookmarkStart w:id="100" w:name="_Toc318367427"/>
      <w:r>
        <w:lastRenderedPageBreak/>
        <w:t>Procédures</w:t>
      </w:r>
      <w:bookmarkEnd w:id="100"/>
    </w:p>
    <w:p w:rsidR="00270437" w:rsidRDefault="00270437" w:rsidP="00270437">
      <w:pPr>
        <w:pStyle w:val="DELLTITRE2"/>
      </w:pPr>
      <w:bookmarkStart w:id="101" w:name="_Toc318367428"/>
      <w:r>
        <w:t>Arrêt de la plate-forme</w:t>
      </w:r>
      <w:bookmarkEnd w:id="101"/>
    </w:p>
    <w:p w:rsidR="00270437" w:rsidRDefault="00270437" w:rsidP="00270437">
      <w:pPr>
        <w:pStyle w:val="DELLNormal"/>
        <w:numPr>
          <w:ilvl w:val="0"/>
          <w:numId w:val="17"/>
        </w:numPr>
        <w:ind w:left="1843"/>
      </w:pPr>
      <w:r>
        <w:t xml:space="preserve">Arrêter toutes les machines virtuelles en terminant par le </w:t>
      </w:r>
      <w:proofErr w:type="spellStart"/>
      <w:r>
        <w:t>vCenter</w:t>
      </w:r>
      <w:proofErr w:type="spellEnd"/>
    </w:p>
    <w:p w:rsidR="00270437" w:rsidRDefault="00270437" w:rsidP="00270437">
      <w:pPr>
        <w:pStyle w:val="DELLNormal"/>
        <w:numPr>
          <w:ilvl w:val="0"/>
          <w:numId w:val="17"/>
        </w:numPr>
        <w:ind w:left="1843"/>
      </w:pPr>
      <w:r>
        <w:t xml:space="preserve">Arrêter les ESX en s’y connectant directement avec le client </w:t>
      </w:r>
      <w:proofErr w:type="spellStart"/>
      <w:r>
        <w:t>vSphere</w:t>
      </w:r>
      <w:proofErr w:type="spellEnd"/>
    </w:p>
    <w:p w:rsidR="00270437" w:rsidRDefault="00270437" w:rsidP="00270437">
      <w:pPr>
        <w:pStyle w:val="DELLNormal"/>
        <w:numPr>
          <w:ilvl w:val="0"/>
          <w:numId w:val="17"/>
        </w:numPr>
        <w:ind w:left="1843"/>
      </w:pPr>
      <w:r>
        <w:t>Arrêter la baie de stockage en appuyant sur les deux interrupteurs à l’arrière</w:t>
      </w:r>
    </w:p>
    <w:p w:rsidR="00270437" w:rsidRDefault="00270437" w:rsidP="00270437">
      <w:pPr>
        <w:pStyle w:val="DELLNormal"/>
        <w:numPr>
          <w:ilvl w:val="0"/>
          <w:numId w:val="17"/>
        </w:numPr>
        <w:ind w:left="1843"/>
      </w:pPr>
      <w:r>
        <w:t xml:space="preserve">Arrêter les </w:t>
      </w:r>
      <w:proofErr w:type="spellStart"/>
      <w:r>
        <w:t>switchs</w:t>
      </w:r>
      <w:proofErr w:type="spellEnd"/>
      <w:r>
        <w:t xml:space="preserve"> </w:t>
      </w:r>
      <w:proofErr w:type="spellStart"/>
      <w:r w:rsidR="009C47A4">
        <w:t>iSCSI</w:t>
      </w:r>
      <w:proofErr w:type="spellEnd"/>
      <w:r w:rsidR="009C47A4">
        <w:t xml:space="preserve"> (</w:t>
      </w:r>
      <w:proofErr w:type="spellStart"/>
      <w:r w:rsidR="009C47A4">
        <w:t>PowerConnect</w:t>
      </w:r>
      <w:proofErr w:type="spellEnd"/>
      <w:r w:rsidR="009C47A4">
        <w:t xml:space="preserve"> 5424)</w:t>
      </w:r>
    </w:p>
    <w:p w:rsidR="00270437" w:rsidRDefault="00270437" w:rsidP="00270437">
      <w:pPr>
        <w:pStyle w:val="DELLTITRE2"/>
      </w:pPr>
      <w:bookmarkStart w:id="102" w:name="_Toc318367429"/>
      <w:r>
        <w:t>Démarrage de la plate-forme</w:t>
      </w:r>
      <w:bookmarkEnd w:id="102"/>
    </w:p>
    <w:p w:rsidR="00270437" w:rsidRDefault="009C47A4" w:rsidP="00270437">
      <w:pPr>
        <w:pStyle w:val="DELLNormal"/>
        <w:numPr>
          <w:ilvl w:val="0"/>
          <w:numId w:val="18"/>
        </w:numPr>
        <w:ind w:left="1843"/>
      </w:pPr>
      <w:r>
        <w:t xml:space="preserve">Allumer les </w:t>
      </w:r>
      <w:proofErr w:type="spellStart"/>
      <w:r>
        <w:t>switchs</w:t>
      </w:r>
      <w:proofErr w:type="spellEnd"/>
      <w:r>
        <w:t xml:space="preserve"> </w:t>
      </w:r>
      <w:proofErr w:type="spellStart"/>
      <w:r>
        <w:t>iSCSI</w:t>
      </w:r>
      <w:proofErr w:type="spellEnd"/>
    </w:p>
    <w:p w:rsidR="00270437" w:rsidRDefault="00270437" w:rsidP="00270437">
      <w:pPr>
        <w:pStyle w:val="DELLNormal"/>
        <w:numPr>
          <w:ilvl w:val="0"/>
          <w:numId w:val="18"/>
        </w:numPr>
        <w:ind w:left="1843"/>
      </w:pPr>
      <w:r>
        <w:t>Allumer la baie de stockage (les deux alimentations)</w:t>
      </w:r>
    </w:p>
    <w:p w:rsidR="00270437" w:rsidRDefault="00270437" w:rsidP="009C47A4">
      <w:pPr>
        <w:pStyle w:val="DELLNormal"/>
        <w:numPr>
          <w:ilvl w:val="0"/>
          <w:numId w:val="18"/>
        </w:numPr>
        <w:ind w:left="1843"/>
      </w:pPr>
      <w:r>
        <w:t>Allumer les ESX</w:t>
      </w:r>
    </w:p>
    <w:p w:rsidR="00270437" w:rsidRDefault="00270437" w:rsidP="00270437">
      <w:pPr>
        <w:pStyle w:val="DELLNormal"/>
        <w:numPr>
          <w:ilvl w:val="0"/>
          <w:numId w:val="18"/>
        </w:numPr>
        <w:ind w:left="1843"/>
      </w:pPr>
      <w:r>
        <w:t xml:space="preserve">Se connecter à </w:t>
      </w:r>
      <w:proofErr w:type="spellStart"/>
      <w:r>
        <w:t>vCenter</w:t>
      </w:r>
      <w:proofErr w:type="spellEnd"/>
      <w:r>
        <w:t xml:space="preserve"> avec le client </w:t>
      </w:r>
      <w:proofErr w:type="spellStart"/>
      <w:r>
        <w:t>vSphere</w:t>
      </w:r>
      <w:proofErr w:type="spellEnd"/>
    </w:p>
    <w:p w:rsidR="000C1433" w:rsidRDefault="00270437" w:rsidP="00270437">
      <w:pPr>
        <w:pStyle w:val="DELLNormal"/>
        <w:numPr>
          <w:ilvl w:val="0"/>
          <w:numId w:val="18"/>
        </w:numPr>
        <w:ind w:left="1843"/>
      </w:pPr>
      <w:r>
        <w:t>Démarrer les machines virtuelles</w:t>
      </w:r>
    </w:p>
    <w:p w:rsidR="000C1433" w:rsidRDefault="000C1433" w:rsidP="000C1433">
      <w:pPr>
        <w:pStyle w:val="DELLNormal"/>
      </w:pPr>
    </w:p>
    <w:p w:rsidR="000C1433" w:rsidRDefault="000C1433">
      <w:pPr>
        <w:spacing w:after="200" w:line="276" w:lineRule="auto"/>
        <w:rPr>
          <w:rFonts w:ascii="Arial Bold" w:hAnsi="Arial Bold" w:cs="Arial"/>
          <w:b/>
          <w:bCs/>
          <w:iCs/>
          <w:color w:val="0066CC"/>
          <w:sz w:val="30"/>
          <w:szCs w:val="30"/>
          <w:lang w:val="fr-FR"/>
        </w:rPr>
      </w:pPr>
      <w:r w:rsidRPr="007F646D">
        <w:rPr>
          <w:lang w:val="fr-FR"/>
        </w:rPr>
        <w:br w:type="page"/>
      </w:r>
    </w:p>
    <w:p w:rsidR="0019592A" w:rsidRDefault="0019592A" w:rsidP="0019592A">
      <w:pPr>
        <w:pStyle w:val="DELLTITRE1"/>
      </w:pPr>
      <w:bookmarkStart w:id="103" w:name="_Toc318367430"/>
      <w:r>
        <w:lastRenderedPageBreak/>
        <w:t>Glossair</w:t>
      </w:r>
      <w:r w:rsidR="00DF443D">
        <w:t>e</w:t>
      </w:r>
      <w:bookmarkEnd w:id="103"/>
    </w:p>
    <w:p w:rsidR="00A53DFF" w:rsidRPr="0079120B" w:rsidRDefault="000D3CD8" w:rsidP="00C9204D">
      <w:pPr>
        <w:pStyle w:val="DELLEmphase"/>
        <w:rPr>
          <w:rFonts w:eastAsiaTheme="minorHAnsi"/>
        </w:rPr>
      </w:pPr>
      <w:r w:rsidRPr="000D3CD8">
        <w:rPr>
          <w:rStyle w:val="Emphaseintense"/>
          <w:rFonts w:eastAsiaTheme="minorHAnsi"/>
        </w:rPr>
        <w:t>Clone</w:t>
      </w:r>
      <w:r w:rsidR="00E212D2">
        <w:rPr>
          <w:rStyle w:val="Emphaseintense"/>
          <w:rFonts w:eastAsiaTheme="minorHAnsi"/>
        </w:rPr>
        <w:t xml:space="preserve"> : </w:t>
      </w:r>
      <w:r>
        <w:rPr>
          <w:rFonts w:eastAsiaTheme="minorHAnsi"/>
        </w:rPr>
        <w:t>Machine virtuelle dupliquée</w:t>
      </w:r>
      <w:r w:rsidR="00E72C8A">
        <w:rPr>
          <w:rFonts w:eastAsiaTheme="minorHAnsi"/>
        </w:rPr>
        <w:t>.</w:t>
      </w:r>
    </w:p>
    <w:p w:rsidR="0079120B" w:rsidRPr="0079120B" w:rsidRDefault="000D3CD8" w:rsidP="00C9204D">
      <w:pPr>
        <w:pStyle w:val="DELLEmphase"/>
        <w:rPr>
          <w:rFonts w:eastAsiaTheme="minorHAnsi"/>
        </w:rPr>
      </w:pPr>
      <w:r w:rsidRPr="000D3CD8">
        <w:rPr>
          <w:rStyle w:val="Emphaseintense"/>
          <w:rFonts w:eastAsiaTheme="minorHAnsi"/>
        </w:rPr>
        <w:t>Cluster</w:t>
      </w:r>
      <w:r w:rsidR="00E212D2">
        <w:rPr>
          <w:rStyle w:val="Emphaseintense"/>
          <w:rFonts w:eastAsiaTheme="minorHAnsi"/>
        </w:rPr>
        <w:t xml:space="preserve"> : </w:t>
      </w:r>
      <w:r>
        <w:rPr>
          <w:rFonts w:eastAsiaTheme="minorHAnsi"/>
        </w:rPr>
        <w:t>un groupe d’hôte ayant les mêmes configurations HA/DRS/DPM</w:t>
      </w:r>
      <w:r w:rsidR="0079120B" w:rsidRPr="0079120B">
        <w:rPr>
          <w:rFonts w:eastAsiaTheme="minorHAnsi"/>
        </w:rPr>
        <w:t>.</w:t>
      </w:r>
    </w:p>
    <w:p w:rsidR="000D3CD8" w:rsidRDefault="000D3CD8" w:rsidP="00C9204D">
      <w:pPr>
        <w:pStyle w:val="DELLEmphase"/>
        <w:rPr>
          <w:rFonts w:eastAsiaTheme="minorHAnsi"/>
        </w:rPr>
      </w:pPr>
      <w:r w:rsidRPr="000D3CD8">
        <w:rPr>
          <w:rStyle w:val="Emphaseintense"/>
          <w:rFonts w:eastAsiaTheme="minorHAnsi"/>
        </w:rPr>
        <w:t>Datacenter</w:t>
      </w:r>
      <w:r w:rsidR="00E212D2">
        <w:rPr>
          <w:rStyle w:val="Emphaseintense"/>
          <w:rFonts w:eastAsiaTheme="minorHAnsi"/>
        </w:rPr>
        <w:t xml:space="preserve"> : </w:t>
      </w:r>
      <w:r>
        <w:rPr>
          <w:rFonts w:eastAsiaTheme="minorHAnsi"/>
        </w:rPr>
        <w:t xml:space="preserve">Une structure nécessaire dans lequel sont ajoutés les ESX et les </w:t>
      </w:r>
      <w:proofErr w:type="spellStart"/>
      <w:r>
        <w:rPr>
          <w:rFonts w:eastAsiaTheme="minorHAnsi"/>
        </w:rPr>
        <w:t>guest</w:t>
      </w:r>
      <w:r w:rsidR="00E72C8A">
        <w:rPr>
          <w:rFonts w:eastAsiaTheme="minorHAnsi"/>
        </w:rPr>
        <w:t>s</w:t>
      </w:r>
      <w:proofErr w:type="spellEnd"/>
      <w:r w:rsidR="00E72C8A">
        <w:rPr>
          <w:rFonts w:eastAsiaTheme="minorHAnsi"/>
        </w:rPr>
        <w:t>.</w:t>
      </w:r>
    </w:p>
    <w:p w:rsidR="00C9204D" w:rsidRDefault="00E72C8A" w:rsidP="00C9204D">
      <w:pPr>
        <w:pStyle w:val="DELLEmphase"/>
        <w:rPr>
          <w:rFonts w:eastAsiaTheme="minorHAnsi"/>
        </w:rPr>
      </w:pPr>
      <w:r>
        <w:rPr>
          <w:rFonts w:eastAsiaTheme="minorHAnsi"/>
        </w:rPr>
        <w:t xml:space="preserve">On eut avoir plusieurs Datacenter par </w:t>
      </w:r>
      <w:proofErr w:type="spellStart"/>
      <w:r>
        <w:rPr>
          <w:rFonts w:eastAsiaTheme="minorHAnsi"/>
        </w:rPr>
        <w:t>vCenter</w:t>
      </w:r>
      <w:proofErr w:type="spellEnd"/>
      <w:r>
        <w:rPr>
          <w:rFonts w:eastAsiaTheme="minorHAnsi"/>
        </w:rPr>
        <w:t>, mais hôte ne peut être que dans un Datacenter.</w:t>
      </w:r>
    </w:p>
    <w:p w:rsidR="0079120B" w:rsidRPr="0079120B" w:rsidRDefault="00E72C8A" w:rsidP="00C9204D">
      <w:pPr>
        <w:pStyle w:val="DELLEmphase"/>
        <w:rPr>
          <w:rFonts w:eastAsiaTheme="minorHAnsi"/>
        </w:rPr>
      </w:pPr>
      <w:proofErr w:type="spellStart"/>
      <w:r w:rsidRPr="00E72C8A">
        <w:rPr>
          <w:rStyle w:val="Emphaseintense"/>
          <w:rFonts w:eastAsiaTheme="minorHAnsi"/>
        </w:rPr>
        <w:t>Datastore</w:t>
      </w:r>
      <w:proofErr w:type="spellEnd"/>
      <w:r w:rsidR="00E212D2">
        <w:rPr>
          <w:rStyle w:val="Emphaseintense"/>
          <w:rFonts w:eastAsiaTheme="minorHAnsi"/>
        </w:rPr>
        <w:t xml:space="preserve"> : </w:t>
      </w:r>
      <w:r>
        <w:rPr>
          <w:rFonts w:eastAsiaTheme="minorHAnsi"/>
        </w:rPr>
        <w:t>Représentation virtuelle de toutes les ressources de stockages physiques.</w:t>
      </w:r>
    </w:p>
    <w:p w:rsidR="0079120B" w:rsidRPr="0079120B" w:rsidRDefault="00E72C8A" w:rsidP="00C9204D">
      <w:pPr>
        <w:pStyle w:val="DELLEmphase"/>
        <w:rPr>
          <w:rFonts w:eastAsiaTheme="minorHAnsi"/>
        </w:rPr>
      </w:pPr>
      <w:proofErr w:type="spellStart"/>
      <w:r w:rsidRPr="00E72C8A">
        <w:rPr>
          <w:rStyle w:val="Emphaseintense"/>
          <w:rFonts w:eastAsiaTheme="minorHAnsi"/>
        </w:rPr>
        <w:t>G</w:t>
      </w:r>
      <w:r w:rsidR="00E212D2">
        <w:rPr>
          <w:rStyle w:val="Emphaseintense"/>
          <w:rFonts w:eastAsiaTheme="minorHAnsi"/>
        </w:rPr>
        <w:t>uest</w:t>
      </w:r>
      <w:proofErr w:type="spellEnd"/>
      <w:r w:rsidR="00E212D2">
        <w:rPr>
          <w:rStyle w:val="Emphaseintense"/>
          <w:rFonts w:eastAsiaTheme="minorHAnsi"/>
        </w:rPr>
        <w:t xml:space="preserve"> : </w:t>
      </w:r>
      <w:r>
        <w:rPr>
          <w:rFonts w:eastAsiaTheme="minorHAnsi"/>
        </w:rPr>
        <w:t>Système d’exploitation qui tourne sur une VM.</w:t>
      </w:r>
    </w:p>
    <w:p w:rsidR="0079120B" w:rsidRPr="0079120B" w:rsidRDefault="00E72C8A" w:rsidP="00C9204D">
      <w:pPr>
        <w:pStyle w:val="DELLEmphase"/>
        <w:rPr>
          <w:rFonts w:eastAsiaTheme="minorHAnsi"/>
        </w:rPr>
      </w:pPr>
      <w:r w:rsidRPr="00E72C8A">
        <w:rPr>
          <w:rStyle w:val="Emphaseintense"/>
          <w:rFonts w:eastAsiaTheme="minorHAnsi"/>
        </w:rPr>
        <w:t>Hôte</w:t>
      </w:r>
      <w:r w:rsidR="00E212D2">
        <w:rPr>
          <w:rStyle w:val="Emphaseintense"/>
          <w:rFonts w:eastAsiaTheme="minorHAnsi"/>
        </w:rPr>
        <w:t xml:space="preserve"> : </w:t>
      </w:r>
      <w:r>
        <w:rPr>
          <w:rFonts w:eastAsiaTheme="minorHAnsi"/>
        </w:rPr>
        <w:t>Nom commun pour l’hyperviseur.</w:t>
      </w:r>
    </w:p>
    <w:p w:rsidR="00E72C8A" w:rsidRPr="0079120B" w:rsidRDefault="00E72C8A" w:rsidP="00C9204D">
      <w:pPr>
        <w:pStyle w:val="DELLEmphase"/>
        <w:rPr>
          <w:rFonts w:eastAsiaTheme="minorHAnsi"/>
        </w:rPr>
      </w:pPr>
      <w:r w:rsidRPr="00E72C8A">
        <w:rPr>
          <w:rStyle w:val="Emphaseintense"/>
          <w:rFonts w:eastAsiaTheme="minorHAnsi"/>
        </w:rPr>
        <w:t>Hyperviseur</w:t>
      </w:r>
      <w:r w:rsidR="00E212D2">
        <w:rPr>
          <w:rStyle w:val="Emphaseintense"/>
          <w:rFonts w:eastAsiaTheme="minorHAnsi"/>
        </w:rPr>
        <w:t xml:space="preserve"> : </w:t>
      </w:r>
      <w:r>
        <w:rPr>
          <w:rFonts w:eastAsiaTheme="minorHAnsi"/>
        </w:rPr>
        <w:t>Une plateforme qui permet de faire tourner plusieurs machines virtuelles sur un Système d’exploitation hôte en même temps.</w:t>
      </w:r>
    </w:p>
    <w:p w:rsidR="00E72C8A" w:rsidRDefault="00E72C8A" w:rsidP="00C9204D">
      <w:pPr>
        <w:pStyle w:val="DELLEmphase"/>
        <w:rPr>
          <w:rFonts w:eastAsiaTheme="minorHAnsi"/>
        </w:rPr>
      </w:pPr>
      <w:r w:rsidRPr="006A0F7E">
        <w:rPr>
          <w:rStyle w:val="Emphaseintense"/>
          <w:rFonts w:eastAsiaTheme="minorHAnsi"/>
        </w:rPr>
        <w:t>Independent D</w:t>
      </w:r>
      <w:r w:rsidR="0079120B" w:rsidRPr="006A0F7E">
        <w:rPr>
          <w:rStyle w:val="Emphaseintense"/>
          <w:rFonts w:eastAsiaTheme="minorHAnsi"/>
        </w:rPr>
        <w:t>isk</w:t>
      </w:r>
      <w:r w:rsidR="00E212D2">
        <w:rPr>
          <w:rStyle w:val="Emphaseintense"/>
          <w:rFonts w:eastAsiaTheme="minorHAnsi"/>
        </w:rPr>
        <w:t xml:space="preserve"> : </w:t>
      </w:r>
      <w:r>
        <w:rPr>
          <w:rFonts w:eastAsiaTheme="minorHAnsi"/>
        </w:rPr>
        <w:t xml:space="preserve">Un type de disque virtuel non affecté par les </w:t>
      </w:r>
      <w:proofErr w:type="spellStart"/>
      <w:r>
        <w:rPr>
          <w:rFonts w:eastAsiaTheme="minorHAnsi"/>
        </w:rPr>
        <w:t>SnapShots</w:t>
      </w:r>
      <w:proofErr w:type="spellEnd"/>
      <w:r>
        <w:rPr>
          <w:rFonts w:eastAsiaTheme="minorHAnsi"/>
        </w:rPr>
        <w:t>.</w:t>
      </w:r>
    </w:p>
    <w:p w:rsidR="0079120B" w:rsidRPr="0079120B" w:rsidRDefault="0079120B" w:rsidP="00C9204D">
      <w:pPr>
        <w:pStyle w:val="DELLEmphase"/>
        <w:rPr>
          <w:rFonts w:eastAsiaTheme="minorHAnsi"/>
        </w:rPr>
      </w:pPr>
      <w:proofErr w:type="spellStart"/>
      <w:r w:rsidRPr="00E72C8A">
        <w:rPr>
          <w:rStyle w:val="Emphaseintense"/>
          <w:rFonts w:eastAsiaTheme="minorHAnsi"/>
        </w:rPr>
        <w:t>VMotion</w:t>
      </w:r>
      <w:proofErr w:type="spellEnd"/>
      <w:r w:rsidR="00E212D2">
        <w:rPr>
          <w:rStyle w:val="Emphaseintense"/>
          <w:rFonts w:eastAsiaTheme="minorHAnsi"/>
        </w:rPr>
        <w:t xml:space="preserve"> : </w:t>
      </w:r>
      <w:r w:rsidR="00E72C8A">
        <w:rPr>
          <w:rFonts w:eastAsiaTheme="minorHAnsi"/>
        </w:rPr>
        <w:t>Permet la migration d’une VM sur un autre hôte</w:t>
      </w:r>
      <w:r w:rsidR="000B3313">
        <w:rPr>
          <w:rFonts w:eastAsiaTheme="minorHAnsi"/>
        </w:rPr>
        <w:t xml:space="preserve">, à chaud si tous les </w:t>
      </w:r>
      <w:proofErr w:type="spellStart"/>
      <w:r w:rsidR="000B3313">
        <w:rPr>
          <w:rFonts w:eastAsiaTheme="minorHAnsi"/>
        </w:rPr>
        <w:t>pré-requis</w:t>
      </w:r>
      <w:proofErr w:type="spellEnd"/>
      <w:r w:rsidR="000B3313">
        <w:rPr>
          <w:rFonts w:eastAsiaTheme="minorHAnsi"/>
        </w:rPr>
        <w:t xml:space="preserve"> sont réunis.</w:t>
      </w:r>
    </w:p>
    <w:p w:rsidR="0079120B" w:rsidRDefault="00E72C8A" w:rsidP="00C9204D">
      <w:pPr>
        <w:pStyle w:val="DELLEmphase"/>
        <w:rPr>
          <w:rFonts w:eastAsiaTheme="minorHAnsi"/>
        </w:rPr>
      </w:pPr>
      <w:r w:rsidRPr="006A0F7E">
        <w:rPr>
          <w:rStyle w:val="Emphaseintense"/>
          <w:rFonts w:eastAsiaTheme="minorHAnsi"/>
        </w:rPr>
        <w:t>O</w:t>
      </w:r>
      <w:r w:rsidR="0079120B" w:rsidRPr="006A0F7E">
        <w:rPr>
          <w:rStyle w:val="Emphaseintense"/>
          <w:rFonts w:eastAsiaTheme="minorHAnsi"/>
        </w:rPr>
        <w:t xml:space="preserve">pen </w:t>
      </w:r>
      <w:r w:rsidRPr="006A0F7E">
        <w:rPr>
          <w:rStyle w:val="Emphaseintense"/>
          <w:rFonts w:eastAsiaTheme="minorHAnsi"/>
        </w:rPr>
        <w:t>V</w:t>
      </w:r>
      <w:r w:rsidR="0079120B" w:rsidRPr="006A0F7E">
        <w:rPr>
          <w:rStyle w:val="Emphaseintense"/>
          <w:rFonts w:eastAsiaTheme="minorHAnsi"/>
        </w:rPr>
        <w:t xml:space="preserve">irtual </w:t>
      </w:r>
      <w:r w:rsidRPr="006A0F7E">
        <w:rPr>
          <w:rStyle w:val="Emphaseintense"/>
          <w:rFonts w:eastAsiaTheme="minorHAnsi"/>
        </w:rPr>
        <w:t>A</w:t>
      </w:r>
      <w:r w:rsidR="0079120B" w:rsidRPr="006A0F7E">
        <w:rPr>
          <w:rStyle w:val="Emphaseintense"/>
          <w:rFonts w:eastAsiaTheme="minorHAnsi"/>
        </w:rPr>
        <w:t>ppliance</w:t>
      </w:r>
      <w:r w:rsidR="0079120B" w:rsidRPr="00E72C8A">
        <w:rPr>
          <w:rStyle w:val="Emphaseintense"/>
          <w:rFonts w:eastAsiaTheme="minorHAnsi"/>
        </w:rPr>
        <w:t xml:space="preserve"> (OVA</w:t>
      </w:r>
      <w:proofErr w:type="gramStart"/>
      <w:r w:rsidR="0079120B" w:rsidRPr="00E72C8A">
        <w:rPr>
          <w:rStyle w:val="Emphaseintense"/>
          <w:rFonts w:eastAsiaTheme="minorHAnsi"/>
        </w:rPr>
        <w:t>)</w:t>
      </w:r>
      <w:r w:rsidR="00E212D2" w:rsidRPr="00E212D2">
        <w:rPr>
          <w:rStyle w:val="Emphaseintense"/>
          <w:rFonts w:eastAsiaTheme="minorHAnsi"/>
        </w:rPr>
        <w:t xml:space="preserve"> </w:t>
      </w:r>
      <w:r w:rsidR="00E212D2">
        <w:rPr>
          <w:rStyle w:val="Emphaseintense"/>
          <w:rFonts w:eastAsiaTheme="minorHAnsi"/>
        </w:rPr>
        <w:t> :</w:t>
      </w:r>
      <w:proofErr w:type="gramEnd"/>
      <w:r w:rsidR="00E212D2">
        <w:rPr>
          <w:rStyle w:val="Emphaseintense"/>
          <w:rFonts w:eastAsiaTheme="minorHAnsi"/>
        </w:rPr>
        <w:t xml:space="preserve"> </w:t>
      </w:r>
      <w:r>
        <w:rPr>
          <w:rFonts w:eastAsiaTheme="minorHAnsi"/>
        </w:rPr>
        <w:t xml:space="preserve">Packages de distribution de </w:t>
      </w:r>
      <w:proofErr w:type="spellStart"/>
      <w:r>
        <w:rPr>
          <w:rFonts w:eastAsiaTheme="minorHAnsi"/>
        </w:rPr>
        <w:t>templates</w:t>
      </w:r>
      <w:proofErr w:type="spellEnd"/>
      <w:r>
        <w:rPr>
          <w:rFonts w:eastAsiaTheme="minorHAnsi"/>
        </w:rPr>
        <w:t>.</w:t>
      </w:r>
    </w:p>
    <w:p w:rsidR="00E72C8A" w:rsidRDefault="0079120B" w:rsidP="00C9204D">
      <w:pPr>
        <w:pStyle w:val="DELLEmphase"/>
        <w:rPr>
          <w:rFonts w:eastAsiaTheme="minorHAnsi"/>
        </w:rPr>
      </w:pPr>
      <w:r w:rsidRPr="006A0F7E">
        <w:rPr>
          <w:rStyle w:val="Emphaseintense"/>
          <w:rFonts w:eastAsiaTheme="minorHAnsi"/>
        </w:rPr>
        <w:t xml:space="preserve">Open </w:t>
      </w:r>
      <w:proofErr w:type="spellStart"/>
      <w:r w:rsidRPr="006A0F7E">
        <w:rPr>
          <w:rStyle w:val="Emphaseintense"/>
          <w:rFonts w:eastAsiaTheme="minorHAnsi"/>
        </w:rPr>
        <w:t>Virtualization</w:t>
      </w:r>
      <w:proofErr w:type="spellEnd"/>
      <w:r w:rsidRPr="006A0F7E">
        <w:rPr>
          <w:rStyle w:val="Emphaseintense"/>
          <w:rFonts w:eastAsiaTheme="minorHAnsi"/>
        </w:rPr>
        <w:t xml:space="preserve"> Format (OVF</w:t>
      </w:r>
      <w:proofErr w:type="gramStart"/>
      <w:r w:rsidRPr="006A0F7E">
        <w:rPr>
          <w:rStyle w:val="Emphaseintense"/>
          <w:rFonts w:eastAsiaTheme="minorHAnsi"/>
        </w:rPr>
        <w:t>)</w:t>
      </w:r>
      <w:r w:rsidR="00E212D2" w:rsidRPr="00E212D2">
        <w:rPr>
          <w:rStyle w:val="Emphaseintense"/>
          <w:rFonts w:eastAsiaTheme="minorHAnsi"/>
        </w:rPr>
        <w:t xml:space="preserve"> </w:t>
      </w:r>
      <w:r w:rsidR="00E212D2">
        <w:rPr>
          <w:rStyle w:val="Emphaseintense"/>
          <w:rFonts w:eastAsiaTheme="minorHAnsi"/>
        </w:rPr>
        <w:t> :</w:t>
      </w:r>
      <w:proofErr w:type="gramEnd"/>
      <w:r w:rsidR="00E212D2">
        <w:rPr>
          <w:rStyle w:val="Emphaseintense"/>
          <w:rFonts w:eastAsiaTheme="minorHAnsi"/>
        </w:rPr>
        <w:t xml:space="preserve"> </w:t>
      </w:r>
      <w:r w:rsidR="00E72C8A">
        <w:rPr>
          <w:rFonts w:eastAsiaTheme="minorHAnsi"/>
        </w:rPr>
        <w:t xml:space="preserve">Format de distribution </w:t>
      </w:r>
      <w:proofErr w:type="spellStart"/>
      <w:r w:rsidR="00E72C8A">
        <w:rPr>
          <w:rFonts w:eastAsiaTheme="minorHAnsi"/>
        </w:rPr>
        <w:t>d’appliance</w:t>
      </w:r>
      <w:proofErr w:type="spellEnd"/>
      <w:r w:rsidR="00E72C8A">
        <w:rPr>
          <w:rFonts w:eastAsiaTheme="minorHAnsi"/>
        </w:rPr>
        <w:t xml:space="preserve"> virtuelle qui permet une installation correcte et standardisée.</w:t>
      </w:r>
    </w:p>
    <w:p w:rsidR="0079120B" w:rsidRPr="0079120B" w:rsidRDefault="0079120B" w:rsidP="00C9204D">
      <w:pPr>
        <w:pStyle w:val="DELLEmphase"/>
        <w:rPr>
          <w:rFonts w:eastAsiaTheme="minorHAnsi"/>
        </w:rPr>
      </w:pPr>
      <w:r w:rsidRPr="006A0F7E">
        <w:rPr>
          <w:rStyle w:val="Emphaseintense"/>
          <w:rFonts w:eastAsiaTheme="minorHAnsi"/>
        </w:rPr>
        <w:t>RDM (</w:t>
      </w:r>
      <w:proofErr w:type="spellStart"/>
      <w:r w:rsidRPr="006A0F7E">
        <w:rPr>
          <w:rStyle w:val="Emphaseintense"/>
          <w:rFonts w:eastAsiaTheme="minorHAnsi"/>
        </w:rPr>
        <w:t>raw</w:t>
      </w:r>
      <w:proofErr w:type="spellEnd"/>
      <w:r w:rsidRPr="006A0F7E">
        <w:rPr>
          <w:rStyle w:val="Emphaseintense"/>
          <w:rFonts w:eastAsiaTheme="minorHAnsi"/>
        </w:rPr>
        <w:t xml:space="preserve"> </w:t>
      </w:r>
      <w:proofErr w:type="spellStart"/>
      <w:r w:rsidRPr="006A0F7E">
        <w:rPr>
          <w:rStyle w:val="Emphaseintense"/>
          <w:rFonts w:eastAsiaTheme="minorHAnsi"/>
        </w:rPr>
        <w:t>device</w:t>
      </w:r>
      <w:proofErr w:type="spellEnd"/>
      <w:r w:rsidRPr="006A0F7E">
        <w:rPr>
          <w:rStyle w:val="Emphaseintense"/>
          <w:rFonts w:eastAsiaTheme="minorHAnsi"/>
        </w:rPr>
        <w:t xml:space="preserve"> </w:t>
      </w:r>
      <w:proofErr w:type="spellStart"/>
      <w:r w:rsidRPr="006A0F7E">
        <w:rPr>
          <w:rStyle w:val="Emphaseintense"/>
          <w:rFonts w:eastAsiaTheme="minorHAnsi"/>
        </w:rPr>
        <w:t>mapping</w:t>
      </w:r>
      <w:proofErr w:type="spellEnd"/>
      <w:proofErr w:type="gramStart"/>
      <w:r w:rsidRPr="006A0F7E">
        <w:rPr>
          <w:rStyle w:val="Emphaseintense"/>
          <w:rFonts w:eastAsiaTheme="minorHAnsi"/>
        </w:rPr>
        <w:t>)</w:t>
      </w:r>
      <w:r w:rsidR="00E212D2" w:rsidRPr="00E212D2">
        <w:rPr>
          <w:rStyle w:val="Emphaseintense"/>
          <w:rFonts w:eastAsiaTheme="minorHAnsi"/>
        </w:rPr>
        <w:t xml:space="preserve"> </w:t>
      </w:r>
      <w:r w:rsidR="00E212D2">
        <w:rPr>
          <w:rStyle w:val="Emphaseintense"/>
          <w:rFonts w:eastAsiaTheme="minorHAnsi"/>
        </w:rPr>
        <w:t> :</w:t>
      </w:r>
      <w:proofErr w:type="gramEnd"/>
      <w:r w:rsidR="00E212D2">
        <w:rPr>
          <w:rStyle w:val="Emphaseintense"/>
          <w:rFonts w:eastAsiaTheme="minorHAnsi"/>
        </w:rPr>
        <w:t xml:space="preserve"> </w:t>
      </w:r>
      <w:r w:rsidR="00E72C8A">
        <w:rPr>
          <w:rFonts w:eastAsiaTheme="minorHAnsi"/>
        </w:rPr>
        <w:t>Mécanisme qui permet à une VM d’voir un accès direct au disque physique d’une baie, tout en étant mappant ce même disque à travers un volume en VMFS.</w:t>
      </w:r>
    </w:p>
    <w:p w:rsidR="00A53DFF" w:rsidRPr="0079120B" w:rsidRDefault="000B3313" w:rsidP="00C9204D">
      <w:pPr>
        <w:pStyle w:val="DELLEmphase"/>
        <w:rPr>
          <w:rFonts w:eastAsiaTheme="minorHAnsi"/>
        </w:rPr>
      </w:pPr>
      <w:r w:rsidRPr="006A0F7E">
        <w:rPr>
          <w:rStyle w:val="Emphaseintense"/>
          <w:rFonts w:eastAsiaTheme="minorHAnsi"/>
        </w:rPr>
        <w:t>Resource</w:t>
      </w:r>
      <w:r w:rsidR="00A53DFF" w:rsidRPr="006A0F7E">
        <w:rPr>
          <w:rStyle w:val="Emphaseintense"/>
          <w:rFonts w:eastAsiaTheme="minorHAnsi"/>
        </w:rPr>
        <w:t xml:space="preserve"> pool</w:t>
      </w:r>
      <w:r w:rsidR="00E212D2">
        <w:rPr>
          <w:rStyle w:val="Emphaseintense"/>
          <w:rFonts w:eastAsiaTheme="minorHAnsi"/>
        </w:rPr>
        <w:t xml:space="preserve"> : </w:t>
      </w:r>
      <w:r>
        <w:rPr>
          <w:rFonts w:eastAsiaTheme="minorHAnsi"/>
        </w:rPr>
        <w:t>Division de ressources pour gérer les ressources virtuelles entre les VM</w:t>
      </w:r>
      <w:r w:rsidR="0029014C">
        <w:rPr>
          <w:rFonts w:eastAsiaTheme="minorHAnsi"/>
        </w:rPr>
        <w:t>.</w:t>
      </w:r>
    </w:p>
    <w:p w:rsidR="00A53DFF" w:rsidRPr="0079120B" w:rsidRDefault="000B3313" w:rsidP="00C9204D">
      <w:pPr>
        <w:pStyle w:val="DELLEmphase"/>
        <w:rPr>
          <w:rFonts w:eastAsiaTheme="minorHAnsi"/>
        </w:rPr>
      </w:pPr>
      <w:r>
        <w:rPr>
          <w:rStyle w:val="Emphaseintense"/>
          <w:rFonts w:eastAsiaTheme="minorHAnsi"/>
        </w:rPr>
        <w:t>S</w:t>
      </w:r>
      <w:r w:rsidR="00A53DFF" w:rsidRPr="000B3313">
        <w:rPr>
          <w:rStyle w:val="Emphaseintense"/>
          <w:rFonts w:eastAsiaTheme="minorHAnsi"/>
        </w:rPr>
        <w:t xml:space="preserve">ervice </w:t>
      </w:r>
      <w:r>
        <w:rPr>
          <w:rStyle w:val="Emphaseintense"/>
          <w:rFonts w:eastAsiaTheme="minorHAnsi"/>
        </w:rPr>
        <w:t>C</w:t>
      </w:r>
      <w:r w:rsidR="00A53DFF" w:rsidRPr="000B3313">
        <w:rPr>
          <w:rStyle w:val="Emphaseintense"/>
          <w:rFonts w:eastAsiaTheme="minorHAnsi"/>
        </w:rPr>
        <w:t>onsole</w:t>
      </w:r>
      <w:r w:rsidR="00E212D2">
        <w:rPr>
          <w:rStyle w:val="Emphaseintense"/>
          <w:rFonts w:eastAsiaTheme="minorHAnsi"/>
        </w:rPr>
        <w:t xml:space="preserve"> : </w:t>
      </w:r>
      <w:r>
        <w:rPr>
          <w:rFonts w:eastAsiaTheme="minorHAnsi"/>
        </w:rPr>
        <w:t>VM installée avec l’ESX, qui permet, en ligne de commande, de configurer l’ESX.</w:t>
      </w:r>
      <w:r w:rsidR="0029014C">
        <w:rPr>
          <w:rFonts w:eastAsiaTheme="minorHAnsi"/>
        </w:rPr>
        <w:t xml:space="preserve"> </w:t>
      </w:r>
      <w:r>
        <w:rPr>
          <w:rFonts w:eastAsiaTheme="minorHAnsi"/>
        </w:rPr>
        <w:t>Elle initie toutes les couches de virtualisation et de ressources.</w:t>
      </w:r>
    </w:p>
    <w:p w:rsidR="000B3313" w:rsidRDefault="000B3313" w:rsidP="00C9204D">
      <w:pPr>
        <w:pStyle w:val="DELLEmphase"/>
        <w:rPr>
          <w:rFonts w:eastAsiaTheme="minorHAnsi"/>
        </w:rPr>
      </w:pPr>
      <w:proofErr w:type="spellStart"/>
      <w:r w:rsidRPr="000B3313">
        <w:rPr>
          <w:rStyle w:val="Emphaseintense"/>
          <w:rFonts w:eastAsiaTheme="minorHAnsi"/>
        </w:rPr>
        <w:t>SnapShot</w:t>
      </w:r>
      <w:proofErr w:type="spellEnd"/>
      <w:r w:rsidR="00E212D2">
        <w:rPr>
          <w:rStyle w:val="Emphaseintense"/>
          <w:rFonts w:eastAsiaTheme="minorHAnsi"/>
        </w:rPr>
        <w:t xml:space="preserve"> : </w:t>
      </w:r>
      <w:r>
        <w:rPr>
          <w:rFonts w:eastAsiaTheme="minorHAnsi"/>
        </w:rPr>
        <w:t>Prise d’un point d’arrêt système  un instant T, afin de pouvoir revenir dans un état antérieur de la VM</w:t>
      </w:r>
      <w:r w:rsidR="0029014C">
        <w:rPr>
          <w:rFonts w:eastAsiaTheme="minorHAnsi"/>
        </w:rPr>
        <w:t>.</w:t>
      </w:r>
    </w:p>
    <w:p w:rsidR="00A53DFF" w:rsidRPr="0079120B" w:rsidRDefault="000B3313" w:rsidP="00C9204D">
      <w:pPr>
        <w:pStyle w:val="DELLEmphase"/>
        <w:rPr>
          <w:rFonts w:eastAsiaTheme="minorHAnsi"/>
        </w:rPr>
      </w:pPr>
      <w:r w:rsidRPr="000B3313">
        <w:rPr>
          <w:rStyle w:val="Emphaseintense"/>
          <w:rFonts w:eastAsiaTheme="minorHAnsi"/>
        </w:rPr>
        <w:t>Template</w:t>
      </w:r>
      <w:r w:rsidR="00E212D2">
        <w:rPr>
          <w:rStyle w:val="Emphaseintense"/>
          <w:rFonts w:eastAsiaTheme="minorHAnsi"/>
        </w:rPr>
        <w:t xml:space="preserve"> : </w:t>
      </w:r>
      <w:r>
        <w:rPr>
          <w:rFonts w:eastAsiaTheme="minorHAnsi"/>
        </w:rPr>
        <w:t>Image « morte » d’une machine virtuelle, en cela qu’elle ne peut être allumée.</w:t>
      </w:r>
    </w:p>
    <w:p w:rsidR="000B3313" w:rsidRDefault="00A53DFF" w:rsidP="00C9204D">
      <w:pPr>
        <w:pStyle w:val="DELLEmphase"/>
        <w:rPr>
          <w:rFonts w:eastAsiaTheme="minorHAnsi"/>
        </w:rPr>
      </w:pPr>
      <w:r w:rsidRPr="006A0F7E">
        <w:rPr>
          <w:rStyle w:val="Emphaseintense"/>
          <w:rFonts w:eastAsiaTheme="minorHAnsi"/>
        </w:rPr>
        <w:t>VMFS (Virtual Machine File System</w:t>
      </w:r>
      <w:proofErr w:type="gramStart"/>
      <w:r w:rsidRPr="006A0F7E">
        <w:rPr>
          <w:rStyle w:val="Emphaseintense"/>
          <w:rFonts w:eastAsiaTheme="minorHAnsi"/>
        </w:rPr>
        <w:t>)</w:t>
      </w:r>
      <w:r w:rsidR="00E212D2" w:rsidRPr="00E212D2">
        <w:rPr>
          <w:rStyle w:val="Emphaseintense"/>
          <w:rFonts w:eastAsiaTheme="minorHAnsi"/>
        </w:rPr>
        <w:t xml:space="preserve"> </w:t>
      </w:r>
      <w:r w:rsidR="00E212D2">
        <w:rPr>
          <w:rStyle w:val="Emphaseintense"/>
          <w:rFonts w:eastAsiaTheme="minorHAnsi"/>
        </w:rPr>
        <w:t> :</w:t>
      </w:r>
      <w:proofErr w:type="gramEnd"/>
      <w:r w:rsidR="00E212D2">
        <w:rPr>
          <w:rStyle w:val="Emphaseintense"/>
          <w:rFonts w:eastAsiaTheme="minorHAnsi"/>
        </w:rPr>
        <w:t xml:space="preserve"> </w:t>
      </w:r>
      <w:r w:rsidR="000B3313">
        <w:rPr>
          <w:rFonts w:eastAsiaTheme="minorHAnsi"/>
        </w:rPr>
        <w:t>Système de fichier optimisé pour stocker des machines virtuelle.</w:t>
      </w:r>
    </w:p>
    <w:p w:rsidR="00A53DFF" w:rsidRPr="0079120B" w:rsidRDefault="00A53DFF" w:rsidP="00C9204D">
      <w:pPr>
        <w:pStyle w:val="DELLEmphase"/>
        <w:rPr>
          <w:rFonts w:eastAsiaTheme="minorHAnsi"/>
        </w:rPr>
      </w:pPr>
      <w:proofErr w:type="spellStart"/>
      <w:r w:rsidRPr="000B3313">
        <w:rPr>
          <w:rStyle w:val="Emphaseintense"/>
          <w:rFonts w:eastAsiaTheme="minorHAnsi"/>
        </w:rPr>
        <w:t>VMkernel</w:t>
      </w:r>
      <w:proofErr w:type="spellEnd"/>
      <w:r w:rsidR="00E212D2">
        <w:rPr>
          <w:rStyle w:val="Emphaseintense"/>
          <w:rFonts w:eastAsiaTheme="minorHAnsi"/>
        </w:rPr>
        <w:t xml:space="preserve"> : </w:t>
      </w:r>
      <w:r w:rsidR="000B3313">
        <w:rPr>
          <w:rStyle w:val="longtext"/>
        </w:rPr>
        <w:t>Système d'exploitation d’un ESX, haute performance, qui occupe la couche de virtualisation et gère la plupart des ressources physiques sur le matériel, y compris la mémoire, les processeurs physiques, le stockage et les contrôleurs de réseau.</w:t>
      </w:r>
    </w:p>
    <w:p w:rsidR="00A53DFF" w:rsidRPr="0079120B" w:rsidRDefault="00A53DFF" w:rsidP="00C9204D">
      <w:pPr>
        <w:pStyle w:val="DELLEmphase"/>
        <w:rPr>
          <w:rFonts w:eastAsiaTheme="minorHAnsi"/>
        </w:rPr>
      </w:pPr>
      <w:proofErr w:type="spellStart"/>
      <w:r w:rsidRPr="000B3313">
        <w:rPr>
          <w:rStyle w:val="Emphaseintense"/>
          <w:rFonts w:eastAsiaTheme="minorHAnsi"/>
        </w:rPr>
        <w:t>vNetwork</w:t>
      </w:r>
      <w:proofErr w:type="spellEnd"/>
      <w:r w:rsidRPr="000B3313">
        <w:rPr>
          <w:rStyle w:val="Emphaseintense"/>
          <w:rFonts w:eastAsiaTheme="minorHAnsi"/>
        </w:rPr>
        <w:t xml:space="preserve"> </w:t>
      </w:r>
      <w:proofErr w:type="spellStart"/>
      <w:r w:rsidRPr="000B3313">
        <w:rPr>
          <w:rStyle w:val="Emphaseintense"/>
          <w:rFonts w:eastAsiaTheme="minorHAnsi"/>
        </w:rPr>
        <w:t>Distributed</w:t>
      </w:r>
      <w:proofErr w:type="spellEnd"/>
      <w:r w:rsidRPr="000B3313">
        <w:rPr>
          <w:rStyle w:val="Emphaseintense"/>
          <w:rFonts w:eastAsiaTheme="minorHAnsi"/>
        </w:rPr>
        <w:t xml:space="preserve"> Switch (DVS</w:t>
      </w:r>
      <w:proofErr w:type="gramStart"/>
      <w:r w:rsidRPr="000B3313">
        <w:rPr>
          <w:rStyle w:val="Emphaseintense"/>
          <w:rFonts w:eastAsiaTheme="minorHAnsi"/>
        </w:rPr>
        <w:t>)</w:t>
      </w:r>
      <w:r w:rsidR="00E212D2" w:rsidRPr="00E212D2">
        <w:rPr>
          <w:rStyle w:val="Emphaseintense"/>
          <w:rFonts w:eastAsiaTheme="minorHAnsi"/>
        </w:rPr>
        <w:t xml:space="preserve"> </w:t>
      </w:r>
      <w:r w:rsidR="00E212D2">
        <w:rPr>
          <w:rStyle w:val="Emphaseintense"/>
          <w:rFonts w:eastAsiaTheme="minorHAnsi"/>
        </w:rPr>
        <w:t> :</w:t>
      </w:r>
      <w:proofErr w:type="gramEnd"/>
      <w:r w:rsidR="00E212D2">
        <w:rPr>
          <w:rStyle w:val="Emphaseintense"/>
          <w:rFonts w:eastAsiaTheme="minorHAnsi"/>
        </w:rPr>
        <w:t xml:space="preserve"> </w:t>
      </w:r>
      <w:r w:rsidR="0029014C">
        <w:rPr>
          <w:rFonts w:eastAsiaTheme="minorHAnsi"/>
        </w:rPr>
        <w:t xml:space="preserve">La représentation du même </w:t>
      </w:r>
      <w:proofErr w:type="spellStart"/>
      <w:r w:rsidR="0029014C">
        <w:rPr>
          <w:rFonts w:eastAsiaTheme="minorHAnsi"/>
        </w:rPr>
        <w:t>vSwitch</w:t>
      </w:r>
      <w:proofErr w:type="spellEnd"/>
      <w:r w:rsidR="0029014C">
        <w:rPr>
          <w:rFonts w:eastAsiaTheme="minorHAnsi"/>
        </w:rPr>
        <w:t xml:space="preserve"> et des mêmes </w:t>
      </w:r>
      <w:proofErr w:type="spellStart"/>
      <w:r w:rsidR="0029014C">
        <w:rPr>
          <w:rFonts w:eastAsiaTheme="minorHAnsi"/>
        </w:rPr>
        <w:t>portGroups</w:t>
      </w:r>
      <w:proofErr w:type="spellEnd"/>
      <w:r w:rsidR="0029014C">
        <w:rPr>
          <w:rFonts w:eastAsiaTheme="minorHAnsi"/>
        </w:rPr>
        <w:t xml:space="preserve"> définis sur plusieurs hôtes.</w:t>
      </w:r>
    </w:p>
    <w:p w:rsidR="0079120B" w:rsidRDefault="0079120B" w:rsidP="00C9204D">
      <w:pPr>
        <w:pStyle w:val="DELLEmphase"/>
        <w:rPr>
          <w:rFonts w:eastAsiaTheme="minorHAnsi"/>
        </w:rPr>
      </w:pPr>
      <w:r w:rsidRPr="0029014C">
        <w:rPr>
          <w:rStyle w:val="Emphaseintense"/>
          <w:rFonts w:eastAsiaTheme="minorHAnsi"/>
        </w:rPr>
        <w:lastRenderedPageBreak/>
        <w:t>Virtual SMP</w:t>
      </w:r>
      <w:r w:rsidR="00E212D2">
        <w:rPr>
          <w:rStyle w:val="Emphaseintense"/>
          <w:rFonts w:eastAsiaTheme="minorHAnsi"/>
        </w:rPr>
        <w:t xml:space="preserve"> : </w:t>
      </w:r>
      <w:r w:rsidR="0029014C">
        <w:rPr>
          <w:rFonts w:eastAsiaTheme="minorHAnsi"/>
        </w:rPr>
        <w:t>Fonctionnalité qui permet à une VM d’utiliser plusieurs CPU physique en même temps.</w:t>
      </w:r>
    </w:p>
    <w:p w:rsidR="0079120B" w:rsidRDefault="0079120B" w:rsidP="00C9204D">
      <w:pPr>
        <w:pStyle w:val="DELLEmphase"/>
        <w:rPr>
          <w:rFonts w:eastAsiaTheme="minorHAnsi"/>
        </w:rPr>
      </w:pPr>
      <w:r w:rsidRPr="006A0F7E">
        <w:rPr>
          <w:rStyle w:val="Emphaseintense"/>
          <w:rFonts w:eastAsiaTheme="minorHAnsi"/>
        </w:rPr>
        <w:t>High</w:t>
      </w:r>
      <w:r w:rsidR="0029014C" w:rsidRPr="006A0F7E">
        <w:rPr>
          <w:rStyle w:val="Emphaseintense"/>
          <w:rFonts w:eastAsiaTheme="minorHAnsi"/>
        </w:rPr>
        <w:t xml:space="preserve"> </w:t>
      </w:r>
      <w:proofErr w:type="spellStart"/>
      <w:r w:rsidRPr="006A0F7E">
        <w:rPr>
          <w:rStyle w:val="Emphaseintense"/>
          <w:rFonts w:eastAsiaTheme="minorHAnsi"/>
        </w:rPr>
        <w:t>Availability</w:t>
      </w:r>
      <w:proofErr w:type="spellEnd"/>
      <w:r w:rsidRPr="006A0F7E">
        <w:rPr>
          <w:rStyle w:val="Emphaseintense"/>
          <w:rFonts w:eastAsiaTheme="minorHAnsi"/>
        </w:rPr>
        <w:t xml:space="preserve"> (HA</w:t>
      </w:r>
      <w:proofErr w:type="gramStart"/>
      <w:r w:rsidRPr="006A0F7E">
        <w:rPr>
          <w:rStyle w:val="Emphaseintense"/>
          <w:rFonts w:eastAsiaTheme="minorHAnsi"/>
        </w:rPr>
        <w:t>)</w:t>
      </w:r>
      <w:r w:rsidR="00E212D2" w:rsidRPr="00E212D2">
        <w:rPr>
          <w:rStyle w:val="Emphaseintense"/>
          <w:rFonts w:eastAsiaTheme="minorHAnsi"/>
        </w:rPr>
        <w:t xml:space="preserve"> </w:t>
      </w:r>
      <w:r w:rsidR="00E212D2">
        <w:rPr>
          <w:rStyle w:val="Emphaseintense"/>
          <w:rFonts w:eastAsiaTheme="minorHAnsi"/>
        </w:rPr>
        <w:t> :</w:t>
      </w:r>
      <w:proofErr w:type="gramEnd"/>
      <w:r w:rsidR="00E212D2">
        <w:rPr>
          <w:rStyle w:val="Emphaseintense"/>
          <w:rFonts w:eastAsiaTheme="minorHAnsi"/>
        </w:rPr>
        <w:t xml:space="preserve"> </w:t>
      </w:r>
      <w:r w:rsidRPr="0079120B">
        <w:rPr>
          <w:rFonts w:eastAsiaTheme="minorHAnsi"/>
        </w:rPr>
        <w:t>F</w:t>
      </w:r>
      <w:r w:rsidR="0029014C">
        <w:rPr>
          <w:rFonts w:eastAsiaTheme="minorHAnsi"/>
        </w:rPr>
        <w:t xml:space="preserve">onctionnalité qui permet un minimum de disponibilité de service en redémarrant sur un autre ESX les </w:t>
      </w:r>
      <w:proofErr w:type="spellStart"/>
      <w:r w:rsidR="0029014C">
        <w:rPr>
          <w:rFonts w:eastAsiaTheme="minorHAnsi"/>
        </w:rPr>
        <w:t>VMs</w:t>
      </w:r>
      <w:proofErr w:type="spellEnd"/>
      <w:r w:rsidR="0029014C">
        <w:rPr>
          <w:rFonts w:eastAsiaTheme="minorHAnsi"/>
        </w:rPr>
        <w:t xml:space="preserve"> qui était sur premier hôte tombé en panne, ou en redémarrant une VM s’étant gelée.</w:t>
      </w:r>
    </w:p>
    <w:p w:rsidR="0079120B" w:rsidRPr="0079120B" w:rsidRDefault="0079120B" w:rsidP="00C9204D">
      <w:pPr>
        <w:pStyle w:val="DELLEmphase"/>
        <w:rPr>
          <w:rFonts w:eastAsiaTheme="minorHAnsi"/>
        </w:rPr>
      </w:pPr>
      <w:proofErr w:type="spellStart"/>
      <w:r w:rsidRPr="006A0F7E">
        <w:rPr>
          <w:rStyle w:val="Emphaseintense"/>
          <w:rFonts w:eastAsiaTheme="minorHAnsi"/>
        </w:rPr>
        <w:t>Distributed</w:t>
      </w:r>
      <w:proofErr w:type="spellEnd"/>
      <w:r w:rsidR="0029014C" w:rsidRPr="006A0F7E">
        <w:rPr>
          <w:rStyle w:val="Emphaseintense"/>
          <w:rFonts w:eastAsiaTheme="minorHAnsi"/>
        </w:rPr>
        <w:t xml:space="preserve"> </w:t>
      </w:r>
      <w:r w:rsidRPr="006A0F7E">
        <w:rPr>
          <w:rStyle w:val="Emphaseintense"/>
          <w:rFonts w:eastAsiaTheme="minorHAnsi"/>
        </w:rPr>
        <w:t xml:space="preserve">Resource </w:t>
      </w:r>
      <w:proofErr w:type="spellStart"/>
      <w:r w:rsidRPr="006A0F7E">
        <w:rPr>
          <w:rStyle w:val="Emphaseintense"/>
          <w:rFonts w:eastAsiaTheme="minorHAnsi"/>
        </w:rPr>
        <w:t>Scheduler</w:t>
      </w:r>
      <w:proofErr w:type="spellEnd"/>
      <w:r w:rsidR="0029014C" w:rsidRPr="006A0F7E">
        <w:rPr>
          <w:rStyle w:val="Emphaseintense"/>
          <w:rFonts w:eastAsiaTheme="minorHAnsi"/>
        </w:rPr>
        <w:t xml:space="preserve"> </w:t>
      </w:r>
      <w:r w:rsidRPr="006A0F7E">
        <w:rPr>
          <w:rStyle w:val="Emphaseintense"/>
          <w:rFonts w:eastAsiaTheme="minorHAnsi"/>
        </w:rPr>
        <w:t>(DRS</w:t>
      </w:r>
      <w:proofErr w:type="gramStart"/>
      <w:r w:rsidRPr="006A0F7E">
        <w:rPr>
          <w:rStyle w:val="Emphaseintense"/>
          <w:rFonts w:eastAsiaTheme="minorHAnsi"/>
        </w:rPr>
        <w:t>)</w:t>
      </w:r>
      <w:r w:rsidR="00E212D2" w:rsidRPr="00E212D2">
        <w:rPr>
          <w:rStyle w:val="Emphaseintense"/>
          <w:rFonts w:eastAsiaTheme="minorHAnsi"/>
        </w:rPr>
        <w:t xml:space="preserve"> </w:t>
      </w:r>
      <w:r w:rsidR="00E212D2">
        <w:rPr>
          <w:rStyle w:val="Emphaseintense"/>
          <w:rFonts w:eastAsiaTheme="minorHAnsi"/>
        </w:rPr>
        <w:t> :</w:t>
      </w:r>
      <w:proofErr w:type="gramEnd"/>
      <w:r w:rsidR="00E212D2">
        <w:rPr>
          <w:rStyle w:val="Emphaseintense"/>
          <w:rFonts w:eastAsiaTheme="minorHAnsi"/>
        </w:rPr>
        <w:t xml:space="preserve"> </w:t>
      </w:r>
      <w:r w:rsidRPr="0079120B">
        <w:rPr>
          <w:rFonts w:eastAsiaTheme="minorHAnsi"/>
        </w:rPr>
        <w:t>F</w:t>
      </w:r>
      <w:r w:rsidR="0029014C">
        <w:rPr>
          <w:rFonts w:eastAsiaTheme="minorHAnsi"/>
        </w:rPr>
        <w:t xml:space="preserve">onctionnalité qui permet la répartition de charge entre tous les hôtes d’un cluster, et à l’allumage des </w:t>
      </w:r>
      <w:proofErr w:type="spellStart"/>
      <w:r w:rsidR="0029014C">
        <w:rPr>
          <w:rFonts w:eastAsiaTheme="minorHAnsi"/>
        </w:rPr>
        <w:t>VMs</w:t>
      </w:r>
      <w:proofErr w:type="spellEnd"/>
      <w:r w:rsidR="0029014C">
        <w:rPr>
          <w:rFonts w:eastAsiaTheme="minorHAnsi"/>
        </w:rPr>
        <w:t>, et en cours d’utilisation.</w:t>
      </w:r>
    </w:p>
    <w:p w:rsidR="00A53DFF" w:rsidRPr="0079120B" w:rsidRDefault="00A53DFF" w:rsidP="00C9204D">
      <w:pPr>
        <w:pStyle w:val="DELLEmphase"/>
        <w:rPr>
          <w:rFonts w:eastAsiaTheme="minorHAnsi"/>
        </w:rPr>
      </w:pPr>
      <w:r w:rsidRPr="0029014C">
        <w:rPr>
          <w:rStyle w:val="Emphaseintense"/>
          <w:rFonts w:eastAsiaTheme="minorHAnsi"/>
        </w:rPr>
        <w:t xml:space="preserve">Storage </w:t>
      </w:r>
      <w:proofErr w:type="spellStart"/>
      <w:r w:rsidRPr="0029014C">
        <w:rPr>
          <w:rStyle w:val="Emphaseintense"/>
          <w:rFonts w:eastAsiaTheme="minorHAnsi"/>
        </w:rPr>
        <w:t>VMotion</w:t>
      </w:r>
      <w:proofErr w:type="spellEnd"/>
      <w:r w:rsidR="00E212D2">
        <w:rPr>
          <w:rStyle w:val="Emphaseintense"/>
          <w:rFonts w:eastAsiaTheme="minorHAnsi"/>
        </w:rPr>
        <w:t xml:space="preserve"> : </w:t>
      </w:r>
      <w:r w:rsidR="0029014C">
        <w:rPr>
          <w:rFonts w:eastAsiaTheme="minorHAnsi"/>
        </w:rPr>
        <w:t>Fonctionnalité permettant de migrer des machines virtuelles d’un emplacement de stockage à un autre.</w:t>
      </w:r>
    </w:p>
    <w:p w:rsidR="0029014C" w:rsidRPr="0079120B" w:rsidRDefault="0019592A" w:rsidP="00C9204D">
      <w:pPr>
        <w:pStyle w:val="DELLEmphase"/>
      </w:pPr>
      <w:proofErr w:type="spellStart"/>
      <w:r w:rsidRPr="006A0F7E">
        <w:rPr>
          <w:rStyle w:val="Emphaseintense"/>
        </w:rPr>
        <w:t>Fault</w:t>
      </w:r>
      <w:proofErr w:type="spellEnd"/>
      <w:r w:rsidRPr="006A0F7E">
        <w:rPr>
          <w:rStyle w:val="Emphaseintense"/>
        </w:rPr>
        <w:t xml:space="preserve"> </w:t>
      </w:r>
      <w:proofErr w:type="spellStart"/>
      <w:r w:rsidR="00711F94" w:rsidRPr="006A0F7E">
        <w:rPr>
          <w:rStyle w:val="Emphaseintense"/>
        </w:rPr>
        <w:t>Tolerance</w:t>
      </w:r>
      <w:proofErr w:type="spellEnd"/>
      <w:r w:rsidR="00E212D2">
        <w:rPr>
          <w:rStyle w:val="Emphaseintense"/>
          <w:rFonts w:eastAsiaTheme="minorHAnsi"/>
        </w:rPr>
        <w:t xml:space="preserve"> : </w:t>
      </w:r>
      <w:r w:rsidR="0029014C">
        <w:t xml:space="preserve">Fonctionnalité qui </w:t>
      </w:r>
      <w:proofErr w:type="spellStart"/>
      <w:r w:rsidR="0029014C">
        <w:t>garantie</w:t>
      </w:r>
      <w:proofErr w:type="spellEnd"/>
      <w:r w:rsidR="0029014C">
        <w:t xml:space="preserve"> la continuité de service pour une VM donnée.</w:t>
      </w:r>
    </w:p>
    <w:p w:rsidR="0019592A" w:rsidRDefault="0019592A" w:rsidP="00711F94">
      <w:pPr>
        <w:pStyle w:val="DELLEmphase"/>
      </w:pPr>
      <w:r>
        <w:br w:type="page"/>
      </w:r>
    </w:p>
    <w:p w:rsidR="0019592A" w:rsidRDefault="0019592A" w:rsidP="0019592A">
      <w:pPr>
        <w:pStyle w:val="DELLTITRE1"/>
      </w:pPr>
      <w:bookmarkStart w:id="104" w:name="_Toc318367431"/>
      <w:r>
        <w:lastRenderedPageBreak/>
        <w:t>Sources</w:t>
      </w:r>
      <w:bookmarkEnd w:id="104"/>
    </w:p>
    <w:p w:rsidR="00CD05B7" w:rsidRPr="00E212D2" w:rsidRDefault="00CD05B7" w:rsidP="00CD05B7">
      <w:pPr>
        <w:pStyle w:val="DellBullet1"/>
      </w:pPr>
      <w:r w:rsidRPr="0079120B">
        <w:rPr>
          <w:rFonts w:eastAsiaTheme="minorHAnsi"/>
          <w:szCs w:val="72"/>
        </w:rPr>
        <w:t>Introduction to VMware vSphere (</w:t>
      </w:r>
      <w:r w:rsidRPr="0079120B">
        <w:rPr>
          <w:rFonts w:eastAsiaTheme="minorHAnsi"/>
        </w:rPr>
        <w:t xml:space="preserve">ESX </w:t>
      </w:r>
      <w:r w:rsidR="00796D85">
        <w:rPr>
          <w:rFonts w:eastAsiaTheme="minorHAnsi"/>
        </w:rPr>
        <w:t>4.1</w:t>
      </w:r>
      <w:r w:rsidRPr="0079120B">
        <w:rPr>
          <w:rFonts w:eastAsiaTheme="minorHAnsi"/>
        </w:rPr>
        <w:t xml:space="preserve"> / </w:t>
      </w:r>
      <w:proofErr w:type="spellStart"/>
      <w:r w:rsidRPr="0079120B">
        <w:rPr>
          <w:rFonts w:eastAsiaTheme="minorHAnsi"/>
        </w:rPr>
        <w:t>ESXi</w:t>
      </w:r>
      <w:proofErr w:type="spellEnd"/>
      <w:r w:rsidRPr="0079120B">
        <w:rPr>
          <w:rFonts w:eastAsiaTheme="minorHAnsi"/>
        </w:rPr>
        <w:t xml:space="preserve"> </w:t>
      </w:r>
      <w:r w:rsidR="00796D85">
        <w:rPr>
          <w:rFonts w:eastAsiaTheme="minorHAnsi"/>
        </w:rPr>
        <w:t>4.1</w:t>
      </w:r>
      <w:r w:rsidRPr="0079120B">
        <w:rPr>
          <w:rFonts w:eastAsiaTheme="minorHAnsi"/>
        </w:rPr>
        <w:t xml:space="preserve"> / </w:t>
      </w:r>
      <w:proofErr w:type="spellStart"/>
      <w:r w:rsidRPr="0079120B">
        <w:rPr>
          <w:rFonts w:eastAsiaTheme="minorHAnsi"/>
        </w:rPr>
        <w:t>vCenter</w:t>
      </w:r>
      <w:proofErr w:type="spellEnd"/>
      <w:r w:rsidRPr="0079120B">
        <w:rPr>
          <w:rFonts w:eastAsiaTheme="minorHAnsi"/>
        </w:rPr>
        <w:t xml:space="preserve"> Server </w:t>
      </w:r>
      <w:r w:rsidR="00796D85">
        <w:rPr>
          <w:rFonts w:eastAsiaTheme="minorHAnsi"/>
        </w:rPr>
        <w:t>4.1</w:t>
      </w:r>
      <w:r w:rsidRPr="0079120B">
        <w:rPr>
          <w:rFonts w:eastAsiaTheme="minorHAnsi"/>
        </w:rPr>
        <w:t>) EN-000102-00</w:t>
      </w:r>
    </w:p>
    <w:p w:rsidR="00CD05B7" w:rsidRPr="006A0F7E" w:rsidRDefault="00CD05B7" w:rsidP="00CD05B7">
      <w:pPr>
        <w:pStyle w:val="DellBullet1"/>
        <w:rPr>
          <w:rFonts w:eastAsiaTheme="minorHAnsi"/>
          <w:lang w:val="fr-FR"/>
        </w:rPr>
      </w:pPr>
      <w:r w:rsidRPr="006A0F7E">
        <w:rPr>
          <w:rFonts w:eastAsiaTheme="minorHAnsi"/>
          <w:lang w:val="fr-FR"/>
        </w:rPr>
        <w:t xml:space="preserve">ESX and </w:t>
      </w:r>
      <w:proofErr w:type="spellStart"/>
      <w:r w:rsidRPr="006A0F7E">
        <w:rPr>
          <w:rFonts w:eastAsiaTheme="minorHAnsi"/>
          <w:lang w:val="fr-FR"/>
        </w:rPr>
        <w:t>vCenter</w:t>
      </w:r>
      <w:proofErr w:type="spellEnd"/>
      <w:r w:rsidRPr="006A0F7E">
        <w:rPr>
          <w:rFonts w:eastAsiaTheme="minorHAnsi"/>
          <w:lang w:val="fr-FR"/>
        </w:rPr>
        <w:t xml:space="preserve"> Server Installation Guide (ESX </w:t>
      </w:r>
      <w:r w:rsidR="00796D85">
        <w:rPr>
          <w:rFonts w:eastAsiaTheme="minorHAnsi"/>
          <w:lang w:val="fr-FR"/>
        </w:rPr>
        <w:t>4.1</w:t>
      </w:r>
      <w:r w:rsidRPr="006A0F7E">
        <w:rPr>
          <w:rFonts w:eastAsiaTheme="minorHAnsi"/>
          <w:lang w:val="fr-FR"/>
        </w:rPr>
        <w:t xml:space="preserve"> / </w:t>
      </w:r>
      <w:proofErr w:type="spellStart"/>
      <w:r w:rsidRPr="006A0F7E">
        <w:rPr>
          <w:rFonts w:eastAsiaTheme="minorHAnsi"/>
          <w:lang w:val="fr-FR"/>
        </w:rPr>
        <w:t>vCenter</w:t>
      </w:r>
      <w:proofErr w:type="spellEnd"/>
      <w:r w:rsidRPr="006A0F7E">
        <w:rPr>
          <w:rFonts w:eastAsiaTheme="minorHAnsi"/>
          <w:lang w:val="fr-FR"/>
        </w:rPr>
        <w:t xml:space="preserve"> Server </w:t>
      </w:r>
      <w:r w:rsidR="00796D85">
        <w:rPr>
          <w:rFonts w:eastAsiaTheme="minorHAnsi"/>
          <w:lang w:val="fr-FR"/>
        </w:rPr>
        <w:t>4.1</w:t>
      </w:r>
      <w:r w:rsidRPr="006A0F7E">
        <w:rPr>
          <w:rFonts w:eastAsiaTheme="minorHAnsi"/>
          <w:lang w:val="fr-FR"/>
        </w:rPr>
        <w:t>) EN-000104-00</w:t>
      </w:r>
    </w:p>
    <w:p w:rsidR="00C22379" w:rsidRPr="00D62857" w:rsidRDefault="00C22379" w:rsidP="00A53DFF">
      <w:pPr>
        <w:pStyle w:val="DellBullet1"/>
        <w:rPr>
          <w:rFonts w:eastAsiaTheme="minorHAnsi"/>
          <w:lang w:val="fr-FR"/>
        </w:rPr>
      </w:pPr>
      <w:proofErr w:type="spellStart"/>
      <w:proofErr w:type="gramStart"/>
      <w:r w:rsidRPr="00D62857">
        <w:rPr>
          <w:rFonts w:eastAsiaTheme="minorHAnsi"/>
          <w:lang w:val="fr-FR"/>
        </w:rPr>
        <w:t>vSphere</w:t>
      </w:r>
      <w:proofErr w:type="spellEnd"/>
      <w:proofErr w:type="gramEnd"/>
      <w:r w:rsidRPr="00D62857">
        <w:rPr>
          <w:rFonts w:eastAsiaTheme="minorHAnsi"/>
          <w:lang w:val="fr-FR"/>
        </w:rPr>
        <w:t xml:space="preserve"> Basic System Administration (</w:t>
      </w:r>
      <w:proofErr w:type="spellStart"/>
      <w:r w:rsidRPr="00D62857">
        <w:rPr>
          <w:rFonts w:eastAsiaTheme="minorHAnsi"/>
          <w:lang w:val="fr-FR"/>
        </w:rPr>
        <w:t>vCenter</w:t>
      </w:r>
      <w:proofErr w:type="spellEnd"/>
      <w:r w:rsidRPr="00D62857">
        <w:rPr>
          <w:rFonts w:eastAsiaTheme="minorHAnsi"/>
          <w:lang w:val="fr-FR"/>
        </w:rPr>
        <w:t xml:space="preserve"> Server </w:t>
      </w:r>
      <w:r w:rsidR="00796D85" w:rsidRPr="00D62857">
        <w:rPr>
          <w:rFonts w:eastAsiaTheme="minorHAnsi"/>
          <w:lang w:val="fr-FR"/>
        </w:rPr>
        <w:t>4.1</w:t>
      </w:r>
      <w:r w:rsidRPr="00D62857">
        <w:rPr>
          <w:rFonts w:eastAsiaTheme="minorHAnsi"/>
          <w:lang w:val="fr-FR"/>
        </w:rPr>
        <w:t xml:space="preserve"> / ESX </w:t>
      </w:r>
      <w:r w:rsidR="00796D85" w:rsidRPr="00D62857">
        <w:rPr>
          <w:rFonts w:eastAsiaTheme="minorHAnsi"/>
          <w:lang w:val="fr-FR"/>
        </w:rPr>
        <w:t>4.1</w:t>
      </w:r>
      <w:r w:rsidRPr="00D62857">
        <w:rPr>
          <w:rFonts w:eastAsiaTheme="minorHAnsi"/>
          <w:lang w:val="fr-FR"/>
        </w:rPr>
        <w:t xml:space="preserve"> / </w:t>
      </w:r>
      <w:proofErr w:type="spellStart"/>
      <w:r w:rsidRPr="00D62857">
        <w:rPr>
          <w:rFonts w:eastAsiaTheme="minorHAnsi"/>
          <w:lang w:val="fr-FR"/>
        </w:rPr>
        <w:t>ESXi</w:t>
      </w:r>
      <w:proofErr w:type="spellEnd"/>
      <w:r w:rsidRPr="00D62857">
        <w:rPr>
          <w:rFonts w:eastAsiaTheme="minorHAnsi"/>
          <w:lang w:val="fr-FR"/>
        </w:rPr>
        <w:t xml:space="preserve"> </w:t>
      </w:r>
      <w:r w:rsidR="00796D85" w:rsidRPr="00D62857">
        <w:rPr>
          <w:rFonts w:eastAsiaTheme="minorHAnsi"/>
          <w:lang w:val="fr-FR"/>
        </w:rPr>
        <w:t>4.1</w:t>
      </w:r>
      <w:r w:rsidRPr="00D62857">
        <w:rPr>
          <w:rFonts w:eastAsiaTheme="minorHAnsi"/>
          <w:lang w:val="fr-FR"/>
        </w:rPr>
        <w:t>) EN-000105-01</w:t>
      </w:r>
    </w:p>
    <w:p w:rsidR="00CD05B7" w:rsidRPr="006A0F7E" w:rsidRDefault="00CD05B7" w:rsidP="00CD05B7">
      <w:pPr>
        <w:pStyle w:val="DellBullet1"/>
        <w:rPr>
          <w:rFonts w:eastAsiaTheme="minorHAnsi"/>
          <w:lang w:val="fr-FR"/>
        </w:rPr>
      </w:pPr>
      <w:proofErr w:type="spellStart"/>
      <w:proofErr w:type="gramStart"/>
      <w:r w:rsidRPr="006A0F7E">
        <w:rPr>
          <w:rFonts w:eastAsiaTheme="minorHAnsi"/>
          <w:szCs w:val="72"/>
          <w:lang w:val="fr-FR"/>
        </w:rPr>
        <w:t>vSphere</w:t>
      </w:r>
      <w:proofErr w:type="spellEnd"/>
      <w:proofErr w:type="gramEnd"/>
      <w:r w:rsidRPr="006A0F7E">
        <w:rPr>
          <w:rFonts w:eastAsiaTheme="minorHAnsi"/>
          <w:szCs w:val="72"/>
          <w:lang w:val="fr-FR"/>
        </w:rPr>
        <w:t xml:space="preserve"> Resource Management Guide (</w:t>
      </w:r>
      <w:r w:rsidRPr="006A0F7E">
        <w:rPr>
          <w:rFonts w:eastAsiaTheme="minorHAnsi"/>
          <w:lang w:val="fr-FR"/>
        </w:rPr>
        <w:t xml:space="preserve">ESX </w:t>
      </w:r>
      <w:r w:rsidR="00796D85">
        <w:rPr>
          <w:rFonts w:eastAsiaTheme="minorHAnsi"/>
          <w:lang w:val="fr-FR"/>
        </w:rPr>
        <w:t>4.1</w:t>
      </w:r>
      <w:r w:rsidRPr="006A0F7E">
        <w:rPr>
          <w:rFonts w:eastAsiaTheme="minorHAnsi"/>
          <w:lang w:val="fr-FR"/>
        </w:rPr>
        <w:t xml:space="preserve"> / </w:t>
      </w:r>
      <w:proofErr w:type="spellStart"/>
      <w:r w:rsidRPr="006A0F7E">
        <w:rPr>
          <w:rFonts w:eastAsiaTheme="minorHAnsi"/>
          <w:lang w:val="fr-FR"/>
        </w:rPr>
        <w:t>ESXi</w:t>
      </w:r>
      <w:proofErr w:type="spellEnd"/>
      <w:r w:rsidRPr="006A0F7E">
        <w:rPr>
          <w:rFonts w:eastAsiaTheme="minorHAnsi"/>
          <w:lang w:val="fr-FR"/>
        </w:rPr>
        <w:t xml:space="preserve"> </w:t>
      </w:r>
      <w:r w:rsidR="00796D85">
        <w:rPr>
          <w:rFonts w:eastAsiaTheme="minorHAnsi"/>
          <w:lang w:val="fr-FR"/>
        </w:rPr>
        <w:t>4.1</w:t>
      </w:r>
      <w:r w:rsidRPr="006A0F7E">
        <w:rPr>
          <w:rFonts w:eastAsiaTheme="minorHAnsi"/>
          <w:lang w:val="fr-FR"/>
        </w:rPr>
        <w:t xml:space="preserve"> / </w:t>
      </w:r>
      <w:proofErr w:type="spellStart"/>
      <w:r w:rsidRPr="006A0F7E">
        <w:rPr>
          <w:rFonts w:eastAsiaTheme="minorHAnsi"/>
          <w:lang w:val="fr-FR"/>
        </w:rPr>
        <w:t>vCenter</w:t>
      </w:r>
      <w:proofErr w:type="spellEnd"/>
      <w:r w:rsidRPr="006A0F7E">
        <w:rPr>
          <w:rFonts w:eastAsiaTheme="minorHAnsi"/>
          <w:lang w:val="fr-FR"/>
        </w:rPr>
        <w:t xml:space="preserve"> Server </w:t>
      </w:r>
      <w:r w:rsidR="00796D85">
        <w:rPr>
          <w:rFonts w:eastAsiaTheme="minorHAnsi"/>
          <w:lang w:val="fr-FR"/>
        </w:rPr>
        <w:t>4.1</w:t>
      </w:r>
      <w:r w:rsidRPr="006A0F7E">
        <w:rPr>
          <w:rFonts w:eastAsiaTheme="minorHAnsi"/>
          <w:lang w:val="fr-FR"/>
        </w:rPr>
        <w:t>) EN-000107-00</w:t>
      </w:r>
    </w:p>
    <w:p w:rsidR="00A53DFF" w:rsidRPr="00D62857" w:rsidRDefault="00A53DFF" w:rsidP="00A53DFF">
      <w:pPr>
        <w:pStyle w:val="DellBullet1"/>
        <w:rPr>
          <w:rFonts w:eastAsiaTheme="minorHAnsi"/>
          <w:lang w:val="fr-FR"/>
        </w:rPr>
      </w:pPr>
      <w:proofErr w:type="spellStart"/>
      <w:proofErr w:type="gramStart"/>
      <w:r w:rsidRPr="00D62857">
        <w:rPr>
          <w:rFonts w:eastAsiaTheme="minorHAnsi"/>
          <w:lang w:val="fr-FR"/>
        </w:rPr>
        <w:t>vSphere</w:t>
      </w:r>
      <w:proofErr w:type="spellEnd"/>
      <w:proofErr w:type="gramEnd"/>
      <w:r w:rsidRPr="00D62857">
        <w:rPr>
          <w:rFonts w:eastAsiaTheme="minorHAnsi"/>
          <w:lang w:val="fr-FR"/>
        </w:rPr>
        <w:t xml:space="preserve"> </w:t>
      </w:r>
      <w:proofErr w:type="spellStart"/>
      <w:r w:rsidRPr="00D62857">
        <w:rPr>
          <w:rFonts w:eastAsiaTheme="minorHAnsi"/>
          <w:lang w:val="fr-FR"/>
        </w:rPr>
        <w:t>Availability</w:t>
      </w:r>
      <w:proofErr w:type="spellEnd"/>
      <w:r w:rsidRPr="00D62857">
        <w:rPr>
          <w:rFonts w:eastAsiaTheme="minorHAnsi"/>
          <w:lang w:val="fr-FR"/>
        </w:rPr>
        <w:t xml:space="preserve"> Guide (ESX </w:t>
      </w:r>
      <w:r w:rsidR="00796D85" w:rsidRPr="00D62857">
        <w:rPr>
          <w:rFonts w:eastAsiaTheme="minorHAnsi"/>
          <w:lang w:val="fr-FR"/>
        </w:rPr>
        <w:t>4.1</w:t>
      </w:r>
      <w:r w:rsidRPr="00D62857">
        <w:rPr>
          <w:rFonts w:eastAsiaTheme="minorHAnsi"/>
          <w:lang w:val="fr-FR"/>
        </w:rPr>
        <w:t xml:space="preserve"> / </w:t>
      </w:r>
      <w:proofErr w:type="spellStart"/>
      <w:r w:rsidRPr="00D62857">
        <w:rPr>
          <w:rFonts w:eastAsiaTheme="minorHAnsi"/>
          <w:lang w:val="fr-FR"/>
        </w:rPr>
        <w:t>ESXi</w:t>
      </w:r>
      <w:proofErr w:type="spellEnd"/>
      <w:r w:rsidRPr="00D62857">
        <w:rPr>
          <w:rFonts w:eastAsiaTheme="minorHAnsi"/>
          <w:lang w:val="fr-FR"/>
        </w:rPr>
        <w:t xml:space="preserve"> </w:t>
      </w:r>
      <w:r w:rsidR="00796D85" w:rsidRPr="00D62857">
        <w:rPr>
          <w:rFonts w:eastAsiaTheme="minorHAnsi"/>
          <w:lang w:val="fr-FR"/>
        </w:rPr>
        <w:t>4.1</w:t>
      </w:r>
      <w:r w:rsidRPr="00D62857">
        <w:rPr>
          <w:rFonts w:eastAsiaTheme="minorHAnsi"/>
          <w:lang w:val="fr-FR"/>
        </w:rPr>
        <w:t xml:space="preserve"> / </w:t>
      </w:r>
      <w:proofErr w:type="spellStart"/>
      <w:r w:rsidRPr="00D62857">
        <w:rPr>
          <w:rFonts w:eastAsiaTheme="minorHAnsi"/>
          <w:lang w:val="fr-FR"/>
        </w:rPr>
        <w:t>vCenter</w:t>
      </w:r>
      <w:proofErr w:type="spellEnd"/>
      <w:r w:rsidRPr="00D62857">
        <w:rPr>
          <w:rFonts w:eastAsiaTheme="minorHAnsi"/>
          <w:lang w:val="fr-FR"/>
        </w:rPr>
        <w:t xml:space="preserve"> Server </w:t>
      </w:r>
      <w:r w:rsidR="00796D85" w:rsidRPr="00D62857">
        <w:rPr>
          <w:rFonts w:eastAsiaTheme="minorHAnsi"/>
          <w:lang w:val="fr-FR"/>
        </w:rPr>
        <w:t>4.1</w:t>
      </w:r>
      <w:r w:rsidRPr="00D62857">
        <w:rPr>
          <w:rFonts w:eastAsiaTheme="minorHAnsi"/>
          <w:lang w:val="fr-FR"/>
        </w:rPr>
        <w:t>) EN-000108-00</w:t>
      </w:r>
    </w:p>
    <w:p w:rsidR="0019592A" w:rsidRDefault="0019592A" w:rsidP="00A53DFF">
      <w:pPr>
        <w:pStyle w:val="DellBullet1"/>
      </w:pPr>
      <w:r w:rsidRPr="00F73426">
        <w:t xml:space="preserve">VMware® </w:t>
      </w:r>
      <w:proofErr w:type="spellStart"/>
      <w:r w:rsidRPr="00F73426">
        <w:t>vStorage</w:t>
      </w:r>
      <w:proofErr w:type="spellEnd"/>
      <w:r w:rsidRPr="00F73426">
        <w:t xml:space="preserve"> Virtual Machine File System - Technical Overview and Best Practices (</w:t>
      </w:r>
      <w:r>
        <w:t xml:space="preserve">A VMware </w:t>
      </w:r>
      <w:r w:rsidRPr="00F73426">
        <w:t>T</w:t>
      </w:r>
      <w:r>
        <w:t xml:space="preserve">echnical </w:t>
      </w:r>
      <w:proofErr w:type="spellStart"/>
      <w:r>
        <w:t>WhitePaper</w:t>
      </w:r>
      <w:proofErr w:type="spellEnd"/>
      <w:r>
        <w:t xml:space="preserve"> Updated for VMware vSphere</w:t>
      </w:r>
      <w:r w:rsidRPr="00F73426">
        <w:t>™ 4</w:t>
      </w:r>
      <w:r>
        <w:t xml:space="preserve"> Version 2</w:t>
      </w:r>
      <w:r w:rsidRPr="00F73426">
        <w:t>.0)</w:t>
      </w:r>
    </w:p>
    <w:p w:rsidR="0019592A" w:rsidRPr="00A53DFF" w:rsidRDefault="00AC0566" w:rsidP="00A53DFF">
      <w:pPr>
        <w:pStyle w:val="DellBullet1"/>
      </w:pPr>
      <w:r w:rsidRPr="00A53DFF">
        <w:t>OVF - Open Virtual Machine Format Specification - version 0.9</w:t>
      </w:r>
    </w:p>
    <w:p w:rsidR="00244F79" w:rsidRPr="00A53DFF" w:rsidRDefault="00A53DFF" w:rsidP="00A53DFF">
      <w:pPr>
        <w:pStyle w:val="DellBullet1"/>
      </w:pPr>
      <w:r w:rsidRPr="00A53DFF">
        <w:rPr>
          <w:rFonts w:eastAsiaTheme="minorHAnsi"/>
        </w:rPr>
        <w:t xml:space="preserve">Configuration Maximums </w:t>
      </w:r>
      <w:r>
        <w:rPr>
          <w:rFonts w:eastAsiaTheme="minorHAnsi"/>
        </w:rPr>
        <w:t>(</w:t>
      </w:r>
      <w:r w:rsidRPr="00A53DFF">
        <w:rPr>
          <w:rFonts w:ascii="MyriadPro-Regular" w:eastAsiaTheme="minorHAnsi" w:hAnsi="MyriadPro-Regular" w:cs="MyriadPro-Regular"/>
        </w:rPr>
        <w:t xml:space="preserve">VMware® vSphere </w:t>
      </w:r>
      <w:r w:rsidR="00796D85">
        <w:rPr>
          <w:rFonts w:ascii="MyriadPro-Regular" w:eastAsiaTheme="minorHAnsi" w:hAnsi="MyriadPro-Regular" w:cs="MyriadPro-Regular"/>
        </w:rPr>
        <w:t>4.1</w:t>
      </w:r>
      <w:r w:rsidRPr="00A53DFF">
        <w:rPr>
          <w:rFonts w:ascii="MyriadPro-Regular" w:eastAsiaTheme="minorHAnsi" w:hAnsi="MyriadPro-Regular" w:cs="MyriadPro-Regular"/>
        </w:rPr>
        <w:t xml:space="preserve"> and vSphere </w:t>
      </w:r>
      <w:r w:rsidR="00796D85">
        <w:rPr>
          <w:rFonts w:ascii="MyriadPro-Regular" w:eastAsiaTheme="minorHAnsi" w:hAnsi="MyriadPro-Regular" w:cs="MyriadPro-Regular"/>
        </w:rPr>
        <w:t>4.1</w:t>
      </w:r>
      <w:r w:rsidRPr="00A53DFF">
        <w:rPr>
          <w:rFonts w:ascii="MyriadPro-Regular" w:eastAsiaTheme="minorHAnsi" w:hAnsi="MyriadPro-Regular" w:cs="MyriadPro-Regular"/>
        </w:rPr>
        <w:t xml:space="preserve"> Update 1</w:t>
      </w:r>
      <w:r>
        <w:rPr>
          <w:rFonts w:ascii="MyriadPro-Regular" w:eastAsiaTheme="minorHAnsi" w:hAnsi="MyriadPro-Regular" w:cs="MyriadPro-Regular"/>
        </w:rPr>
        <w:t>)</w:t>
      </w:r>
    </w:p>
    <w:p w:rsidR="00E212D2" w:rsidRPr="00E212D2" w:rsidRDefault="00E212D2" w:rsidP="00E212D2">
      <w:pPr>
        <w:pStyle w:val="DellBullet1"/>
        <w:rPr>
          <w:rFonts w:eastAsiaTheme="minorHAnsi"/>
        </w:rPr>
      </w:pPr>
      <w:r w:rsidRPr="00E212D2">
        <w:rPr>
          <w:szCs w:val="64"/>
        </w:rPr>
        <w:t>VMware</w:t>
      </w:r>
      <w:r w:rsidRPr="00E212D2">
        <w:rPr>
          <w:szCs w:val="18"/>
        </w:rPr>
        <w:t xml:space="preserve">® </w:t>
      </w:r>
      <w:r w:rsidRPr="00E212D2">
        <w:rPr>
          <w:szCs w:val="64"/>
        </w:rPr>
        <w:t xml:space="preserve">Distributed Power Management Concepts and Use </w:t>
      </w:r>
      <w:r>
        <w:rPr>
          <w:szCs w:val="16"/>
        </w:rPr>
        <w:t>WHITEPAPE</w:t>
      </w:r>
      <w:r w:rsidRPr="00E212D2">
        <w:rPr>
          <w:szCs w:val="16"/>
        </w:rPr>
        <w:t>R</w:t>
      </w:r>
    </w:p>
    <w:p w:rsidR="00CD05B7" w:rsidRPr="00CD05B7" w:rsidRDefault="00CD05B7" w:rsidP="00CD05B7">
      <w:pPr>
        <w:pStyle w:val="DellBullet1"/>
        <w:rPr>
          <w:rFonts w:eastAsiaTheme="minorHAnsi"/>
        </w:rPr>
      </w:pPr>
      <w:r w:rsidRPr="00CD05B7">
        <w:rPr>
          <w:rFonts w:eastAsiaTheme="minorHAnsi"/>
        </w:rPr>
        <w:t>VMware</w:t>
      </w:r>
      <w:r w:rsidRPr="00CD05B7">
        <w:rPr>
          <w:rFonts w:eastAsiaTheme="minorHAnsi"/>
          <w:sz w:val="19"/>
          <w:szCs w:val="19"/>
        </w:rPr>
        <w:t xml:space="preserve">® </w:t>
      </w:r>
      <w:r w:rsidRPr="00CD05B7">
        <w:rPr>
          <w:rFonts w:eastAsiaTheme="minorHAnsi"/>
        </w:rPr>
        <w:t>Fault Tolerance Recommendations and Considerations on VMware vSphere</w:t>
      </w:r>
      <w:r w:rsidRPr="00CD05B7">
        <w:rPr>
          <w:rFonts w:eastAsiaTheme="minorHAnsi"/>
          <w:sz w:val="19"/>
          <w:szCs w:val="19"/>
        </w:rPr>
        <w:t xml:space="preserve">™ </w:t>
      </w:r>
      <w:r w:rsidRPr="00CD05B7">
        <w:rPr>
          <w:rFonts w:eastAsiaTheme="minorHAnsi"/>
        </w:rPr>
        <w:t>4 WHITEP</w:t>
      </w:r>
      <w:r>
        <w:rPr>
          <w:rFonts w:eastAsiaTheme="minorHAnsi"/>
        </w:rPr>
        <w:t>A</w:t>
      </w:r>
      <w:r w:rsidRPr="00CD05B7">
        <w:rPr>
          <w:rFonts w:eastAsiaTheme="minorHAnsi"/>
        </w:rPr>
        <w:t>PER</w:t>
      </w:r>
    </w:p>
    <w:p w:rsidR="00F17282" w:rsidRPr="00CD05B7" w:rsidRDefault="00F17282" w:rsidP="00F17282">
      <w:pPr>
        <w:pStyle w:val="DellBullet1"/>
        <w:rPr>
          <w:rFonts w:eastAsiaTheme="minorHAnsi"/>
        </w:rPr>
      </w:pPr>
      <w:r w:rsidRPr="00CD05B7">
        <w:rPr>
          <w:rFonts w:eastAsiaTheme="minorHAnsi"/>
          <w:szCs w:val="64"/>
        </w:rPr>
        <w:t xml:space="preserve">Dynamic Storage Provisioning </w:t>
      </w:r>
      <w:r w:rsidRPr="00CD05B7">
        <w:rPr>
          <w:rFonts w:eastAsiaTheme="minorHAnsi"/>
          <w:szCs w:val="29"/>
        </w:rPr>
        <w:t xml:space="preserve">Considerations and Best Practices for Using Virtual Disk Thin Provisioning </w:t>
      </w:r>
      <w:r w:rsidRPr="00CD05B7">
        <w:rPr>
          <w:rFonts w:eastAsiaTheme="minorHAnsi"/>
          <w:szCs w:val="16"/>
        </w:rPr>
        <w:t>WHITEPAPER</w:t>
      </w:r>
    </w:p>
    <w:p w:rsidR="00E212D2" w:rsidRDefault="00E212D2" w:rsidP="00E212D2">
      <w:pPr>
        <w:pStyle w:val="DellBullet1"/>
        <w:rPr>
          <w:rFonts w:eastAsiaTheme="minorHAnsi"/>
        </w:rPr>
      </w:pPr>
      <w:r w:rsidRPr="00E212D2">
        <w:rPr>
          <w:rFonts w:eastAsiaTheme="minorHAnsi"/>
        </w:rPr>
        <w:t>Knowledge Base</w:t>
      </w:r>
      <w:r>
        <w:rPr>
          <w:rFonts w:eastAsiaTheme="minorHAnsi"/>
        </w:rPr>
        <w:t xml:space="preserve"> - </w:t>
      </w:r>
      <w:r w:rsidRPr="00E212D2">
        <w:rPr>
          <w:rFonts w:eastAsiaTheme="minorHAnsi"/>
        </w:rPr>
        <w:t xml:space="preserve">Enhanced </w:t>
      </w:r>
      <w:proofErr w:type="spellStart"/>
      <w:r w:rsidRPr="00E212D2">
        <w:rPr>
          <w:rFonts w:eastAsiaTheme="minorHAnsi"/>
        </w:rPr>
        <w:t>VMotion</w:t>
      </w:r>
      <w:proofErr w:type="spellEnd"/>
      <w:r w:rsidRPr="00E212D2">
        <w:rPr>
          <w:rFonts w:eastAsiaTheme="minorHAnsi"/>
        </w:rPr>
        <w:t xml:space="preserve"> Compatibility (EVC) processor support</w:t>
      </w:r>
    </w:p>
    <w:p w:rsidR="00CD05B7" w:rsidRDefault="00CD05B7" w:rsidP="00CD05B7">
      <w:pPr>
        <w:pStyle w:val="DellBullet1"/>
        <w:rPr>
          <w:rFonts w:eastAsiaTheme="minorHAnsi"/>
        </w:rPr>
      </w:pPr>
      <w:r w:rsidRPr="00CD05B7">
        <w:rPr>
          <w:rFonts w:eastAsiaTheme="minorHAnsi"/>
        </w:rPr>
        <w:t>VMware vSphere™ 4 Fault Tolerance: Architecture and Performance</w:t>
      </w:r>
    </w:p>
    <w:p w:rsidR="00CD05B7" w:rsidRDefault="00CD05B7" w:rsidP="00CD05B7">
      <w:pPr>
        <w:pStyle w:val="DellBullet1"/>
        <w:rPr>
          <w:rFonts w:eastAsiaTheme="minorHAnsi"/>
        </w:rPr>
      </w:pPr>
      <w:r w:rsidRPr="00CD05B7">
        <w:rPr>
          <w:rFonts w:eastAsiaTheme="minorHAnsi"/>
          <w:szCs w:val="72"/>
        </w:rPr>
        <w:t>Performance Evaluation of VMXNET3 Virtual Network Device (</w:t>
      </w:r>
      <w:r w:rsidRPr="00CD05B7">
        <w:rPr>
          <w:rFonts w:eastAsiaTheme="minorHAnsi"/>
        </w:rPr>
        <w:t>VMware vSphere 4 build 164009)</w:t>
      </w:r>
    </w:p>
    <w:p w:rsidR="00CD05B7" w:rsidRDefault="00CD05B7" w:rsidP="00CD05B7">
      <w:pPr>
        <w:pStyle w:val="DellBullet1"/>
        <w:rPr>
          <w:rFonts w:eastAsiaTheme="minorHAnsi"/>
        </w:rPr>
      </w:pPr>
      <w:r w:rsidRPr="00CD05B7">
        <w:rPr>
          <w:rFonts w:eastAsiaTheme="minorHAnsi"/>
        </w:rPr>
        <w:t xml:space="preserve">VMware Technical </w:t>
      </w:r>
      <w:proofErr w:type="gramStart"/>
      <w:r w:rsidRPr="00CD05B7">
        <w:rPr>
          <w:rFonts w:eastAsiaTheme="minorHAnsi"/>
        </w:rPr>
        <w:t>Note :</w:t>
      </w:r>
      <w:proofErr w:type="gramEnd"/>
      <w:r w:rsidRPr="00CD05B7">
        <w:rPr>
          <w:rFonts w:eastAsiaTheme="minorHAnsi"/>
        </w:rPr>
        <w:t xml:space="preserve"> </w:t>
      </w:r>
      <w:r w:rsidRPr="00CD05B7">
        <w:rPr>
          <w:rFonts w:eastAsiaTheme="minorHAnsi"/>
          <w:szCs w:val="72"/>
        </w:rPr>
        <w:t>Configuring the Net-SNMP Agent on ESX Hosts (</w:t>
      </w:r>
      <w:r w:rsidRPr="00CD05B7">
        <w:rPr>
          <w:rFonts w:eastAsiaTheme="minorHAnsi"/>
        </w:rPr>
        <w:t xml:space="preserve">VMware ESX </w:t>
      </w:r>
      <w:r w:rsidR="00796D85">
        <w:rPr>
          <w:rFonts w:eastAsiaTheme="minorHAnsi"/>
        </w:rPr>
        <w:t>4.1</w:t>
      </w:r>
      <w:r w:rsidRPr="00CD05B7">
        <w:rPr>
          <w:rFonts w:eastAsiaTheme="minorHAnsi"/>
        </w:rPr>
        <w:t>)</w:t>
      </w:r>
    </w:p>
    <w:p w:rsidR="00CD05B7" w:rsidRDefault="00CD05B7" w:rsidP="00CD05B7">
      <w:pPr>
        <w:pStyle w:val="DellBullet1"/>
        <w:rPr>
          <w:rFonts w:eastAsiaTheme="minorHAnsi"/>
        </w:rPr>
      </w:pPr>
      <w:proofErr w:type="gramStart"/>
      <w:r w:rsidRPr="00CD05B7">
        <w:rPr>
          <w:rFonts w:eastAsiaTheme="minorHAnsi"/>
        </w:rPr>
        <w:t>WHITEPAPER :</w:t>
      </w:r>
      <w:proofErr w:type="gramEnd"/>
      <w:r w:rsidRPr="00CD05B7">
        <w:rPr>
          <w:rFonts w:eastAsiaTheme="minorHAnsi"/>
        </w:rPr>
        <w:t xml:space="preserve"> What Is New in VMware vSphere™ 4: Storage</w:t>
      </w:r>
    </w:p>
    <w:p w:rsidR="00F17282" w:rsidRPr="00F17282" w:rsidRDefault="00F17282" w:rsidP="00F17282">
      <w:pPr>
        <w:pStyle w:val="DellBullet1"/>
        <w:rPr>
          <w:rFonts w:eastAsiaTheme="minorHAnsi"/>
        </w:rPr>
      </w:pPr>
      <w:r w:rsidRPr="00F17282">
        <w:rPr>
          <w:rFonts w:eastAsiaTheme="minorHAnsi"/>
          <w:szCs w:val="74"/>
        </w:rPr>
        <w:t>VMware</w:t>
      </w:r>
      <w:r w:rsidRPr="00F17282">
        <w:rPr>
          <w:rFonts w:eastAsiaTheme="minorHAnsi"/>
          <w:szCs w:val="43"/>
        </w:rPr>
        <w:t xml:space="preserve">® </w:t>
      </w:r>
      <w:proofErr w:type="spellStart"/>
      <w:r w:rsidRPr="00F17282">
        <w:rPr>
          <w:rFonts w:eastAsiaTheme="minorHAnsi"/>
          <w:szCs w:val="74"/>
        </w:rPr>
        <w:t>vStorage</w:t>
      </w:r>
      <w:proofErr w:type="spellEnd"/>
      <w:r w:rsidRPr="00F17282">
        <w:rPr>
          <w:rFonts w:eastAsiaTheme="minorHAnsi"/>
          <w:szCs w:val="74"/>
        </w:rPr>
        <w:t xml:space="preserve"> Virtual Machine File System </w:t>
      </w:r>
      <w:r w:rsidRPr="00F17282">
        <w:rPr>
          <w:rFonts w:eastAsiaTheme="minorHAnsi"/>
          <w:szCs w:val="38"/>
        </w:rPr>
        <w:t>Technical Overview and Best Practices (</w:t>
      </w:r>
      <w:r w:rsidRPr="00F17282">
        <w:rPr>
          <w:rFonts w:eastAsiaTheme="minorHAnsi"/>
          <w:szCs w:val="16"/>
        </w:rPr>
        <w:t>A VMware Technical White Paper Updated for VMware vSphere™ 4 Version 2.0)</w:t>
      </w:r>
    </w:p>
    <w:p w:rsidR="00F17282" w:rsidRDefault="00F17282" w:rsidP="00F17282">
      <w:pPr>
        <w:pStyle w:val="DellBullet1"/>
        <w:rPr>
          <w:rFonts w:eastAsiaTheme="minorHAnsi"/>
        </w:rPr>
      </w:pPr>
      <w:r w:rsidRPr="00F17282">
        <w:rPr>
          <w:rFonts w:eastAsiaTheme="minorHAnsi"/>
          <w:szCs w:val="16"/>
        </w:rPr>
        <w:t xml:space="preserve">VMware Performance </w:t>
      </w:r>
      <w:proofErr w:type="gramStart"/>
      <w:r w:rsidRPr="00F17282">
        <w:rPr>
          <w:rFonts w:eastAsiaTheme="minorHAnsi"/>
          <w:szCs w:val="16"/>
        </w:rPr>
        <w:t>Study :</w:t>
      </w:r>
      <w:proofErr w:type="gramEnd"/>
      <w:r w:rsidRPr="00F17282">
        <w:rPr>
          <w:rFonts w:eastAsiaTheme="minorHAnsi"/>
          <w:szCs w:val="16"/>
        </w:rPr>
        <w:t xml:space="preserve"> </w:t>
      </w:r>
      <w:r w:rsidRPr="00F17282">
        <w:rPr>
          <w:rFonts w:eastAsiaTheme="minorHAnsi"/>
        </w:rPr>
        <w:t>VMware vSphere 4 Performance with Extreme I/O Workloads</w:t>
      </w:r>
    </w:p>
    <w:p w:rsidR="00E212D2" w:rsidRPr="002850D8" w:rsidRDefault="002850D8" w:rsidP="002850D8">
      <w:pPr>
        <w:pStyle w:val="DellBullet1"/>
        <w:autoSpaceDE w:val="0"/>
        <w:autoSpaceDN w:val="0"/>
        <w:adjustRightInd w:val="0"/>
        <w:rPr>
          <w:rFonts w:eastAsiaTheme="minorHAnsi"/>
        </w:rPr>
      </w:pPr>
      <w:r w:rsidRPr="002850D8">
        <w:rPr>
          <w:rFonts w:eastAsiaTheme="minorHAnsi"/>
          <w:szCs w:val="72"/>
        </w:rPr>
        <w:t xml:space="preserve">Performance Best Practices for VMware vSphere® </w:t>
      </w:r>
      <w:r w:rsidR="00796D85">
        <w:rPr>
          <w:rFonts w:eastAsiaTheme="minorHAnsi"/>
          <w:szCs w:val="72"/>
        </w:rPr>
        <w:t>4.1</w:t>
      </w:r>
      <w:r w:rsidRPr="002850D8">
        <w:rPr>
          <w:rFonts w:eastAsiaTheme="minorHAnsi"/>
          <w:szCs w:val="72"/>
        </w:rPr>
        <w:t xml:space="preserve"> (</w:t>
      </w:r>
      <w:r w:rsidRPr="002850D8">
        <w:rPr>
          <w:rFonts w:eastAsiaTheme="minorHAnsi"/>
        </w:rPr>
        <w:t xml:space="preserve">VMware® ESX </w:t>
      </w:r>
      <w:r w:rsidR="00796D85">
        <w:rPr>
          <w:rFonts w:eastAsiaTheme="minorHAnsi"/>
        </w:rPr>
        <w:t>4.1</w:t>
      </w:r>
      <w:r w:rsidRPr="002850D8">
        <w:rPr>
          <w:rFonts w:eastAsiaTheme="minorHAnsi"/>
        </w:rPr>
        <w:t xml:space="preserve"> and </w:t>
      </w:r>
      <w:proofErr w:type="spellStart"/>
      <w:r w:rsidRPr="002850D8">
        <w:rPr>
          <w:rFonts w:eastAsiaTheme="minorHAnsi"/>
        </w:rPr>
        <w:t>ESXi</w:t>
      </w:r>
      <w:proofErr w:type="spellEnd"/>
      <w:r w:rsidRPr="002850D8">
        <w:rPr>
          <w:rFonts w:eastAsiaTheme="minorHAnsi"/>
        </w:rPr>
        <w:t xml:space="preserve"> </w:t>
      </w:r>
      <w:r w:rsidR="00796D85">
        <w:rPr>
          <w:rFonts w:eastAsiaTheme="minorHAnsi"/>
        </w:rPr>
        <w:t>4.1</w:t>
      </w:r>
      <w:r w:rsidRPr="002850D8">
        <w:rPr>
          <w:rFonts w:eastAsiaTheme="minorHAnsi"/>
        </w:rPr>
        <w:t xml:space="preserve"> / </w:t>
      </w:r>
      <w:proofErr w:type="spellStart"/>
      <w:r w:rsidRPr="002850D8">
        <w:rPr>
          <w:rFonts w:eastAsiaTheme="minorHAnsi"/>
        </w:rPr>
        <w:t>vCenter</w:t>
      </w:r>
      <w:proofErr w:type="spellEnd"/>
      <w:r w:rsidRPr="002850D8">
        <w:rPr>
          <w:rFonts w:eastAsiaTheme="minorHAnsi"/>
        </w:rPr>
        <w:t xml:space="preserve"> Server </w:t>
      </w:r>
      <w:r w:rsidR="00796D85">
        <w:rPr>
          <w:rFonts w:eastAsiaTheme="minorHAnsi"/>
        </w:rPr>
        <w:t>4.1</w:t>
      </w:r>
      <w:r w:rsidRPr="002850D8">
        <w:rPr>
          <w:rFonts w:eastAsiaTheme="minorHAnsi"/>
        </w:rPr>
        <w:t>) EN-000005-03</w:t>
      </w:r>
      <w:r w:rsidR="00E212D2" w:rsidRPr="002850D8">
        <w:rPr>
          <w:rFonts w:eastAsiaTheme="minorHAnsi"/>
        </w:rPr>
        <w:br w:type="page"/>
      </w:r>
    </w:p>
    <w:p w:rsidR="00E212D2" w:rsidRPr="0079120B" w:rsidRDefault="00E212D2" w:rsidP="00E212D2">
      <w:pPr>
        <w:pStyle w:val="DELLTITRE1"/>
        <w:numPr>
          <w:ilvl w:val="0"/>
          <w:numId w:val="0"/>
        </w:numPr>
        <w:ind w:left="567"/>
      </w:pPr>
      <w:bookmarkStart w:id="105" w:name="_Toc318367432"/>
      <w:r>
        <w:lastRenderedPageBreak/>
        <w:t>Fin du document</w:t>
      </w:r>
      <w:bookmarkEnd w:id="105"/>
    </w:p>
    <w:sectPr w:rsidR="00E212D2" w:rsidRPr="0079120B" w:rsidSect="00C56454">
      <w:pgSz w:w="11906" w:h="16838" w:code="9"/>
      <w:pgMar w:top="1701" w:right="1418" w:bottom="1560" w:left="1418" w:header="709" w:footer="623"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5120F" w:rsidRDefault="00C5120F" w:rsidP="00711F94">
      <w:r>
        <w:separator/>
      </w:r>
    </w:p>
  </w:endnote>
  <w:endnote w:type="continuationSeparator" w:id="0">
    <w:p w:rsidR="00C5120F" w:rsidRDefault="00C5120F" w:rsidP="00711F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Bold">
    <w:altName w:val="Times New Roman"/>
    <w:panose1 w:val="00000000000000000000"/>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Helvetica">
    <w:panose1 w:val="020B0604020202020204"/>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MyriadPro-Regular">
    <w:panose1 w:val="00000000000000000000"/>
    <w:charset w:val="00"/>
    <w:family w:val="script"/>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22600664"/>
      <w:docPartObj>
        <w:docPartGallery w:val="Page Numbers (Bottom of Page)"/>
        <w:docPartUnique/>
      </w:docPartObj>
    </w:sdtPr>
    <w:sdtContent>
      <w:p w:rsidR="00E23857" w:rsidRDefault="00E23857">
        <w:pPr>
          <w:pStyle w:val="Pieddepage"/>
          <w:jc w:val="center"/>
        </w:pPr>
        <w:r>
          <w:fldChar w:fldCharType="begin"/>
        </w:r>
        <w:r>
          <w:instrText>PAGE   \* MERGEFORMAT</w:instrText>
        </w:r>
        <w:r>
          <w:fldChar w:fldCharType="separate"/>
        </w:r>
        <w:r w:rsidR="002D1D2E" w:rsidRPr="002D1D2E">
          <w:rPr>
            <w:noProof/>
            <w:lang w:val="fr-FR"/>
          </w:rPr>
          <w:t>3</w:t>
        </w:r>
        <w:r>
          <w:fldChar w:fldCharType="end"/>
        </w:r>
      </w:p>
    </w:sdtContent>
  </w:sdt>
  <w:p w:rsidR="00C5120F" w:rsidRPr="0059380C" w:rsidRDefault="00C5120F" w:rsidP="00711F94">
    <w:pPr>
      <w:pStyle w:val="DellTableTex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857" w:rsidRDefault="00E23857">
    <w:pPr>
      <w:pStyle w:val="Pieddepage"/>
    </w:pPr>
  </w:p>
  <w:p w:rsidR="00E23857" w:rsidRDefault="00E23857">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5120F" w:rsidRDefault="00C5120F" w:rsidP="00711F94">
      <w:r>
        <w:separator/>
      </w:r>
    </w:p>
  </w:footnote>
  <w:footnote w:type="continuationSeparator" w:id="0">
    <w:p w:rsidR="00C5120F" w:rsidRDefault="00C5120F" w:rsidP="00711F9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20F" w:rsidRDefault="00C5120F">
    <w:pPr>
      <w:pStyle w:val="En-tte"/>
    </w:pPr>
  </w:p>
  <w:p w:rsidR="00C5120F" w:rsidRDefault="00C5120F" w:rsidP="00FC5DF0"/>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839A322E"/>
    <w:lvl w:ilvl="0">
      <w:start w:val="1"/>
      <w:numFmt w:val="bullet"/>
      <w:pStyle w:val="Listepuces"/>
      <w:lvlText w:val=""/>
      <w:lvlJc w:val="left"/>
      <w:pPr>
        <w:tabs>
          <w:tab w:val="num" w:pos="360"/>
        </w:tabs>
        <w:ind w:left="360" w:hanging="360"/>
      </w:pPr>
      <w:rPr>
        <w:rFonts w:ascii="Symbol" w:hAnsi="Symbol" w:hint="default"/>
      </w:rPr>
    </w:lvl>
  </w:abstractNum>
  <w:abstractNum w:abstractNumId="1">
    <w:nsid w:val="021C18CB"/>
    <w:multiLevelType w:val="hybridMultilevel"/>
    <w:tmpl w:val="C630CEA6"/>
    <w:lvl w:ilvl="0" w:tplc="08E0F49E">
      <w:start w:val="1"/>
      <w:numFmt w:val="bullet"/>
      <w:lvlText w:val=""/>
      <w:lvlJc w:val="left"/>
      <w:pPr>
        <w:ind w:left="1854" w:hanging="360"/>
      </w:pPr>
      <w:rPr>
        <w:rFonts w:ascii="Symbol" w:hAnsi="Symbol" w:hint="default"/>
        <w:b w:val="0"/>
        <w:i w:val="0"/>
        <w:color w:val="0066CC"/>
        <w:sz w:val="20"/>
      </w:rPr>
    </w:lvl>
    <w:lvl w:ilvl="1" w:tplc="040C0003" w:tentative="1">
      <w:start w:val="1"/>
      <w:numFmt w:val="bullet"/>
      <w:lvlText w:val="o"/>
      <w:lvlJc w:val="left"/>
      <w:pPr>
        <w:ind w:left="2574" w:hanging="360"/>
      </w:pPr>
      <w:rPr>
        <w:rFonts w:ascii="Courier New" w:hAnsi="Courier New" w:cs="Courier New" w:hint="default"/>
      </w:rPr>
    </w:lvl>
    <w:lvl w:ilvl="2" w:tplc="040C0005" w:tentative="1">
      <w:start w:val="1"/>
      <w:numFmt w:val="bullet"/>
      <w:lvlText w:val=""/>
      <w:lvlJc w:val="left"/>
      <w:pPr>
        <w:ind w:left="3294" w:hanging="360"/>
      </w:pPr>
      <w:rPr>
        <w:rFonts w:ascii="Wingdings" w:hAnsi="Wingdings" w:hint="default"/>
      </w:rPr>
    </w:lvl>
    <w:lvl w:ilvl="3" w:tplc="040C0001" w:tentative="1">
      <w:start w:val="1"/>
      <w:numFmt w:val="bullet"/>
      <w:lvlText w:val=""/>
      <w:lvlJc w:val="left"/>
      <w:pPr>
        <w:ind w:left="4014" w:hanging="360"/>
      </w:pPr>
      <w:rPr>
        <w:rFonts w:ascii="Symbol" w:hAnsi="Symbol" w:hint="default"/>
      </w:rPr>
    </w:lvl>
    <w:lvl w:ilvl="4" w:tplc="040C0003" w:tentative="1">
      <w:start w:val="1"/>
      <w:numFmt w:val="bullet"/>
      <w:lvlText w:val="o"/>
      <w:lvlJc w:val="left"/>
      <w:pPr>
        <w:ind w:left="4734" w:hanging="360"/>
      </w:pPr>
      <w:rPr>
        <w:rFonts w:ascii="Courier New" w:hAnsi="Courier New" w:cs="Courier New" w:hint="default"/>
      </w:rPr>
    </w:lvl>
    <w:lvl w:ilvl="5" w:tplc="040C0005" w:tentative="1">
      <w:start w:val="1"/>
      <w:numFmt w:val="bullet"/>
      <w:lvlText w:val=""/>
      <w:lvlJc w:val="left"/>
      <w:pPr>
        <w:ind w:left="5454" w:hanging="360"/>
      </w:pPr>
      <w:rPr>
        <w:rFonts w:ascii="Wingdings" w:hAnsi="Wingdings" w:hint="default"/>
      </w:rPr>
    </w:lvl>
    <w:lvl w:ilvl="6" w:tplc="040C0001" w:tentative="1">
      <w:start w:val="1"/>
      <w:numFmt w:val="bullet"/>
      <w:lvlText w:val=""/>
      <w:lvlJc w:val="left"/>
      <w:pPr>
        <w:ind w:left="6174" w:hanging="360"/>
      </w:pPr>
      <w:rPr>
        <w:rFonts w:ascii="Symbol" w:hAnsi="Symbol" w:hint="default"/>
      </w:rPr>
    </w:lvl>
    <w:lvl w:ilvl="7" w:tplc="040C0003" w:tentative="1">
      <w:start w:val="1"/>
      <w:numFmt w:val="bullet"/>
      <w:lvlText w:val="o"/>
      <w:lvlJc w:val="left"/>
      <w:pPr>
        <w:ind w:left="6894" w:hanging="360"/>
      </w:pPr>
      <w:rPr>
        <w:rFonts w:ascii="Courier New" w:hAnsi="Courier New" w:cs="Courier New" w:hint="default"/>
      </w:rPr>
    </w:lvl>
    <w:lvl w:ilvl="8" w:tplc="040C0005" w:tentative="1">
      <w:start w:val="1"/>
      <w:numFmt w:val="bullet"/>
      <w:lvlText w:val=""/>
      <w:lvlJc w:val="left"/>
      <w:pPr>
        <w:ind w:left="7614" w:hanging="360"/>
      </w:pPr>
      <w:rPr>
        <w:rFonts w:ascii="Wingdings" w:hAnsi="Wingdings" w:hint="default"/>
      </w:rPr>
    </w:lvl>
  </w:abstractNum>
  <w:abstractNum w:abstractNumId="2">
    <w:nsid w:val="032673A9"/>
    <w:multiLevelType w:val="hybridMultilevel"/>
    <w:tmpl w:val="B66CCC8C"/>
    <w:lvl w:ilvl="0" w:tplc="EC9E2C66">
      <w:start w:val="1"/>
      <w:numFmt w:val="bullet"/>
      <w:lvlText w:val="-"/>
      <w:lvlJc w:val="left"/>
      <w:pPr>
        <w:ind w:left="1494" w:hanging="360"/>
      </w:pPr>
      <w:rPr>
        <w:rFonts w:ascii="Arial" w:eastAsia="Times New Roman" w:hAnsi="Arial" w:cs="Arial" w:hint="default"/>
      </w:rPr>
    </w:lvl>
    <w:lvl w:ilvl="1" w:tplc="040C0003" w:tentative="1">
      <w:start w:val="1"/>
      <w:numFmt w:val="bullet"/>
      <w:lvlText w:val="o"/>
      <w:lvlJc w:val="left"/>
      <w:pPr>
        <w:ind w:left="2214" w:hanging="360"/>
      </w:pPr>
      <w:rPr>
        <w:rFonts w:ascii="Courier New" w:hAnsi="Courier New" w:cs="Courier New" w:hint="default"/>
      </w:rPr>
    </w:lvl>
    <w:lvl w:ilvl="2" w:tplc="040C0005" w:tentative="1">
      <w:start w:val="1"/>
      <w:numFmt w:val="bullet"/>
      <w:lvlText w:val=""/>
      <w:lvlJc w:val="left"/>
      <w:pPr>
        <w:ind w:left="2934" w:hanging="360"/>
      </w:pPr>
      <w:rPr>
        <w:rFonts w:ascii="Wingdings" w:hAnsi="Wingdings" w:hint="default"/>
      </w:rPr>
    </w:lvl>
    <w:lvl w:ilvl="3" w:tplc="040C0001" w:tentative="1">
      <w:start w:val="1"/>
      <w:numFmt w:val="bullet"/>
      <w:lvlText w:val=""/>
      <w:lvlJc w:val="left"/>
      <w:pPr>
        <w:ind w:left="3654" w:hanging="360"/>
      </w:pPr>
      <w:rPr>
        <w:rFonts w:ascii="Symbol" w:hAnsi="Symbol" w:hint="default"/>
      </w:rPr>
    </w:lvl>
    <w:lvl w:ilvl="4" w:tplc="040C0003" w:tentative="1">
      <w:start w:val="1"/>
      <w:numFmt w:val="bullet"/>
      <w:lvlText w:val="o"/>
      <w:lvlJc w:val="left"/>
      <w:pPr>
        <w:ind w:left="4374" w:hanging="360"/>
      </w:pPr>
      <w:rPr>
        <w:rFonts w:ascii="Courier New" w:hAnsi="Courier New" w:cs="Courier New" w:hint="default"/>
      </w:rPr>
    </w:lvl>
    <w:lvl w:ilvl="5" w:tplc="040C0005" w:tentative="1">
      <w:start w:val="1"/>
      <w:numFmt w:val="bullet"/>
      <w:lvlText w:val=""/>
      <w:lvlJc w:val="left"/>
      <w:pPr>
        <w:ind w:left="5094" w:hanging="360"/>
      </w:pPr>
      <w:rPr>
        <w:rFonts w:ascii="Wingdings" w:hAnsi="Wingdings" w:hint="default"/>
      </w:rPr>
    </w:lvl>
    <w:lvl w:ilvl="6" w:tplc="040C0001" w:tentative="1">
      <w:start w:val="1"/>
      <w:numFmt w:val="bullet"/>
      <w:lvlText w:val=""/>
      <w:lvlJc w:val="left"/>
      <w:pPr>
        <w:ind w:left="5814" w:hanging="360"/>
      </w:pPr>
      <w:rPr>
        <w:rFonts w:ascii="Symbol" w:hAnsi="Symbol" w:hint="default"/>
      </w:rPr>
    </w:lvl>
    <w:lvl w:ilvl="7" w:tplc="040C0003" w:tentative="1">
      <w:start w:val="1"/>
      <w:numFmt w:val="bullet"/>
      <w:lvlText w:val="o"/>
      <w:lvlJc w:val="left"/>
      <w:pPr>
        <w:ind w:left="6534" w:hanging="360"/>
      </w:pPr>
      <w:rPr>
        <w:rFonts w:ascii="Courier New" w:hAnsi="Courier New" w:cs="Courier New" w:hint="default"/>
      </w:rPr>
    </w:lvl>
    <w:lvl w:ilvl="8" w:tplc="040C0005" w:tentative="1">
      <w:start w:val="1"/>
      <w:numFmt w:val="bullet"/>
      <w:lvlText w:val=""/>
      <w:lvlJc w:val="left"/>
      <w:pPr>
        <w:ind w:left="7254" w:hanging="360"/>
      </w:pPr>
      <w:rPr>
        <w:rFonts w:ascii="Wingdings" w:hAnsi="Wingdings" w:hint="default"/>
      </w:rPr>
    </w:lvl>
  </w:abstractNum>
  <w:abstractNum w:abstractNumId="3">
    <w:nsid w:val="12225F50"/>
    <w:multiLevelType w:val="hybridMultilevel"/>
    <w:tmpl w:val="77C07B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15A03FAE"/>
    <w:multiLevelType w:val="hybridMultilevel"/>
    <w:tmpl w:val="924E5074"/>
    <w:lvl w:ilvl="0" w:tplc="040C0001">
      <w:start w:val="1"/>
      <w:numFmt w:val="bullet"/>
      <w:lvlText w:val=""/>
      <w:lvlJc w:val="left"/>
      <w:pPr>
        <w:ind w:left="4740" w:hanging="360"/>
      </w:pPr>
      <w:rPr>
        <w:rFonts w:ascii="Symbol" w:hAnsi="Symbol" w:hint="default"/>
      </w:rPr>
    </w:lvl>
    <w:lvl w:ilvl="1" w:tplc="040C0003" w:tentative="1">
      <w:start w:val="1"/>
      <w:numFmt w:val="bullet"/>
      <w:lvlText w:val="o"/>
      <w:lvlJc w:val="left"/>
      <w:pPr>
        <w:ind w:left="5460" w:hanging="360"/>
      </w:pPr>
      <w:rPr>
        <w:rFonts w:ascii="Courier New" w:hAnsi="Courier New" w:cs="Courier New" w:hint="default"/>
      </w:rPr>
    </w:lvl>
    <w:lvl w:ilvl="2" w:tplc="040C0005" w:tentative="1">
      <w:start w:val="1"/>
      <w:numFmt w:val="bullet"/>
      <w:lvlText w:val=""/>
      <w:lvlJc w:val="left"/>
      <w:pPr>
        <w:ind w:left="6180" w:hanging="360"/>
      </w:pPr>
      <w:rPr>
        <w:rFonts w:ascii="Wingdings" w:hAnsi="Wingdings" w:hint="default"/>
      </w:rPr>
    </w:lvl>
    <w:lvl w:ilvl="3" w:tplc="040C0001" w:tentative="1">
      <w:start w:val="1"/>
      <w:numFmt w:val="bullet"/>
      <w:lvlText w:val=""/>
      <w:lvlJc w:val="left"/>
      <w:pPr>
        <w:ind w:left="6900" w:hanging="360"/>
      </w:pPr>
      <w:rPr>
        <w:rFonts w:ascii="Symbol" w:hAnsi="Symbol" w:hint="default"/>
      </w:rPr>
    </w:lvl>
    <w:lvl w:ilvl="4" w:tplc="040C0003" w:tentative="1">
      <w:start w:val="1"/>
      <w:numFmt w:val="bullet"/>
      <w:lvlText w:val="o"/>
      <w:lvlJc w:val="left"/>
      <w:pPr>
        <w:ind w:left="7620" w:hanging="360"/>
      </w:pPr>
      <w:rPr>
        <w:rFonts w:ascii="Courier New" w:hAnsi="Courier New" w:cs="Courier New" w:hint="default"/>
      </w:rPr>
    </w:lvl>
    <w:lvl w:ilvl="5" w:tplc="040C0005" w:tentative="1">
      <w:start w:val="1"/>
      <w:numFmt w:val="bullet"/>
      <w:lvlText w:val=""/>
      <w:lvlJc w:val="left"/>
      <w:pPr>
        <w:ind w:left="8340" w:hanging="360"/>
      </w:pPr>
      <w:rPr>
        <w:rFonts w:ascii="Wingdings" w:hAnsi="Wingdings" w:hint="default"/>
      </w:rPr>
    </w:lvl>
    <w:lvl w:ilvl="6" w:tplc="040C0001" w:tentative="1">
      <w:start w:val="1"/>
      <w:numFmt w:val="bullet"/>
      <w:lvlText w:val=""/>
      <w:lvlJc w:val="left"/>
      <w:pPr>
        <w:ind w:left="9060" w:hanging="360"/>
      </w:pPr>
      <w:rPr>
        <w:rFonts w:ascii="Symbol" w:hAnsi="Symbol" w:hint="default"/>
      </w:rPr>
    </w:lvl>
    <w:lvl w:ilvl="7" w:tplc="040C0003" w:tentative="1">
      <w:start w:val="1"/>
      <w:numFmt w:val="bullet"/>
      <w:lvlText w:val="o"/>
      <w:lvlJc w:val="left"/>
      <w:pPr>
        <w:ind w:left="9780" w:hanging="360"/>
      </w:pPr>
      <w:rPr>
        <w:rFonts w:ascii="Courier New" w:hAnsi="Courier New" w:cs="Courier New" w:hint="default"/>
      </w:rPr>
    </w:lvl>
    <w:lvl w:ilvl="8" w:tplc="040C0005" w:tentative="1">
      <w:start w:val="1"/>
      <w:numFmt w:val="bullet"/>
      <w:lvlText w:val=""/>
      <w:lvlJc w:val="left"/>
      <w:pPr>
        <w:ind w:left="10500" w:hanging="360"/>
      </w:pPr>
      <w:rPr>
        <w:rFonts w:ascii="Wingdings" w:hAnsi="Wingdings" w:hint="default"/>
      </w:rPr>
    </w:lvl>
  </w:abstractNum>
  <w:abstractNum w:abstractNumId="5">
    <w:nsid w:val="20FB79E5"/>
    <w:multiLevelType w:val="hybridMultilevel"/>
    <w:tmpl w:val="0F50F190"/>
    <w:lvl w:ilvl="0" w:tplc="040C0001">
      <w:start w:val="1"/>
      <w:numFmt w:val="bullet"/>
      <w:lvlText w:val=""/>
      <w:lvlJc w:val="left"/>
      <w:pPr>
        <w:ind w:left="4740" w:hanging="360"/>
      </w:pPr>
      <w:rPr>
        <w:rFonts w:ascii="Symbol" w:hAnsi="Symbol" w:hint="default"/>
      </w:rPr>
    </w:lvl>
    <w:lvl w:ilvl="1" w:tplc="040C0003" w:tentative="1">
      <w:start w:val="1"/>
      <w:numFmt w:val="bullet"/>
      <w:lvlText w:val="o"/>
      <w:lvlJc w:val="left"/>
      <w:pPr>
        <w:ind w:left="5460" w:hanging="360"/>
      </w:pPr>
      <w:rPr>
        <w:rFonts w:ascii="Courier New" w:hAnsi="Courier New" w:cs="Courier New" w:hint="default"/>
      </w:rPr>
    </w:lvl>
    <w:lvl w:ilvl="2" w:tplc="040C0005" w:tentative="1">
      <w:start w:val="1"/>
      <w:numFmt w:val="bullet"/>
      <w:lvlText w:val=""/>
      <w:lvlJc w:val="left"/>
      <w:pPr>
        <w:ind w:left="6180" w:hanging="360"/>
      </w:pPr>
      <w:rPr>
        <w:rFonts w:ascii="Wingdings" w:hAnsi="Wingdings" w:hint="default"/>
      </w:rPr>
    </w:lvl>
    <w:lvl w:ilvl="3" w:tplc="040C0001" w:tentative="1">
      <w:start w:val="1"/>
      <w:numFmt w:val="bullet"/>
      <w:lvlText w:val=""/>
      <w:lvlJc w:val="left"/>
      <w:pPr>
        <w:ind w:left="6900" w:hanging="360"/>
      </w:pPr>
      <w:rPr>
        <w:rFonts w:ascii="Symbol" w:hAnsi="Symbol" w:hint="default"/>
      </w:rPr>
    </w:lvl>
    <w:lvl w:ilvl="4" w:tplc="040C0003" w:tentative="1">
      <w:start w:val="1"/>
      <w:numFmt w:val="bullet"/>
      <w:lvlText w:val="o"/>
      <w:lvlJc w:val="left"/>
      <w:pPr>
        <w:ind w:left="7620" w:hanging="360"/>
      </w:pPr>
      <w:rPr>
        <w:rFonts w:ascii="Courier New" w:hAnsi="Courier New" w:cs="Courier New" w:hint="default"/>
      </w:rPr>
    </w:lvl>
    <w:lvl w:ilvl="5" w:tplc="040C0005" w:tentative="1">
      <w:start w:val="1"/>
      <w:numFmt w:val="bullet"/>
      <w:lvlText w:val=""/>
      <w:lvlJc w:val="left"/>
      <w:pPr>
        <w:ind w:left="8340" w:hanging="360"/>
      </w:pPr>
      <w:rPr>
        <w:rFonts w:ascii="Wingdings" w:hAnsi="Wingdings" w:hint="default"/>
      </w:rPr>
    </w:lvl>
    <w:lvl w:ilvl="6" w:tplc="040C0001" w:tentative="1">
      <w:start w:val="1"/>
      <w:numFmt w:val="bullet"/>
      <w:lvlText w:val=""/>
      <w:lvlJc w:val="left"/>
      <w:pPr>
        <w:ind w:left="9060" w:hanging="360"/>
      </w:pPr>
      <w:rPr>
        <w:rFonts w:ascii="Symbol" w:hAnsi="Symbol" w:hint="default"/>
      </w:rPr>
    </w:lvl>
    <w:lvl w:ilvl="7" w:tplc="040C0003" w:tentative="1">
      <w:start w:val="1"/>
      <w:numFmt w:val="bullet"/>
      <w:lvlText w:val="o"/>
      <w:lvlJc w:val="left"/>
      <w:pPr>
        <w:ind w:left="9780" w:hanging="360"/>
      </w:pPr>
      <w:rPr>
        <w:rFonts w:ascii="Courier New" w:hAnsi="Courier New" w:cs="Courier New" w:hint="default"/>
      </w:rPr>
    </w:lvl>
    <w:lvl w:ilvl="8" w:tplc="040C0005" w:tentative="1">
      <w:start w:val="1"/>
      <w:numFmt w:val="bullet"/>
      <w:lvlText w:val=""/>
      <w:lvlJc w:val="left"/>
      <w:pPr>
        <w:ind w:left="10500" w:hanging="360"/>
      </w:pPr>
      <w:rPr>
        <w:rFonts w:ascii="Wingdings" w:hAnsi="Wingdings" w:hint="default"/>
      </w:rPr>
    </w:lvl>
  </w:abstractNum>
  <w:abstractNum w:abstractNumId="6">
    <w:nsid w:val="28A170CC"/>
    <w:multiLevelType w:val="multilevel"/>
    <w:tmpl w:val="8AD0EB06"/>
    <w:lvl w:ilvl="0">
      <w:start w:val="1"/>
      <w:numFmt w:val="decimal"/>
      <w:pStyle w:val="DellH1"/>
      <w:lvlText w:val="%1"/>
      <w:lvlJc w:val="left"/>
      <w:pPr>
        <w:tabs>
          <w:tab w:val="num" w:pos="1134"/>
        </w:tabs>
        <w:ind w:left="1134" w:hanging="567"/>
      </w:pPr>
      <w:rPr>
        <w:rFonts w:ascii="Arial Bold" w:hAnsi="Arial Bold" w:cs="Times New Roman" w:hint="default"/>
        <w:b/>
        <w:i w:val="0"/>
        <w:color w:val="0066CC"/>
        <w:sz w:val="24"/>
        <w:szCs w:val="24"/>
        <w:u w:val="none"/>
      </w:rPr>
    </w:lvl>
    <w:lvl w:ilvl="1">
      <w:start w:val="1"/>
      <w:numFmt w:val="decimal"/>
      <w:pStyle w:val="DellH2"/>
      <w:lvlText w:val="%1.%2"/>
      <w:lvlJc w:val="left"/>
      <w:pPr>
        <w:tabs>
          <w:tab w:val="num" w:pos="1134"/>
        </w:tabs>
        <w:ind w:left="1134" w:hanging="709"/>
      </w:pPr>
      <w:rPr>
        <w:rFonts w:ascii="Arial" w:hAnsi="Arial" w:cs="Times New Roman" w:hint="default"/>
        <w:b/>
        <w:i w:val="0"/>
        <w:color w:val="0066CC"/>
        <w:sz w:val="20"/>
        <w:szCs w:val="20"/>
        <w:u w:val="none"/>
      </w:rPr>
    </w:lvl>
    <w:lvl w:ilvl="2">
      <w:start w:val="1"/>
      <w:numFmt w:val="decimal"/>
      <w:lvlText w:val="%1.%2.%3"/>
      <w:lvlJc w:val="left"/>
      <w:pPr>
        <w:tabs>
          <w:tab w:val="num" w:pos="1134"/>
        </w:tabs>
        <w:ind w:left="1134" w:hanging="850"/>
      </w:pPr>
      <w:rPr>
        <w:rFonts w:ascii="Arial" w:hAnsi="Arial" w:cs="Times New Roman" w:hint="default"/>
        <w:b/>
        <w:i w:val="0"/>
        <w:color w:val="0066CC"/>
        <w:sz w:val="16"/>
        <w:szCs w:val="16"/>
        <w:u w:val="none"/>
      </w:rPr>
    </w:lvl>
    <w:lvl w:ilvl="3">
      <w:start w:val="1"/>
      <w:numFmt w:val="none"/>
      <w:lvlText w:val=""/>
      <w:lvlJc w:val="left"/>
      <w:pPr>
        <w:tabs>
          <w:tab w:val="num" w:pos="1134"/>
        </w:tabs>
        <w:ind w:left="1134" w:hanging="992"/>
      </w:pPr>
      <w:rPr>
        <w:rFonts w:ascii="Arial" w:hAnsi="Arial" w:cs="Times New Roman" w:hint="default"/>
        <w:b/>
        <w:i w:val="0"/>
        <w:color w:val="0066CC"/>
        <w:sz w:val="15"/>
        <w:szCs w:val="15"/>
        <w:u w:val="none"/>
      </w:rPr>
    </w:lvl>
    <w:lvl w:ilvl="4">
      <w:start w:val="1"/>
      <w:numFmt w:val="none"/>
      <w:lvlText w:val=""/>
      <w:lvlJc w:val="left"/>
      <w:pPr>
        <w:tabs>
          <w:tab w:val="num" w:pos="1134"/>
        </w:tabs>
        <w:ind w:left="1134" w:hanging="1134"/>
      </w:pPr>
      <w:rPr>
        <w:rFonts w:ascii="Arial" w:hAnsi="Arial" w:cs="Times New Roman" w:hint="default"/>
        <w:b/>
        <w:i w:val="0"/>
        <w:color w:val="0066CC"/>
        <w:sz w:val="14"/>
        <w:szCs w:val="14"/>
      </w:rPr>
    </w:lvl>
    <w:lvl w:ilvl="5">
      <w:start w:val="1"/>
      <w:numFmt w:val="upperLetter"/>
      <w:lvlText w:val="Appendix %6"/>
      <w:lvlJc w:val="left"/>
      <w:pPr>
        <w:tabs>
          <w:tab w:val="num" w:pos="2694"/>
        </w:tabs>
        <w:ind w:left="2694" w:hanging="1701"/>
      </w:pPr>
      <w:rPr>
        <w:rFonts w:ascii="Arial" w:hAnsi="Arial" w:cs="Times New Roman" w:hint="default"/>
        <w:b/>
        <w:i w:val="0"/>
        <w:color w:val="0066CC"/>
        <w:sz w:val="24"/>
        <w:szCs w:val="24"/>
      </w:rPr>
    </w:lvl>
    <w:lvl w:ilvl="6">
      <w:start w:val="1"/>
      <w:numFmt w:val="decimal"/>
      <w:lvlText w:val="%6.%7"/>
      <w:lvlJc w:val="left"/>
      <w:pPr>
        <w:tabs>
          <w:tab w:val="num" w:pos="1134"/>
        </w:tabs>
        <w:ind w:left="1134" w:hanging="709"/>
      </w:pPr>
      <w:rPr>
        <w:rFonts w:ascii="Arial" w:hAnsi="Arial" w:cs="Times New Roman" w:hint="default"/>
        <w:b/>
        <w:i w:val="0"/>
        <w:color w:val="0066CC"/>
        <w:sz w:val="20"/>
        <w:szCs w:val="20"/>
      </w:rPr>
    </w:lvl>
    <w:lvl w:ilvl="7">
      <w:start w:val="1"/>
      <w:numFmt w:val="decimal"/>
      <w:lvlText w:val="%6.%7.%8"/>
      <w:lvlJc w:val="left"/>
      <w:pPr>
        <w:tabs>
          <w:tab w:val="num" w:pos="1134"/>
        </w:tabs>
        <w:ind w:left="1134" w:hanging="850"/>
      </w:pPr>
      <w:rPr>
        <w:rFonts w:ascii="Arial" w:hAnsi="Arial" w:cs="Times New Roman" w:hint="default"/>
        <w:b/>
        <w:i w:val="0"/>
        <w:color w:val="0066CC"/>
        <w:sz w:val="16"/>
        <w:szCs w:val="16"/>
      </w:rPr>
    </w:lvl>
    <w:lvl w:ilvl="8">
      <w:start w:val="1"/>
      <w:numFmt w:val="decimal"/>
      <w:lvlText w:val="%6.%7.%8.%9"/>
      <w:lvlJc w:val="left"/>
      <w:pPr>
        <w:tabs>
          <w:tab w:val="num" w:pos="1134"/>
        </w:tabs>
        <w:ind w:left="1134" w:hanging="992"/>
      </w:pPr>
      <w:rPr>
        <w:rFonts w:ascii="Arial" w:hAnsi="Arial" w:cs="Times New Roman" w:hint="default"/>
        <w:b/>
        <w:i w:val="0"/>
        <w:color w:val="0066CC"/>
        <w:sz w:val="15"/>
        <w:szCs w:val="15"/>
      </w:rPr>
    </w:lvl>
  </w:abstractNum>
  <w:abstractNum w:abstractNumId="7">
    <w:nsid w:val="316E792B"/>
    <w:multiLevelType w:val="hybridMultilevel"/>
    <w:tmpl w:val="60062580"/>
    <w:lvl w:ilvl="0" w:tplc="040C0001">
      <w:start w:val="1"/>
      <w:numFmt w:val="bullet"/>
      <w:lvlText w:val=""/>
      <w:lvlJc w:val="left"/>
      <w:pPr>
        <w:ind w:left="1854" w:hanging="360"/>
      </w:pPr>
      <w:rPr>
        <w:rFonts w:ascii="Symbol" w:hAnsi="Symbol" w:hint="default"/>
      </w:rPr>
    </w:lvl>
    <w:lvl w:ilvl="1" w:tplc="040C0003" w:tentative="1">
      <w:start w:val="1"/>
      <w:numFmt w:val="bullet"/>
      <w:lvlText w:val="o"/>
      <w:lvlJc w:val="left"/>
      <w:pPr>
        <w:ind w:left="2574" w:hanging="360"/>
      </w:pPr>
      <w:rPr>
        <w:rFonts w:ascii="Courier New" w:hAnsi="Courier New" w:cs="Courier New" w:hint="default"/>
      </w:rPr>
    </w:lvl>
    <w:lvl w:ilvl="2" w:tplc="040C0005" w:tentative="1">
      <w:start w:val="1"/>
      <w:numFmt w:val="bullet"/>
      <w:lvlText w:val=""/>
      <w:lvlJc w:val="left"/>
      <w:pPr>
        <w:ind w:left="3294" w:hanging="360"/>
      </w:pPr>
      <w:rPr>
        <w:rFonts w:ascii="Wingdings" w:hAnsi="Wingdings" w:hint="default"/>
      </w:rPr>
    </w:lvl>
    <w:lvl w:ilvl="3" w:tplc="040C0001" w:tentative="1">
      <w:start w:val="1"/>
      <w:numFmt w:val="bullet"/>
      <w:lvlText w:val=""/>
      <w:lvlJc w:val="left"/>
      <w:pPr>
        <w:ind w:left="4014" w:hanging="360"/>
      </w:pPr>
      <w:rPr>
        <w:rFonts w:ascii="Symbol" w:hAnsi="Symbol" w:hint="default"/>
      </w:rPr>
    </w:lvl>
    <w:lvl w:ilvl="4" w:tplc="040C0003" w:tentative="1">
      <w:start w:val="1"/>
      <w:numFmt w:val="bullet"/>
      <w:lvlText w:val="o"/>
      <w:lvlJc w:val="left"/>
      <w:pPr>
        <w:ind w:left="4734" w:hanging="360"/>
      </w:pPr>
      <w:rPr>
        <w:rFonts w:ascii="Courier New" w:hAnsi="Courier New" w:cs="Courier New" w:hint="default"/>
      </w:rPr>
    </w:lvl>
    <w:lvl w:ilvl="5" w:tplc="040C0005" w:tentative="1">
      <w:start w:val="1"/>
      <w:numFmt w:val="bullet"/>
      <w:lvlText w:val=""/>
      <w:lvlJc w:val="left"/>
      <w:pPr>
        <w:ind w:left="5454" w:hanging="360"/>
      </w:pPr>
      <w:rPr>
        <w:rFonts w:ascii="Wingdings" w:hAnsi="Wingdings" w:hint="default"/>
      </w:rPr>
    </w:lvl>
    <w:lvl w:ilvl="6" w:tplc="040C0001" w:tentative="1">
      <w:start w:val="1"/>
      <w:numFmt w:val="bullet"/>
      <w:lvlText w:val=""/>
      <w:lvlJc w:val="left"/>
      <w:pPr>
        <w:ind w:left="6174" w:hanging="360"/>
      </w:pPr>
      <w:rPr>
        <w:rFonts w:ascii="Symbol" w:hAnsi="Symbol" w:hint="default"/>
      </w:rPr>
    </w:lvl>
    <w:lvl w:ilvl="7" w:tplc="040C0003" w:tentative="1">
      <w:start w:val="1"/>
      <w:numFmt w:val="bullet"/>
      <w:lvlText w:val="o"/>
      <w:lvlJc w:val="left"/>
      <w:pPr>
        <w:ind w:left="6894" w:hanging="360"/>
      </w:pPr>
      <w:rPr>
        <w:rFonts w:ascii="Courier New" w:hAnsi="Courier New" w:cs="Courier New" w:hint="default"/>
      </w:rPr>
    </w:lvl>
    <w:lvl w:ilvl="8" w:tplc="040C0005" w:tentative="1">
      <w:start w:val="1"/>
      <w:numFmt w:val="bullet"/>
      <w:lvlText w:val=""/>
      <w:lvlJc w:val="left"/>
      <w:pPr>
        <w:ind w:left="7614" w:hanging="360"/>
      </w:pPr>
      <w:rPr>
        <w:rFonts w:ascii="Wingdings" w:hAnsi="Wingdings" w:hint="default"/>
      </w:rPr>
    </w:lvl>
  </w:abstractNum>
  <w:abstractNum w:abstractNumId="8">
    <w:nsid w:val="39EF3F16"/>
    <w:multiLevelType w:val="hybridMultilevel"/>
    <w:tmpl w:val="62ACCC6E"/>
    <w:lvl w:ilvl="0" w:tplc="040C0001">
      <w:start w:val="1"/>
      <w:numFmt w:val="bullet"/>
      <w:lvlText w:val=""/>
      <w:lvlJc w:val="left"/>
      <w:pPr>
        <w:ind w:left="1854" w:hanging="360"/>
      </w:pPr>
      <w:rPr>
        <w:rFonts w:ascii="Symbol" w:hAnsi="Symbol" w:hint="default"/>
      </w:rPr>
    </w:lvl>
    <w:lvl w:ilvl="1" w:tplc="040C0003" w:tentative="1">
      <w:start w:val="1"/>
      <w:numFmt w:val="bullet"/>
      <w:lvlText w:val="o"/>
      <w:lvlJc w:val="left"/>
      <w:pPr>
        <w:ind w:left="2574" w:hanging="360"/>
      </w:pPr>
      <w:rPr>
        <w:rFonts w:ascii="Courier New" w:hAnsi="Courier New" w:cs="Courier New" w:hint="default"/>
      </w:rPr>
    </w:lvl>
    <w:lvl w:ilvl="2" w:tplc="040C0005" w:tentative="1">
      <w:start w:val="1"/>
      <w:numFmt w:val="bullet"/>
      <w:lvlText w:val=""/>
      <w:lvlJc w:val="left"/>
      <w:pPr>
        <w:ind w:left="3294" w:hanging="360"/>
      </w:pPr>
      <w:rPr>
        <w:rFonts w:ascii="Wingdings" w:hAnsi="Wingdings" w:hint="default"/>
      </w:rPr>
    </w:lvl>
    <w:lvl w:ilvl="3" w:tplc="040C0001" w:tentative="1">
      <w:start w:val="1"/>
      <w:numFmt w:val="bullet"/>
      <w:lvlText w:val=""/>
      <w:lvlJc w:val="left"/>
      <w:pPr>
        <w:ind w:left="4014" w:hanging="360"/>
      </w:pPr>
      <w:rPr>
        <w:rFonts w:ascii="Symbol" w:hAnsi="Symbol" w:hint="default"/>
      </w:rPr>
    </w:lvl>
    <w:lvl w:ilvl="4" w:tplc="040C0003" w:tentative="1">
      <w:start w:val="1"/>
      <w:numFmt w:val="bullet"/>
      <w:lvlText w:val="o"/>
      <w:lvlJc w:val="left"/>
      <w:pPr>
        <w:ind w:left="4734" w:hanging="360"/>
      </w:pPr>
      <w:rPr>
        <w:rFonts w:ascii="Courier New" w:hAnsi="Courier New" w:cs="Courier New" w:hint="default"/>
      </w:rPr>
    </w:lvl>
    <w:lvl w:ilvl="5" w:tplc="040C0005" w:tentative="1">
      <w:start w:val="1"/>
      <w:numFmt w:val="bullet"/>
      <w:lvlText w:val=""/>
      <w:lvlJc w:val="left"/>
      <w:pPr>
        <w:ind w:left="5454" w:hanging="360"/>
      </w:pPr>
      <w:rPr>
        <w:rFonts w:ascii="Wingdings" w:hAnsi="Wingdings" w:hint="default"/>
      </w:rPr>
    </w:lvl>
    <w:lvl w:ilvl="6" w:tplc="040C0001" w:tentative="1">
      <w:start w:val="1"/>
      <w:numFmt w:val="bullet"/>
      <w:lvlText w:val=""/>
      <w:lvlJc w:val="left"/>
      <w:pPr>
        <w:ind w:left="6174" w:hanging="360"/>
      </w:pPr>
      <w:rPr>
        <w:rFonts w:ascii="Symbol" w:hAnsi="Symbol" w:hint="default"/>
      </w:rPr>
    </w:lvl>
    <w:lvl w:ilvl="7" w:tplc="040C0003" w:tentative="1">
      <w:start w:val="1"/>
      <w:numFmt w:val="bullet"/>
      <w:lvlText w:val="o"/>
      <w:lvlJc w:val="left"/>
      <w:pPr>
        <w:ind w:left="6894" w:hanging="360"/>
      </w:pPr>
      <w:rPr>
        <w:rFonts w:ascii="Courier New" w:hAnsi="Courier New" w:cs="Courier New" w:hint="default"/>
      </w:rPr>
    </w:lvl>
    <w:lvl w:ilvl="8" w:tplc="040C0005" w:tentative="1">
      <w:start w:val="1"/>
      <w:numFmt w:val="bullet"/>
      <w:lvlText w:val=""/>
      <w:lvlJc w:val="left"/>
      <w:pPr>
        <w:ind w:left="7614" w:hanging="360"/>
      </w:pPr>
      <w:rPr>
        <w:rFonts w:ascii="Wingdings" w:hAnsi="Wingdings" w:hint="default"/>
      </w:rPr>
    </w:lvl>
  </w:abstractNum>
  <w:abstractNum w:abstractNumId="9">
    <w:nsid w:val="3F3223DF"/>
    <w:multiLevelType w:val="hybridMultilevel"/>
    <w:tmpl w:val="BE22D34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4CE826DF"/>
    <w:multiLevelType w:val="hybridMultilevel"/>
    <w:tmpl w:val="C73A8A46"/>
    <w:lvl w:ilvl="0" w:tplc="040C0001">
      <w:start w:val="1"/>
      <w:numFmt w:val="bullet"/>
      <w:lvlText w:val=""/>
      <w:lvlJc w:val="left"/>
      <w:pPr>
        <w:tabs>
          <w:tab w:val="num" w:pos="2268"/>
        </w:tabs>
        <w:ind w:left="2268" w:hanging="567"/>
      </w:pPr>
      <w:rPr>
        <w:rFonts w:ascii="Symbol" w:hAnsi="Symbol" w:hint="default"/>
        <w:b w:val="0"/>
        <w:i w:val="0"/>
        <w:color w:val="0066CC"/>
        <w:sz w:val="20"/>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1">
    <w:nsid w:val="4DD81A09"/>
    <w:multiLevelType w:val="multilevel"/>
    <w:tmpl w:val="1C1493C8"/>
    <w:lvl w:ilvl="0">
      <w:start w:val="1"/>
      <w:numFmt w:val="bullet"/>
      <w:lvlText w:val=""/>
      <w:lvlJc w:val="left"/>
      <w:pPr>
        <w:tabs>
          <w:tab w:val="num" w:pos="720"/>
        </w:tabs>
        <w:ind w:left="720" w:hanging="360"/>
      </w:pPr>
      <w:rPr>
        <w:rFonts w:ascii="Symbol" w:hAnsi="Symbol" w:hint="default"/>
        <w:b w:val="0"/>
        <w:i w:val="0"/>
        <w:color w:val="0066CC"/>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18B1A24"/>
    <w:multiLevelType w:val="hybridMultilevel"/>
    <w:tmpl w:val="EEEA154A"/>
    <w:lvl w:ilvl="0" w:tplc="040C0003">
      <w:start w:val="1"/>
      <w:numFmt w:val="lowerLetter"/>
      <w:lvlText w:val="%1."/>
      <w:lvlJc w:val="left"/>
      <w:pPr>
        <w:ind w:left="2520" w:hanging="360"/>
      </w:pPr>
      <w:rPr>
        <w:rFonts w:hint="default"/>
      </w:rPr>
    </w:lvl>
    <w:lvl w:ilvl="1" w:tplc="040C0003">
      <w:start w:val="1"/>
      <w:numFmt w:val="bullet"/>
      <w:lvlText w:val="o"/>
      <w:lvlJc w:val="left"/>
      <w:pPr>
        <w:ind w:left="3240" w:hanging="360"/>
      </w:pPr>
      <w:rPr>
        <w:rFonts w:ascii="Courier New" w:hAnsi="Courier New" w:cs="Courier New" w:hint="default"/>
      </w:rPr>
    </w:lvl>
    <w:lvl w:ilvl="2" w:tplc="040C0005" w:tentative="1">
      <w:start w:val="1"/>
      <w:numFmt w:val="bullet"/>
      <w:lvlText w:val=""/>
      <w:lvlJc w:val="left"/>
      <w:pPr>
        <w:ind w:left="3960" w:hanging="360"/>
      </w:pPr>
      <w:rPr>
        <w:rFonts w:ascii="Wingdings" w:hAnsi="Wingdings" w:hint="default"/>
      </w:rPr>
    </w:lvl>
    <w:lvl w:ilvl="3" w:tplc="040C0001" w:tentative="1">
      <w:start w:val="1"/>
      <w:numFmt w:val="bullet"/>
      <w:lvlText w:val=""/>
      <w:lvlJc w:val="left"/>
      <w:pPr>
        <w:ind w:left="4680" w:hanging="360"/>
      </w:pPr>
      <w:rPr>
        <w:rFonts w:ascii="Symbol" w:hAnsi="Symbol" w:hint="default"/>
      </w:rPr>
    </w:lvl>
    <w:lvl w:ilvl="4" w:tplc="040C0003" w:tentative="1">
      <w:start w:val="1"/>
      <w:numFmt w:val="bullet"/>
      <w:lvlText w:val="o"/>
      <w:lvlJc w:val="left"/>
      <w:pPr>
        <w:ind w:left="5400" w:hanging="360"/>
      </w:pPr>
      <w:rPr>
        <w:rFonts w:ascii="Courier New" w:hAnsi="Courier New" w:cs="Courier New" w:hint="default"/>
      </w:rPr>
    </w:lvl>
    <w:lvl w:ilvl="5" w:tplc="040C0005" w:tentative="1">
      <w:start w:val="1"/>
      <w:numFmt w:val="bullet"/>
      <w:lvlText w:val=""/>
      <w:lvlJc w:val="left"/>
      <w:pPr>
        <w:ind w:left="6120" w:hanging="360"/>
      </w:pPr>
      <w:rPr>
        <w:rFonts w:ascii="Wingdings" w:hAnsi="Wingdings" w:hint="default"/>
      </w:rPr>
    </w:lvl>
    <w:lvl w:ilvl="6" w:tplc="040C0001" w:tentative="1">
      <w:start w:val="1"/>
      <w:numFmt w:val="bullet"/>
      <w:lvlText w:val=""/>
      <w:lvlJc w:val="left"/>
      <w:pPr>
        <w:ind w:left="6840" w:hanging="360"/>
      </w:pPr>
      <w:rPr>
        <w:rFonts w:ascii="Symbol" w:hAnsi="Symbol" w:hint="default"/>
      </w:rPr>
    </w:lvl>
    <w:lvl w:ilvl="7" w:tplc="040C0003" w:tentative="1">
      <w:start w:val="1"/>
      <w:numFmt w:val="bullet"/>
      <w:lvlText w:val="o"/>
      <w:lvlJc w:val="left"/>
      <w:pPr>
        <w:ind w:left="7560" w:hanging="360"/>
      </w:pPr>
      <w:rPr>
        <w:rFonts w:ascii="Courier New" w:hAnsi="Courier New" w:cs="Courier New" w:hint="default"/>
      </w:rPr>
    </w:lvl>
    <w:lvl w:ilvl="8" w:tplc="040C0005" w:tentative="1">
      <w:start w:val="1"/>
      <w:numFmt w:val="bullet"/>
      <w:lvlText w:val=""/>
      <w:lvlJc w:val="left"/>
      <w:pPr>
        <w:ind w:left="8280" w:hanging="360"/>
      </w:pPr>
      <w:rPr>
        <w:rFonts w:ascii="Wingdings" w:hAnsi="Wingdings" w:hint="default"/>
      </w:rPr>
    </w:lvl>
  </w:abstractNum>
  <w:abstractNum w:abstractNumId="13">
    <w:nsid w:val="609F7C81"/>
    <w:multiLevelType w:val="hybridMultilevel"/>
    <w:tmpl w:val="8F2ADD2A"/>
    <w:lvl w:ilvl="0" w:tplc="040C0001">
      <w:start w:val="1"/>
      <w:numFmt w:val="bullet"/>
      <w:lvlText w:val=""/>
      <w:lvlJc w:val="left"/>
      <w:pPr>
        <w:ind w:left="1854" w:hanging="360"/>
      </w:pPr>
      <w:rPr>
        <w:rFonts w:ascii="Symbol" w:hAnsi="Symbol" w:hint="default"/>
      </w:rPr>
    </w:lvl>
    <w:lvl w:ilvl="1" w:tplc="040C0003" w:tentative="1">
      <w:start w:val="1"/>
      <w:numFmt w:val="bullet"/>
      <w:lvlText w:val="o"/>
      <w:lvlJc w:val="left"/>
      <w:pPr>
        <w:ind w:left="2574" w:hanging="360"/>
      </w:pPr>
      <w:rPr>
        <w:rFonts w:ascii="Courier New" w:hAnsi="Courier New" w:cs="Courier New" w:hint="default"/>
      </w:rPr>
    </w:lvl>
    <w:lvl w:ilvl="2" w:tplc="040C0005" w:tentative="1">
      <w:start w:val="1"/>
      <w:numFmt w:val="bullet"/>
      <w:lvlText w:val=""/>
      <w:lvlJc w:val="left"/>
      <w:pPr>
        <w:ind w:left="3294" w:hanging="360"/>
      </w:pPr>
      <w:rPr>
        <w:rFonts w:ascii="Wingdings" w:hAnsi="Wingdings" w:hint="default"/>
      </w:rPr>
    </w:lvl>
    <w:lvl w:ilvl="3" w:tplc="040C0001" w:tentative="1">
      <w:start w:val="1"/>
      <w:numFmt w:val="bullet"/>
      <w:lvlText w:val=""/>
      <w:lvlJc w:val="left"/>
      <w:pPr>
        <w:ind w:left="4014" w:hanging="360"/>
      </w:pPr>
      <w:rPr>
        <w:rFonts w:ascii="Symbol" w:hAnsi="Symbol" w:hint="default"/>
      </w:rPr>
    </w:lvl>
    <w:lvl w:ilvl="4" w:tplc="040C0003" w:tentative="1">
      <w:start w:val="1"/>
      <w:numFmt w:val="bullet"/>
      <w:lvlText w:val="o"/>
      <w:lvlJc w:val="left"/>
      <w:pPr>
        <w:ind w:left="4734" w:hanging="360"/>
      </w:pPr>
      <w:rPr>
        <w:rFonts w:ascii="Courier New" w:hAnsi="Courier New" w:cs="Courier New" w:hint="default"/>
      </w:rPr>
    </w:lvl>
    <w:lvl w:ilvl="5" w:tplc="040C0005" w:tentative="1">
      <w:start w:val="1"/>
      <w:numFmt w:val="bullet"/>
      <w:lvlText w:val=""/>
      <w:lvlJc w:val="left"/>
      <w:pPr>
        <w:ind w:left="5454" w:hanging="360"/>
      </w:pPr>
      <w:rPr>
        <w:rFonts w:ascii="Wingdings" w:hAnsi="Wingdings" w:hint="default"/>
      </w:rPr>
    </w:lvl>
    <w:lvl w:ilvl="6" w:tplc="040C0001" w:tentative="1">
      <w:start w:val="1"/>
      <w:numFmt w:val="bullet"/>
      <w:lvlText w:val=""/>
      <w:lvlJc w:val="left"/>
      <w:pPr>
        <w:ind w:left="6174" w:hanging="360"/>
      </w:pPr>
      <w:rPr>
        <w:rFonts w:ascii="Symbol" w:hAnsi="Symbol" w:hint="default"/>
      </w:rPr>
    </w:lvl>
    <w:lvl w:ilvl="7" w:tplc="040C0003" w:tentative="1">
      <w:start w:val="1"/>
      <w:numFmt w:val="bullet"/>
      <w:lvlText w:val="o"/>
      <w:lvlJc w:val="left"/>
      <w:pPr>
        <w:ind w:left="6894" w:hanging="360"/>
      </w:pPr>
      <w:rPr>
        <w:rFonts w:ascii="Courier New" w:hAnsi="Courier New" w:cs="Courier New" w:hint="default"/>
      </w:rPr>
    </w:lvl>
    <w:lvl w:ilvl="8" w:tplc="040C0005" w:tentative="1">
      <w:start w:val="1"/>
      <w:numFmt w:val="bullet"/>
      <w:lvlText w:val=""/>
      <w:lvlJc w:val="left"/>
      <w:pPr>
        <w:ind w:left="7614" w:hanging="360"/>
      </w:pPr>
      <w:rPr>
        <w:rFonts w:ascii="Wingdings" w:hAnsi="Wingdings" w:hint="default"/>
      </w:rPr>
    </w:lvl>
  </w:abstractNum>
  <w:abstractNum w:abstractNumId="14">
    <w:nsid w:val="6FBE2078"/>
    <w:multiLevelType w:val="hybridMultilevel"/>
    <w:tmpl w:val="919CA36C"/>
    <w:lvl w:ilvl="0" w:tplc="040C0001">
      <w:start w:val="1"/>
      <w:numFmt w:val="bullet"/>
      <w:lvlText w:val=""/>
      <w:lvlJc w:val="left"/>
      <w:pPr>
        <w:ind w:left="1854" w:hanging="360"/>
      </w:pPr>
      <w:rPr>
        <w:rFonts w:ascii="Symbol" w:hAnsi="Symbol" w:hint="default"/>
        <w:b w:val="0"/>
        <w:i w:val="0"/>
        <w:color w:val="0066CC"/>
        <w:sz w:val="20"/>
      </w:rPr>
    </w:lvl>
    <w:lvl w:ilvl="1" w:tplc="040C0003" w:tentative="1">
      <w:start w:val="1"/>
      <w:numFmt w:val="bullet"/>
      <w:lvlText w:val="o"/>
      <w:lvlJc w:val="left"/>
      <w:pPr>
        <w:ind w:left="2574" w:hanging="360"/>
      </w:pPr>
      <w:rPr>
        <w:rFonts w:ascii="Courier New" w:hAnsi="Courier New" w:cs="Courier New" w:hint="default"/>
      </w:rPr>
    </w:lvl>
    <w:lvl w:ilvl="2" w:tplc="040C0005" w:tentative="1">
      <w:start w:val="1"/>
      <w:numFmt w:val="bullet"/>
      <w:lvlText w:val=""/>
      <w:lvlJc w:val="left"/>
      <w:pPr>
        <w:ind w:left="3294" w:hanging="360"/>
      </w:pPr>
      <w:rPr>
        <w:rFonts w:ascii="Wingdings" w:hAnsi="Wingdings" w:hint="default"/>
      </w:rPr>
    </w:lvl>
    <w:lvl w:ilvl="3" w:tplc="040C0001" w:tentative="1">
      <w:start w:val="1"/>
      <w:numFmt w:val="bullet"/>
      <w:lvlText w:val=""/>
      <w:lvlJc w:val="left"/>
      <w:pPr>
        <w:ind w:left="4014" w:hanging="360"/>
      </w:pPr>
      <w:rPr>
        <w:rFonts w:ascii="Symbol" w:hAnsi="Symbol" w:hint="default"/>
      </w:rPr>
    </w:lvl>
    <w:lvl w:ilvl="4" w:tplc="040C0003" w:tentative="1">
      <w:start w:val="1"/>
      <w:numFmt w:val="bullet"/>
      <w:lvlText w:val="o"/>
      <w:lvlJc w:val="left"/>
      <w:pPr>
        <w:ind w:left="4734" w:hanging="360"/>
      </w:pPr>
      <w:rPr>
        <w:rFonts w:ascii="Courier New" w:hAnsi="Courier New" w:cs="Courier New" w:hint="default"/>
      </w:rPr>
    </w:lvl>
    <w:lvl w:ilvl="5" w:tplc="040C0005" w:tentative="1">
      <w:start w:val="1"/>
      <w:numFmt w:val="bullet"/>
      <w:lvlText w:val=""/>
      <w:lvlJc w:val="left"/>
      <w:pPr>
        <w:ind w:left="5454" w:hanging="360"/>
      </w:pPr>
      <w:rPr>
        <w:rFonts w:ascii="Wingdings" w:hAnsi="Wingdings" w:hint="default"/>
      </w:rPr>
    </w:lvl>
    <w:lvl w:ilvl="6" w:tplc="040C0001" w:tentative="1">
      <w:start w:val="1"/>
      <w:numFmt w:val="bullet"/>
      <w:lvlText w:val=""/>
      <w:lvlJc w:val="left"/>
      <w:pPr>
        <w:ind w:left="6174" w:hanging="360"/>
      </w:pPr>
      <w:rPr>
        <w:rFonts w:ascii="Symbol" w:hAnsi="Symbol" w:hint="default"/>
      </w:rPr>
    </w:lvl>
    <w:lvl w:ilvl="7" w:tplc="040C0003" w:tentative="1">
      <w:start w:val="1"/>
      <w:numFmt w:val="bullet"/>
      <w:lvlText w:val="o"/>
      <w:lvlJc w:val="left"/>
      <w:pPr>
        <w:ind w:left="6894" w:hanging="360"/>
      </w:pPr>
      <w:rPr>
        <w:rFonts w:ascii="Courier New" w:hAnsi="Courier New" w:cs="Courier New" w:hint="default"/>
      </w:rPr>
    </w:lvl>
    <w:lvl w:ilvl="8" w:tplc="040C0005" w:tentative="1">
      <w:start w:val="1"/>
      <w:numFmt w:val="bullet"/>
      <w:lvlText w:val=""/>
      <w:lvlJc w:val="left"/>
      <w:pPr>
        <w:ind w:left="7614" w:hanging="360"/>
      </w:pPr>
      <w:rPr>
        <w:rFonts w:ascii="Wingdings" w:hAnsi="Wingdings" w:hint="default"/>
      </w:rPr>
    </w:lvl>
  </w:abstractNum>
  <w:abstractNum w:abstractNumId="15">
    <w:nsid w:val="72B144BC"/>
    <w:multiLevelType w:val="hybridMultilevel"/>
    <w:tmpl w:val="61B6E60E"/>
    <w:lvl w:ilvl="0" w:tplc="040C0001">
      <w:start w:val="1"/>
      <w:numFmt w:val="bullet"/>
      <w:lvlText w:val=""/>
      <w:lvlJc w:val="left"/>
      <w:pPr>
        <w:ind w:left="4740" w:hanging="360"/>
      </w:pPr>
      <w:rPr>
        <w:rFonts w:ascii="Symbol" w:hAnsi="Symbol" w:hint="default"/>
      </w:rPr>
    </w:lvl>
    <w:lvl w:ilvl="1" w:tplc="040C0003" w:tentative="1">
      <w:start w:val="1"/>
      <w:numFmt w:val="bullet"/>
      <w:lvlText w:val="o"/>
      <w:lvlJc w:val="left"/>
      <w:pPr>
        <w:ind w:left="5460" w:hanging="360"/>
      </w:pPr>
      <w:rPr>
        <w:rFonts w:ascii="Courier New" w:hAnsi="Courier New" w:cs="Courier New" w:hint="default"/>
      </w:rPr>
    </w:lvl>
    <w:lvl w:ilvl="2" w:tplc="040C0005" w:tentative="1">
      <w:start w:val="1"/>
      <w:numFmt w:val="bullet"/>
      <w:lvlText w:val=""/>
      <w:lvlJc w:val="left"/>
      <w:pPr>
        <w:ind w:left="6180" w:hanging="360"/>
      </w:pPr>
      <w:rPr>
        <w:rFonts w:ascii="Wingdings" w:hAnsi="Wingdings" w:hint="default"/>
      </w:rPr>
    </w:lvl>
    <w:lvl w:ilvl="3" w:tplc="040C0001" w:tentative="1">
      <w:start w:val="1"/>
      <w:numFmt w:val="bullet"/>
      <w:lvlText w:val=""/>
      <w:lvlJc w:val="left"/>
      <w:pPr>
        <w:ind w:left="6900" w:hanging="360"/>
      </w:pPr>
      <w:rPr>
        <w:rFonts w:ascii="Symbol" w:hAnsi="Symbol" w:hint="default"/>
      </w:rPr>
    </w:lvl>
    <w:lvl w:ilvl="4" w:tplc="040C0003" w:tentative="1">
      <w:start w:val="1"/>
      <w:numFmt w:val="bullet"/>
      <w:lvlText w:val="o"/>
      <w:lvlJc w:val="left"/>
      <w:pPr>
        <w:ind w:left="7620" w:hanging="360"/>
      </w:pPr>
      <w:rPr>
        <w:rFonts w:ascii="Courier New" w:hAnsi="Courier New" w:cs="Courier New" w:hint="default"/>
      </w:rPr>
    </w:lvl>
    <w:lvl w:ilvl="5" w:tplc="040C0005" w:tentative="1">
      <w:start w:val="1"/>
      <w:numFmt w:val="bullet"/>
      <w:lvlText w:val=""/>
      <w:lvlJc w:val="left"/>
      <w:pPr>
        <w:ind w:left="8340" w:hanging="360"/>
      </w:pPr>
      <w:rPr>
        <w:rFonts w:ascii="Wingdings" w:hAnsi="Wingdings" w:hint="default"/>
      </w:rPr>
    </w:lvl>
    <w:lvl w:ilvl="6" w:tplc="040C0001" w:tentative="1">
      <w:start w:val="1"/>
      <w:numFmt w:val="bullet"/>
      <w:lvlText w:val=""/>
      <w:lvlJc w:val="left"/>
      <w:pPr>
        <w:ind w:left="9060" w:hanging="360"/>
      </w:pPr>
      <w:rPr>
        <w:rFonts w:ascii="Symbol" w:hAnsi="Symbol" w:hint="default"/>
      </w:rPr>
    </w:lvl>
    <w:lvl w:ilvl="7" w:tplc="040C0003" w:tentative="1">
      <w:start w:val="1"/>
      <w:numFmt w:val="bullet"/>
      <w:lvlText w:val="o"/>
      <w:lvlJc w:val="left"/>
      <w:pPr>
        <w:ind w:left="9780" w:hanging="360"/>
      </w:pPr>
      <w:rPr>
        <w:rFonts w:ascii="Courier New" w:hAnsi="Courier New" w:cs="Courier New" w:hint="default"/>
      </w:rPr>
    </w:lvl>
    <w:lvl w:ilvl="8" w:tplc="040C0005" w:tentative="1">
      <w:start w:val="1"/>
      <w:numFmt w:val="bullet"/>
      <w:lvlText w:val=""/>
      <w:lvlJc w:val="left"/>
      <w:pPr>
        <w:ind w:left="10500" w:hanging="360"/>
      </w:pPr>
      <w:rPr>
        <w:rFonts w:ascii="Wingdings" w:hAnsi="Wingdings" w:hint="default"/>
      </w:rPr>
    </w:lvl>
  </w:abstractNum>
  <w:abstractNum w:abstractNumId="16">
    <w:nsid w:val="76200CF8"/>
    <w:multiLevelType w:val="hybridMultilevel"/>
    <w:tmpl w:val="C608B6D8"/>
    <w:lvl w:ilvl="0" w:tplc="08E0F49E">
      <w:start w:val="1"/>
      <w:numFmt w:val="decimal"/>
      <w:lvlText w:val="%1."/>
      <w:lvlJc w:val="left"/>
      <w:pPr>
        <w:ind w:left="1854" w:hanging="360"/>
      </w:pPr>
    </w:lvl>
    <w:lvl w:ilvl="1" w:tplc="040C0003">
      <w:start w:val="1"/>
      <w:numFmt w:val="lowerLetter"/>
      <w:lvlText w:val="%2."/>
      <w:lvlJc w:val="left"/>
      <w:pPr>
        <w:ind w:left="2574" w:hanging="360"/>
      </w:pPr>
    </w:lvl>
    <w:lvl w:ilvl="2" w:tplc="040C0005">
      <w:start w:val="130"/>
      <w:numFmt w:val="bullet"/>
      <w:lvlText w:val="-"/>
      <w:lvlJc w:val="left"/>
      <w:pPr>
        <w:ind w:left="3474" w:hanging="360"/>
      </w:pPr>
      <w:rPr>
        <w:rFonts w:ascii="Arial" w:eastAsia="Times New Roman" w:hAnsi="Arial" w:cs="Arial" w:hint="default"/>
      </w:rPr>
    </w:lvl>
    <w:lvl w:ilvl="3" w:tplc="12BCFFF2">
      <w:start w:val="2"/>
      <w:numFmt w:val="decimal"/>
      <w:lvlText w:val="%4-"/>
      <w:lvlJc w:val="left"/>
      <w:pPr>
        <w:ind w:left="4014" w:hanging="360"/>
      </w:pPr>
      <w:rPr>
        <w:rFonts w:hint="default"/>
      </w:rPr>
    </w:lvl>
    <w:lvl w:ilvl="4" w:tplc="040C0003" w:tentative="1">
      <w:start w:val="1"/>
      <w:numFmt w:val="lowerLetter"/>
      <w:lvlText w:val="%5."/>
      <w:lvlJc w:val="left"/>
      <w:pPr>
        <w:ind w:left="4734" w:hanging="360"/>
      </w:pPr>
    </w:lvl>
    <w:lvl w:ilvl="5" w:tplc="040C0005" w:tentative="1">
      <w:start w:val="1"/>
      <w:numFmt w:val="lowerRoman"/>
      <w:lvlText w:val="%6."/>
      <w:lvlJc w:val="right"/>
      <w:pPr>
        <w:ind w:left="5454" w:hanging="180"/>
      </w:pPr>
    </w:lvl>
    <w:lvl w:ilvl="6" w:tplc="040C0001" w:tentative="1">
      <w:start w:val="1"/>
      <w:numFmt w:val="decimal"/>
      <w:lvlText w:val="%7."/>
      <w:lvlJc w:val="left"/>
      <w:pPr>
        <w:ind w:left="6174" w:hanging="360"/>
      </w:pPr>
    </w:lvl>
    <w:lvl w:ilvl="7" w:tplc="040C0003" w:tentative="1">
      <w:start w:val="1"/>
      <w:numFmt w:val="lowerLetter"/>
      <w:lvlText w:val="%8."/>
      <w:lvlJc w:val="left"/>
      <w:pPr>
        <w:ind w:left="6894" w:hanging="360"/>
      </w:pPr>
    </w:lvl>
    <w:lvl w:ilvl="8" w:tplc="040C0005" w:tentative="1">
      <w:start w:val="1"/>
      <w:numFmt w:val="lowerRoman"/>
      <w:lvlText w:val="%9."/>
      <w:lvlJc w:val="right"/>
      <w:pPr>
        <w:ind w:left="7614" w:hanging="180"/>
      </w:pPr>
    </w:lvl>
  </w:abstractNum>
  <w:num w:numId="1">
    <w:abstractNumId w:val="10"/>
  </w:num>
  <w:num w:numId="2">
    <w:abstractNumId w:val="6"/>
  </w:num>
  <w:num w:numId="3">
    <w:abstractNumId w:val="11"/>
  </w:num>
  <w:num w:numId="4">
    <w:abstractNumId w:val="14"/>
  </w:num>
  <w:num w:numId="5">
    <w:abstractNumId w:val="1"/>
  </w:num>
  <w:num w:numId="6">
    <w:abstractNumId w:val="16"/>
  </w:num>
  <w:num w:numId="7">
    <w:abstractNumId w:val="12"/>
  </w:num>
  <w:num w:numId="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
  </w:num>
  <w:num w:numId="1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9"/>
  </w:num>
  <w:num w:numId="15">
    <w:abstractNumId w:val="3"/>
  </w:num>
  <w:num w:numId="16">
    <w:abstractNumId w:val="5"/>
  </w:num>
  <w:num w:numId="17">
    <w:abstractNumId w:val="15"/>
  </w:num>
  <w:num w:numId="18">
    <w:abstractNumId w:val="4"/>
  </w:num>
  <w:num w:numId="1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7"/>
  </w:num>
  <w:num w:numId="23">
    <w:abstractNumId w:val="0"/>
  </w:num>
  <w:num w:numId="24">
    <w:abstractNumId w:val="8"/>
  </w:num>
  <w:num w:numId="25">
    <w:abstractNumId w:val="13"/>
  </w:num>
  <w:num w:numId="2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6"/>
  </w:num>
  <w:num w:numId="29">
    <w:abstractNumId w:val="6"/>
  </w:num>
  <w:num w:numId="3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hyphenationZone w:val="425"/>
  <w:characterSpacingControl w:val="doNotCompress"/>
  <w:hdrShapeDefaults>
    <o:shapedefaults v:ext="edit" spidmax="8193" fill="f" fillcolor="white" strokecolor="red">
      <v:fill color="white" on="f"/>
      <v:stroke color="red"/>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9592A"/>
    <w:rsid w:val="0000358E"/>
    <w:rsid w:val="00005E47"/>
    <w:rsid w:val="0000748B"/>
    <w:rsid w:val="00013AC2"/>
    <w:rsid w:val="0003195B"/>
    <w:rsid w:val="00042E78"/>
    <w:rsid w:val="000524F5"/>
    <w:rsid w:val="00061CAC"/>
    <w:rsid w:val="000669D7"/>
    <w:rsid w:val="00072C93"/>
    <w:rsid w:val="000805DC"/>
    <w:rsid w:val="0008485B"/>
    <w:rsid w:val="00086897"/>
    <w:rsid w:val="00087582"/>
    <w:rsid w:val="00096AA8"/>
    <w:rsid w:val="000A1202"/>
    <w:rsid w:val="000B3313"/>
    <w:rsid w:val="000B435C"/>
    <w:rsid w:val="000B4521"/>
    <w:rsid w:val="000B73D4"/>
    <w:rsid w:val="000C00C4"/>
    <w:rsid w:val="000C1433"/>
    <w:rsid w:val="000C208B"/>
    <w:rsid w:val="000C379F"/>
    <w:rsid w:val="000C5B07"/>
    <w:rsid w:val="000C6E01"/>
    <w:rsid w:val="000D0989"/>
    <w:rsid w:val="000D0C8C"/>
    <w:rsid w:val="000D3CD8"/>
    <w:rsid w:val="000D4B3B"/>
    <w:rsid w:val="000F0F9A"/>
    <w:rsid w:val="000F272A"/>
    <w:rsid w:val="000F6A38"/>
    <w:rsid w:val="00102885"/>
    <w:rsid w:val="00107648"/>
    <w:rsid w:val="0011055E"/>
    <w:rsid w:val="0011100F"/>
    <w:rsid w:val="00114423"/>
    <w:rsid w:val="00117655"/>
    <w:rsid w:val="0012249E"/>
    <w:rsid w:val="00123647"/>
    <w:rsid w:val="001256FB"/>
    <w:rsid w:val="0013071E"/>
    <w:rsid w:val="00133EAA"/>
    <w:rsid w:val="001340E9"/>
    <w:rsid w:val="00135638"/>
    <w:rsid w:val="00135DB9"/>
    <w:rsid w:val="00145A36"/>
    <w:rsid w:val="00146115"/>
    <w:rsid w:val="00146CA4"/>
    <w:rsid w:val="0015033D"/>
    <w:rsid w:val="00160F77"/>
    <w:rsid w:val="00162CEC"/>
    <w:rsid w:val="00173E92"/>
    <w:rsid w:val="00181427"/>
    <w:rsid w:val="0019592A"/>
    <w:rsid w:val="001A273C"/>
    <w:rsid w:val="001B369F"/>
    <w:rsid w:val="001C0F44"/>
    <w:rsid w:val="001C2E01"/>
    <w:rsid w:val="001C6EAD"/>
    <w:rsid w:val="001D03E1"/>
    <w:rsid w:val="001D1F53"/>
    <w:rsid w:val="001D7A70"/>
    <w:rsid w:val="001E3736"/>
    <w:rsid w:val="001E4F65"/>
    <w:rsid w:val="001E7E1A"/>
    <w:rsid w:val="001F357E"/>
    <w:rsid w:val="001F61B2"/>
    <w:rsid w:val="001F676D"/>
    <w:rsid w:val="001F7C02"/>
    <w:rsid w:val="00202872"/>
    <w:rsid w:val="00204429"/>
    <w:rsid w:val="002120B3"/>
    <w:rsid w:val="00213832"/>
    <w:rsid w:val="00222161"/>
    <w:rsid w:val="002400C7"/>
    <w:rsid w:val="00244F79"/>
    <w:rsid w:val="00250B57"/>
    <w:rsid w:val="00264E99"/>
    <w:rsid w:val="00270437"/>
    <w:rsid w:val="002850D8"/>
    <w:rsid w:val="00286BB5"/>
    <w:rsid w:val="0029014C"/>
    <w:rsid w:val="002976E2"/>
    <w:rsid w:val="002A6E4D"/>
    <w:rsid w:val="002B138D"/>
    <w:rsid w:val="002B6B4E"/>
    <w:rsid w:val="002C2D99"/>
    <w:rsid w:val="002C6037"/>
    <w:rsid w:val="002D1D2E"/>
    <w:rsid w:val="002F4107"/>
    <w:rsid w:val="0031246A"/>
    <w:rsid w:val="00322A2B"/>
    <w:rsid w:val="00322C60"/>
    <w:rsid w:val="00323C2A"/>
    <w:rsid w:val="003255F9"/>
    <w:rsid w:val="003469D1"/>
    <w:rsid w:val="00350D53"/>
    <w:rsid w:val="00352B86"/>
    <w:rsid w:val="00356917"/>
    <w:rsid w:val="003576F3"/>
    <w:rsid w:val="00365A6E"/>
    <w:rsid w:val="00367119"/>
    <w:rsid w:val="00371085"/>
    <w:rsid w:val="0037215B"/>
    <w:rsid w:val="00372C12"/>
    <w:rsid w:val="003742C5"/>
    <w:rsid w:val="00375585"/>
    <w:rsid w:val="00392814"/>
    <w:rsid w:val="00394210"/>
    <w:rsid w:val="003B575C"/>
    <w:rsid w:val="003C43B6"/>
    <w:rsid w:val="003C69E0"/>
    <w:rsid w:val="003C7A35"/>
    <w:rsid w:val="003E588D"/>
    <w:rsid w:val="003F3358"/>
    <w:rsid w:val="003F35F0"/>
    <w:rsid w:val="003F77B7"/>
    <w:rsid w:val="00401DB7"/>
    <w:rsid w:val="0040661B"/>
    <w:rsid w:val="00407A12"/>
    <w:rsid w:val="004202D3"/>
    <w:rsid w:val="00423A55"/>
    <w:rsid w:val="004300EE"/>
    <w:rsid w:val="00431DD2"/>
    <w:rsid w:val="00436204"/>
    <w:rsid w:val="00450E61"/>
    <w:rsid w:val="004511CA"/>
    <w:rsid w:val="00454F89"/>
    <w:rsid w:val="004559C9"/>
    <w:rsid w:val="00461D51"/>
    <w:rsid w:val="00464BC3"/>
    <w:rsid w:val="00466E86"/>
    <w:rsid w:val="00483F04"/>
    <w:rsid w:val="00486849"/>
    <w:rsid w:val="00490E5F"/>
    <w:rsid w:val="004A005B"/>
    <w:rsid w:val="004C21BC"/>
    <w:rsid w:val="004C4674"/>
    <w:rsid w:val="004E61ED"/>
    <w:rsid w:val="004E7AC8"/>
    <w:rsid w:val="004F19CA"/>
    <w:rsid w:val="004F4AA2"/>
    <w:rsid w:val="004F58F6"/>
    <w:rsid w:val="004F5CD7"/>
    <w:rsid w:val="004F5D7D"/>
    <w:rsid w:val="00501D2A"/>
    <w:rsid w:val="00521E25"/>
    <w:rsid w:val="00527575"/>
    <w:rsid w:val="00534E77"/>
    <w:rsid w:val="00541627"/>
    <w:rsid w:val="00543DCE"/>
    <w:rsid w:val="00544BD5"/>
    <w:rsid w:val="0055132B"/>
    <w:rsid w:val="005742A6"/>
    <w:rsid w:val="00574C72"/>
    <w:rsid w:val="00585F84"/>
    <w:rsid w:val="00596652"/>
    <w:rsid w:val="005A246B"/>
    <w:rsid w:val="005B4D03"/>
    <w:rsid w:val="005B56F9"/>
    <w:rsid w:val="005B6534"/>
    <w:rsid w:val="005C7D65"/>
    <w:rsid w:val="005D103A"/>
    <w:rsid w:val="005D59B7"/>
    <w:rsid w:val="005E3871"/>
    <w:rsid w:val="005E4D62"/>
    <w:rsid w:val="005E7A25"/>
    <w:rsid w:val="005F0352"/>
    <w:rsid w:val="005F26B6"/>
    <w:rsid w:val="00610C46"/>
    <w:rsid w:val="00615D8C"/>
    <w:rsid w:val="00620785"/>
    <w:rsid w:val="00621C6D"/>
    <w:rsid w:val="00622D10"/>
    <w:rsid w:val="00626A85"/>
    <w:rsid w:val="0062715A"/>
    <w:rsid w:val="00627F73"/>
    <w:rsid w:val="00632703"/>
    <w:rsid w:val="00633152"/>
    <w:rsid w:val="00640C9E"/>
    <w:rsid w:val="006513AD"/>
    <w:rsid w:val="00651CD2"/>
    <w:rsid w:val="00652A60"/>
    <w:rsid w:val="00662594"/>
    <w:rsid w:val="00680F39"/>
    <w:rsid w:val="0068198D"/>
    <w:rsid w:val="006868BA"/>
    <w:rsid w:val="00692AED"/>
    <w:rsid w:val="006A0F7E"/>
    <w:rsid w:val="006A5075"/>
    <w:rsid w:val="006B1067"/>
    <w:rsid w:val="006B777B"/>
    <w:rsid w:val="006C0BC5"/>
    <w:rsid w:val="006C14C2"/>
    <w:rsid w:val="006E64A0"/>
    <w:rsid w:val="0070454E"/>
    <w:rsid w:val="00711F94"/>
    <w:rsid w:val="00712736"/>
    <w:rsid w:val="00714097"/>
    <w:rsid w:val="00714D4C"/>
    <w:rsid w:val="007220B1"/>
    <w:rsid w:val="0072468F"/>
    <w:rsid w:val="00727ECC"/>
    <w:rsid w:val="00731A54"/>
    <w:rsid w:val="0073216C"/>
    <w:rsid w:val="0073363F"/>
    <w:rsid w:val="00735086"/>
    <w:rsid w:val="00750FD4"/>
    <w:rsid w:val="007528A5"/>
    <w:rsid w:val="00775126"/>
    <w:rsid w:val="007804DF"/>
    <w:rsid w:val="007848DB"/>
    <w:rsid w:val="0079120B"/>
    <w:rsid w:val="0079627A"/>
    <w:rsid w:val="00796D85"/>
    <w:rsid w:val="007A00CB"/>
    <w:rsid w:val="007A2E91"/>
    <w:rsid w:val="007B1F33"/>
    <w:rsid w:val="007B2534"/>
    <w:rsid w:val="007C1CA1"/>
    <w:rsid w:val="007C6F0C"/>
    <w:rsid w:val="007D2B31"/>
    <w:rsid w:val="007D3E34"/>
    <w:rsid w:val="007E5988"/>
    <w:rsid w:val="007E64FE"/>
    <w:rsid w:val="007F1A09"/>
    <w:rsid w:val="007F646D"/>
    <w:rsid w:val="007F7A26"/>
    <w:rsid w:val="00806F09"/>
    <w:rsid w:val="008123B8"/>
    <w:rsid w:val="00823EDE"/>
    <w:rsid w:val="0083008D"/>
    <w:rsid w:val="00834122"/>
    <w:rsid w:val="008424C2"/>
    <w:rsid w:val="00842C26"/>
    <w:rsid w:val="008515A5"/>
    <w:rsid w:val="00853CA5"/>
    <w:rsid w:val="00862F9F"/>
    <w:rsid w:val="00871FD6"/>
    <w:rsid w:val="00884863"/>
    <w:rsid w:val="008864DD"/>
    <w:rsid w:val="008B5AD9"/>
    <w:rsid w:val="008C43EE"/>
    <w:rsid w:val="008E2109"/>
    <w:rsid w:val="008E2239"/>
    <w:rsid w:val="008E42EC"/>
    <w:rsid w:val="008E515A"/>
    <w:rsid w:val="008F1483"/>
    <w:rsid w:val="008F1BEF"/>
    <w:rsid w:val="008F2AD6"/>
    <w:rsid w:val="008F6762"/>
    <w:rsid w:val="008F7D7F"/>
    <w:rsid w:val="0090062F"/>
    <w:rsid w:val="00912C93"/>
    <w:rsid w:val="00914B25"/>
    <w:rsid w:val="00920B00"/>
    <w:rsid w:val="00940606"/>
    <w:rsid w:val="00941BBC"/>
    <w:rsid w:val="00941E59"/>
    <w:rsid w:val="00947EA5"/>
    <w:rsid w:val="00950B9A"/>
    <w:rsid w:val="0095245A"/>
    <w:rsid w:val="009628F1"/>
    <w:rsid w:val="009734AE"/>
    <w:rsid w:val="0097365D"/>
    <w:rsid w:val="00975615"/>
    <w:rsid w:val="00981627"/>
    <w:rsid w:val="009928A3"/>
    <w:rsid w:val="00994050"/>
    <w:rsid w:val="009944C9"/>
    <w:rsid w:val="00995222"/>
    <w:rsid w:val="00997735"/>
    <w:rsid w:val="009A19F6"/>
    <w:rsid w:val="009B77AC"/>
    <w:rsid w:val="009C47A4"/>
    <w:rsid w:val="009D3EEF"/>
    <w:rsid w:val="009D55B5"/>
    <w:rsid w:val="009E5314"/>
    <w:rsid w:val="009F1FE2"/>
    <w:rsid w:val="009F5488"/>
    <w:rsid w:val="00A0322F"/>
    <w:rsid w:val="00A05F08"/>
    <w:rsid w:val="00A10209"/>
    <w:rsid w:val="00A161ED"/>
    <w:rsid w:val="00A20F74"/>
    <w:rsid w:val="00A32AAC"/>
    <w:rsid w:val="00A33CA4"/>
    <w:rsid w:val="00A428B7"/>
    <w:rsid w:val="00A47A71"/>
    <w:rsid w:val="00A53DFF"/>
    <w:rsid w:val="00A56F73"/>
    <w:rsid w:val="00A656E4"/>
    <w:rsid w:val="00A71F6C"/>
    <w:rsid w:val="00A75179"/>
    <w:rsid w:val="00A831B5"/>
    <w:rsid w:val="00A83BE8"/>
    <w:rsid w:val="00AB4BEB"/>
    <w:rsid w:val="00AC0566"/>
    <w:rsid w:val="00AC4368"/>
    <w:rsid w:val="00AD7E9F"/>
    <w:rsid w:val="00AE4604"/>
    <w:rsid w:val="00AF4DA5"/>
    <w:rsid w:val="00B0418E"/>
    <w:rsid w:val="00B04948"/>
    <w:rsid w:val="00B06D89"/>
    <w:rsid w:val="00B13FB8"/>
    <w:rsid w:val="00B20350"/>
    <w:rsid w:val="00B23BFC"/>
    <w:rsid w:val="00B2595E"/>
    <w:rsid w:val="00B262CA"/>
    <w:rsid w:val="00B30ED9"/>
    <w:rsid w:val="00B340AA"/>
    <w:rsid w:val="00B37AF7"/>
    <w:rsid w:val="00B46295"/>
    <w:rsid w:val="00B521BC"/>
    <w:rsid w:val="00B56EF6"/>
    <w:rsid w:val="00B6306E"/>
    <w:rsid w:val="00B7554D"/>
    <w:rsid w:val="00B755F4"/>
    <w:rsid w:val="00B77456"/>
    <w:rsid w:val="00B81D32"/>
    <w:rsid w:val="00B9339B"/>
    <w:rsid w:val="00B96FD7"/>
    <w:rsid w:val="00BA4D1E"/>
    <w:rsid w:val="00BA6869"/>
    <w:rsid w:val="00BA744F"/>
    <w:rsid w:val="00BC0EC4"/>
    <w:rsid w:val="00BC170E"/>
    <w:rsid w:val="00BC219E"/>
    <w:rsid w:val="00BD4836"/>
    <w:rsid w:val="00BE19E0"/>
    <w:rsid w:val="00BE6024"/>
    <w:rsid w:val="00BF4AE0"/>
    <w:rsid w:val="00C22379"/>
    <w:rsid w:val="00C33248"/>
    <w:rsid w:val="00C34EC2"/>
    <w:rsid w:val="00C4497C"/>
    <w:rsid w:val="00C474B6"/>
    <w:rsid w:val="00C5120F"/>
    <w:rsid w:val="00C53BAE"/>
    <w:rsid w:val="00C56454"/>
    <w:rsid w:val="00C75630"/>
    <w:rsid w:val="00C76659"/>
    <w:rsid w:val="00C91FD4"/>
    <w:rsid w:val="00C9204D"/>
    <w:rsid w:val="00C96777"/>
    <w:rsid w:val="00C97D90"/>
    <w:rsid w:val="00CA00C9"/>
    <w:rsid w:val="00CA495D"/>
    <w:rsid w:val="00CA64DE"/>
    <w:rsid w:val="00CB4990"/>
    <w:rsid w:val="00CD05B7"/>
    <w:rsid w:val="00CD05E2"/>
    <w:rsid w:val="00CE1D02"/>
    <w:rsid w:val="00CE6CD2"/>
    <w:rsid w:val="00CE70D1"/>
    <w:rsid w:val="00CF35B2"/>
    <w:rsid w:val="00D05FF0"/>
    <w:rsid w:val="00D10A4B"/>
    <w:rsid w:val="00D111D8"/>
    <w:rsid w:val="00D119CF"/>
    <w:rsid w:val="00D203AA"/>
    <w:rsid w:val="00D3548C"/>
    <w:rsid w:val="00D42532"/>
    <w:rsid w:val="00D4446C"/>
    <w:rsid w:val="00D444E2"/>
    <w:rsid w:val="00D55C8D"/>
    <w:rsid w:val="00D60D7D"/>
    <w:rsid w:val="00D62857"/>
    <w:rsid w:val="00D752DF"/>
    <w:rsid w:val="00D77978"/>
    <w:rsid w:val="00D8136D"/>
    <w:rsid w:val="00D8150A"/>
    <w:rsid w:val="00D845DD"/>
    <w:rsid w:val="00D8626A"/>
    <w:rsid w:val="00D9773D"/>
    <w:rsid w:val="00DA2376"/>
    <w:rsid w:val="00DB041D"/>
    <w:rsid w:val="00DC0845"/>
    <w:rsid w:val="00DC2219"/>
    <w:rsid w:val="00DC2D5C"/>
    <w:rsid w:val="00DC2F60"/>
    <w:rsid w:val="00DD4E67"/>
    <w:rsid w:val="00DD51E2"/>
    <w:rsid w:val="00DE64CE"/>
    <w:rsid w:val="00DE6F1D"/>
    <w:rsid w:val="00DF443D"/>
    <w:rsid w:val="00E022ED"/>
    <w:rsid w:val="00E127F3"/>
    <w:rsid w:val="00E145EA"/>
    <w:rsid w:val="00E212D2"/>
    <w:rsid w:val="00E23857"/>
    <w:rsid w:val="00E25518"/>
    <w:rsid w:val="00E452CF"/>
    <w:rsid w:val="00E47239"/>
    <w:rsid w:val="00E65A15"/>
    <w:rsid w:val="00E70CB5"/>
    <w:rsid w:val="00E723AB"/>
    <w:rsid w:val="00E72C8A"/>
    <w:rsid w:val="00E76102"/>
    <w:rsid w:val="00E8416F"/>
    <w:rsid w:val="00E93CAC"/>
    <w:rsid w:val="00E95DB3"/>
    <w:rsid w:val="00EA31CC"/>
    <w:rsid w:val="00EA7C00"/>
    <w:rsid w:val="00EC0515"/>
    <w:rsid w:val="00EC16C3"/>
    <w:rsid w:val="00EC4A68"/>
    <w:rsid w:val="00ED7E93"/>
    <w:rsid w:val="00EE28BB"/>
    <w:rsid w:val="00EE29E3"/>
    <w:rsid w:val="00EE4A79"/>
    <w:rsid w:val="00F17282"/>
    <w:rsid w:val="00F3280F"/>
    <w:rsid w:val="00F330CA"/>
    <w:rsid w:val="00F36AC0"/>
    <w:rsid w:val="00F552EE"/>
    <w:rsid w:val="00F55A35"/>
    <w:rsid w:val="00F60E67"/>
    <w:rsid w:val="00F61FDA"/>
    <w:rsid w:val="00F63B6B"/>
    <w:rsid w:val="00F64F53"/>
    <w:rsid w:val="00F71F80"/>
    <w:rsid w:val="00F83DE4"/>
    <w:rsid w:val="00F85596"/>
    <w:rsid w:val="00F93363"/>
    <w:rsid w:val="00F955AB"/>
    <w:rsid w:val="00FB0782"/>
    <w:rsid w:val="00FC5DF0"/>
    <w:rsid w:val="00FD596D"/>
    <w:rsid w:val="00FD7DF9"/>
    <w:rsid w:val="00FE1C42"/>
    <w:rsid w:val="00FE31BA"/>
    <w:rsid w:val="00FE341E"/>
    <w:rsid w:val="00FE3DD6"/>
    <w:rsid w:val="00FE4F3D"/>
    <w:rsid w:val="00FE689A"/>
    <w:rsid w:val="00FF05E7"/>
    <w:rsid w:val="00FF325F"/>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8193" fill="f" fillcolor="white" strokecolor="red">
      <v:fill color="white" on="f"/>
      <v:stroke color="red"/>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Verdana" w:eastAsiaTheme="minorHAnsi" w:hAnsi="Verdana" w:cs="Times New Roman"/>
        <w:sz w:val="52"/>
        <w:szCs w:val="5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9592A"/>
    <w:pPr>
      <w:spacing w:after="0" w:line="240" w:lineRule="auto"/>
    </w:pPr>
    <w:rPr>
      <w:rFonts w:ascii="Times New Roman" w:eastAsia="Times New Roman" w:hAnsi="Times New Roman"/>
      <w:sz w:val="24"/>
      <w:szCs w:val="24"/>
      <w:lang w:val="en-US"/>
    </w:rPr>
  </w:style>
  <w:style w:type="paragraph" w:styleId="Titre1">
    <w:name w:val="heading 1"/>
    <w:basedOn w:val="Normal"/>
    <w:next w:val="Normal"/>
    <w:link w:val="Titre1Car"/>
    <w:uiPriority w:val="99"/>
    <w:qFormat/>
    <w:rsid w:val="0019592A"/>
    <w:pPr>
      <w:keepNext/>
      <w:spacing w:before="240" w:after="60"/>
      <w:outlineLvl w:val="0"/>
    </w:pPr>
    <w:rPr>
      <w:rFonts w:ascii="Arial" w:hAnsi="Arial" w:cs="Arial"/>
      <w:b/>
      <w:bCs/>
      <w:kern w:val="32"/>
      <w:sz w:val="32"/>
      <w:szCs w:val="32"/>
    </w:rPr>
  </w:style>
  <w:style w:type="paragraph" w:styleId="Titre2">
    <w:name w:val="heading 2"/>
    <w:basedOn w:val="Normal"/>
    <w:next w:val="Normal"/>
    <w:link w:val="Titre2Car"/>
    <w:uiPriority w:val="99"/>
    <w:qFormat/>
    <w:rsid w:val="0019592A"/>
    <w:pPr>
      <w:keepNext/>
      <w:spacing w:before="240" w:after="60"/>
      <w:outlineLvl w:val="1"/>
    </w:pPr>
    <w:rPr>
      <w:rFonts w:ascii="Arial" w:hAnsi="Arial" w:cs="Arial"/>
      <w:b/>
      <w:bCs/>
      <w:i/>
      <w:iCs/>
      <w:sz w:val="28"/>
      <w:szCs w:val="28"/>
    </w:rPr>
  </w:style>
  <w:style w:type="paragraph" w:styleId="Titre3">
    <w:name w:val="heading 3"/>
    <w:basedOn w:val="Normal"/>
    <w:next w:val="Normal"/>
    <w:link w:val="Titre3Car"/>
    <w:uiPriority w:val="99"/>
    <w:qFormat/>
    <w:rsid w:val="0019592A"/>
    <w:pPr>
      <w:keepNext/>
      <w:spacing w:before="240" w:after="60"/>
      <w:outlineLvl w:val="2"/>
    </w:pPr>
    <w:rPr>
      <w:rFonts w:ascii="Arial" w:hAnsi="Arial" w:cs="Arial"/>
      <w:b/>
      <w:bCs/>
      <w:sz w:val="26"/>
      <w:szCs w:val="26"/>
    </w:rPr>
  </w:style>
  <w:style w:type="paragraph" w:styleId="Titre4">
    <w:name w:val="heading 4"/>
    <w:basedOn w:val="Normal"/>
    <w:next w:val="Normal"/>
    <w:link w:val="Titre4Car"/>
    <w:uiPriority w:val="99"/>
    <w:qFormat/>
    <w:rsid w:val="0019592A"/>
    <w:pPr>
      <w:keepNext/>
      <w:spacing w:before="240" w:after="60"/>
      <w:outlineLvl w:val="3"/>
    </w:pPr>
    <w:rPr>
      <w:b/>
      <w:bCs/>
      <w:sz w:val="28"/>
      <w:szCs w:val="28"/>
    </w:rPr>
  </w:style>
  <w:style w:type="paragraph" w:styleId="Titre5">
    <w:name w:val="heading 5"/>
    <w:basedOn w:val="Normal"/>
    <w:next w:val="Normal"/>
    <w:link w:val="Titre5Car"/>
    <w:uiPriority w:val="99"/>
    <w:qFormat/>
    <w:rsid w:val="0019592A"/>
    <w:pPr>
      <w:spacing w:before="240" w:after="60"/>
      <w:outlineLvl w:val="4"/>
    </w:pPr>
    <w:rPr>
      <w:b/>
      <w:bCs/>
      <w:i/>
      <w:iCs/>
      <w:sz w:val="26"/>
      <w:szCs w:val="26"/>
    </w:rPr>
  </w:style>
  <w:style w:type="paragraph" w:styleId="Titre6">
    <w:name w:val="heading 6"/>
    <w:basedOn w:val="Normal"/>
    <w:next w:val="Normal"/>
    <w:link w:val="Titre6Car"/>
    <w:uiPriority w:val="99"/>
    <w:qFormat/>
    <w:rsid w:val="0019592A"/>
    <w:pPr>
      <w:spacing w:before="240" w:after="60"/>
      <w:outlineLvl w:val="5"/>
    </w:pPr>
    <w:rPr>
      <w:b/>
      <w:bCs/>
      <w:sz w:val="22"/>
      <w:szCs w:val="22"/>
    </w:rPr>
  </w:style>
  <w:style w:type="paragraph" w:styleId="Titre7">
    <w:name w:val="heading 7"/>
    <w:basedOn w:val="Normal"/>
    <w:next w:val="Normal"/>
    <w:link w:val="Titre7Car"/>
    <w:uiPriority w:val="99"/>
    <w:qFormat/>
    <w:rsid w:val="0019592A"/>
    <w:pPr>
      <w:spacing w:before="240" w:after="60"/>
      <w:outlineLvl w:val="6"/>
    </w:pPr>
  </w:style>
  <w:style w:type="paragraph" w:styleId="Titre8">
    <w:name w:val="heading 8"/>
    <w:basedOn w:val="Normal"/>
    <w:next w:val="Normal"/>
    <w:link w:val="Titre8Car"/>
    <w:uiPriority w:val="99"/>
    <w:qFormat/>
    <w:rsid w:val="0019592A"/>
    <w:pPr>
      <w:spacing w:before="240" w:after="60"/>
      <w:outlineLvl w:val="7"/>
    </w:pPr>
    <w:rPr>
      <w:i/>
      <w:iCs/>
    </w:rPr>
  </w:style>
  <w:style w:type="paragraph" w:styleId="Titre9">
    <w:name w:val="heading 9"/>
    <w:basedOn w:val="Normal"/>
    <w:next w:val="Normal"/>
    <w:link w:val="Titre9Car"/>
    <w:uiPriority w:val="99"/>
    <w:qFormat/>
    <w:rsid w:val="0019592A"/>
    <w:pPr>
      <w:spacing w:before="240" w:after="60"/>
      <w:outlineLvl w:val="8"/>
    </w:pPr>
    <w:rPr>
      <w:rFonts w:ascii="Arial" w:hAnsi="Arial" w:cs="Arial"/>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9"/>
    <w:rsid w:val="0019592A"/>
    <w:rPr>
      <w:rFonts w:ascii="Arial" w:eastAsia="Times New Roman" w:hAnsi="Arial" w:cs="Arial"/>
      <w:bCs/>
      <w:kern w:val="32"/>
      <w:sz w:val="32"/>
      <w:szCs w:val="32"/>
      <w:lang w:val="en-US"/>
    </w:rPr>
  </w:style>
  <w:style w:type="character" w:customStyle="1" w:styleId="Titre2Car">
    <w:name w:val="Titre 2 Car"/>
    <w:basedOn w:val="Policepardfaut"/>
    <w:link w:val="Titre2"/>
    <w:uiPriority w:val="99"/>
    <w:rsid w:val="0019592A"/>
    <w:rPr>
      <w:rFonts w:ascii="Arial" w:eastAsia="Times New Roman" w:hAnsi="Arial" w:cs="Arial"/>
      <w:bCs/>
      <w:i/>
      <w:iCs/>
      <w:sz w:val="28"/>
      <w:szCs w:val="28"/>
      <w:lang w:val="en-US"/>
    </w:rPr>
  </w:style>
  <w:style w:type="character" w:customStyle="1" w:styleId="Titre3Car">
    <w:name w:val="Titre 3 Car"/>
    <w:basedOn w:val="Policepardfaut"/>
    <w:link w:val="Titre3"/>
    <w:uiPriority w:val="99"/>
    <w:rsid w:val="0019592A"/>
    <w:rPr>
      <w:rFonts w:ascii="Arial" w:eastAsia="Times New Roman" w:hAnsi="Arial" w:cs="Arial"/>
      <w:bCs/>
      <w:sz w:val="26"/>
      <w:szCs w:val="26"/>
      <w:lang w:val="en-US"/>
    </w:rPr>
  </w:style>
  <w:style w:type="character" w:customStyle="1" w:styleId="Titre4Car">
    <w:name w:val="Titre 4 Car"/>
    <w:basedOn w:val="Policepardfaut"/>
    <w:link w:val="Titre4"/>
    <w:uiPriority w:val="99"/>
    <w:rsid w:val="0019592A"/>
    <w:rPr>
      <w:rFonts w:ascii="Times New Roman" w:eastAsia="Times New Roman" w:hAnsi="Times New Roman"/>
      <w:bCs/>
      <w:sz w:val="28"/>
      <w:szCs w:val="28"/>
      <w:lang w:val="en-US"/>
    </w:rPr>
  </w:style>
  <w:style w:type="character" w:customStyle="1" w:styleId="Titre5Car">
    <w:name w:val="Titre 5 Car"/>
    <w:basedOn w:val="Policepardfaut"/>
    <w:link w:val="Titre5"/>
    <w:uiPriority w:val="99"/>
    <w:rsid w:val="0019592A"/>
    <w:rPr>
      <w:rFonts w:ascii="Times New Roman" w:eastAsia="Times New Roman" w:hAnsi="Times New Roman"/>
      <w:bCs/>
      <w:i/>
      <w:iCs/>
      <w:sz w:val="26"/>
      <w:szCs w:val="26"/>
      <w:lang w:val="en-US"/>
    </w:rPr>
  </w:style>
  <w:style w:type="character" w:customStyle="1" w:styleId="Titre6Car">
    <w:name w:val="Titre 6 Car"/>
    <w:basedOn w:val="Policepardfaut"/>
    <w:link w:val="Titre6"/>
    <w:uiPriority w:val="99"/>
    <w:rsid w:val="0019592A"/>
    <w:rPr>
      <w:rFonts w:ascii="Times New Roman" w:eastAsia="Times New Roman" w:hAnsi="Times New Roman"/>
      <w:bCs/>
      <w:sz w:val="22"/>
      <w:szCs w:val="22"/>
      <w:lang w:val="en-US"/>
    </w:rPr>
  </w:style>
  <w:style w:type="character" w:customStyle="1" w:styleId="Titre7Car">
    <w:name w:val="Titre 7 Car"/>
    <w:basedOn w:val="Policepardfaut"/>
    <w:link w:val="Titre7"/>
    <w:uiPriority w:val="99"/>
    <w:rsid w:val="0019592A"/>
    <w:rPr>
      <w:rFonts w:ascii="Times New Roman" w:eastAsia="Times New Roman" w:hAnsi="Times New Roman"/>
      <w:b w:val="0"/>
      <w:sz w:val="24"/>
      <w:szCs w:val="24"/>
      <w:lang w:val="en-US"/>
    </w:rPr>
  </w:style>
  <w:style w:type="character" w:customStyle="1" w:styleId="Titre8Car">
    <w:name w:val="Titre 8 Car"/>
    <w:basedOn w:val="Policepardfaut"/>
    <w:link w:val="Titre8"/>
    <w:uiPriority w:val="99"/>
    <w:rsid w:val="0019592A"/>
    <w:rPr>
      <w:rFonts w:ascii="Times New Roman" w:eastAsia="Times New Roman" w:hAnsi="Times New Roman"/>
      <w:b w:val="0"/>
      <w:i/>
      <w:iCs/>
      <w:sz w:val="24"/>
      <w:szCs w:val="24"/>
      <w:lang w:val="en-US"/>
    </w:rPr>
  </w:style>
  <w:style w:type="character" w:customStyle="1" w:styleId="Titre9Car">
    <w:name w:val="Titre 9 Car"/>
    <w:basedOn w:val="Policepardfaut"/>
    <w:link w:val="Titre9"/>
    <w:uiPriority w:val="99"/>
    <w:rsid w:val="0019592A"/>
    <w:rPr>
      <w:rFonts w:ascii="Arial" w:eastAsia="Times New Roman" w:hAnsi="Arial" w:cs="Arial"/>
      <w:b w:val="0"/>
      <w:sz w:val="22"/>
      <w:szCs w:val="22"/>
      <w:lang w:val="en-US"/>
    </w:rPr>
  </w:style>
  <w:style w:type="paragraph" w:customStyle="1" w:styleId="DellH1">
    <w:name w:val="Dell H1"/>
    <w:basedOn w:val="Titre1"/>
    <w:next w:val="DellH2"/>
    <w:link w:val="DellH1Car"/>
    <w:uiPriority w:val="99"/>
    <w:qFormat/>
    <w:rsid w:val="0019592A"/>
    <w:pPr>
      <w:numPr>
        <w:numId w:val="2"/>
      </w:numPr>
      <w:spacing w:after="240"/>
    </w:pPr>
    <w:rPr>
      <w:rFonts w:ascii="Arial Bold" w:hAnsi="Arial Bold"/>
      <w:color w:val="0066CC"/>
      <w:sz w:val="36"/>
      <w:szCs w:val="36"/>
    </w:rPr>
  </w:style>
  <w:style w:type="paragraph" w:customStyle="1" w:styleId="DellH2">
    <w:name w:val="Dell H2"/>
    <w:basedOn w:val="Titre2"/>
    <w:next w:val="DellStd"/>
    <w:link w:val="DellH2Car"/>
    <w:uiPriority w:val="99"/>
    <w:qFormat/>
    <w:rsid w:val="0019592A"/>
    <w:pPr>
      <w:numPr>
        <w:ilvl w:val="1"/>
        <w:numId w:val="2"/>
      </w:numPr>
      <w:spacing w:after="240"/>
    </w:pPr>
    <w:rPr>
      <w:rFonts w:ascii="Arial Bold" w:hAnsi="Arial Bold"/>
      <w:i w:val="0"/>
      <w:color w:val="0066CC"/>
      <w:sz w:val="30"/>
      <w:szCs w:val="30"/>
    </w:rPr>
  </w:style>
  <w:style w:type="paragraph" w:customStyle="1" w:styleId="DellStd">
    <w:name w:val="Dell Std"/>
    <w:link w:val="DellStdChar"/>
    <w:qFormat/>
    <w:rsid w:val="0019592A"/>
    <w:pPr>
      <w:spacing w:after="240" w:line="240" w:lineRule="auto"/>
      <w:ind w:left="1134" w:right="284"/>
    </w:pPr>
    <w:rPr>
      <w:rFonts w:ascii="Arial" w:eastAsia="Times New Roman" w:hAnsi="Arial"/>
      <w:sz w:val="20"/>
      <w:szCs w:val="24"/>
      <w:lang w:val="en-GB"/>
    </w:rPr>
  </w:style>
  <w:style w:type="character" w:customStyle="1" w:styleId="DellStdChar">
    <w:name w:val="Dell Std Char"/>
    <w:basedOn w:val="Policepardfaut"/>
    <w:link w:val="DellStd"/>
    <w:locked/>
    <w:rsid w:val="0019592A"/>
    <w:rPr>
      <w:rFonts w:ascii="Arial" w:eastAsia="Times New Roman" w:hAnsi="Arial"/>
      <w:b w:val="0"/>
      <w:sz w:val="20"/>
      <w:szCs w:val="24"/>
      <w:lang w:val="en-GB"/>
    </w:rPr>
  </w:style>
  <w:style w:type="character" w:customStyle="1" w:styleId="DellH2Car">
    <w:name w:val="Dell H2 Car"/>
    <w:basedOn w:val="Titre2Car"/>
    <w:link w:val="DellH2"/>
    <w:uiPriority w:val="99"/>
    <w:rsid w:val="0019592A"/>
    <w:rPr>
      <w:rFonts w:ascii="Arial Bold" w:eastAsia="Times New Roman" w:hAnsi="Arial Bold" w:cs="Arial"/>
      <w:bCs/>
      <w:i/>
      <w:iCs/>
      <w:color w:val="0066CC"/>
      <w:sz w:val="30"/>
      <w:szCs w:val="30"/>
      <w:lang w:val="en-US"/>
    </w:rPr>
  </w:style>
  <w:style w:type="character" w:customStyle="1" w:styleId="DellH1Car">
    <w:name w:val="Dell H1 Car"/>
    <w:basedOn w:val="Titre1Car"/>
    <w:link w:val="DellH1"/>
    <w:uiPriority w:val="99"/>
    <w:rsid w:val="0019592A"/>
    <w:rPr>
      <w:rFonts w:ascii="Arial Bold" w:eastAsia="Times New Roman" w:hAnsi="Arial Bold" w:cs="Arial"/>
      <w:bCs/>
      <w:color w:val="0066CC"/>
      <w:kern w:val="32"/>
      <w:sz w:val="36"/>
      <w:szCs w:val="36"/>
      <w:lang w:val="en-US"/>
    </w:rPr>
  </w:style>
  <w:style w:type="paragraph" w:customStyle="1" w:styleId="DellH3">
    <w:name w:val="Dell H3"/>
    <w:basedOn w:val="Titre3"/>
    <w:next w:val="DellStd"/>
    <w:link w:val="DellH3Car"/>
    <w:uiPriority w:val="99"/>
    <w:qFormat/>
    <w:rsid w:val="0019592A"/>
    <w:pPr>
      <w:tabs>
        <w:tab w:val="num" w:pos="1134"/>
      </w:tabs>
      <w:spacing w:after="240"/>
      <w:ind w:left="1134" w:hanging="850"/>
    </w:pPr>
    <w:rPr>
      <w:rFonts w:ascii="Arial Bold" w:hAnsi="Arial Bold"/>
      <w:color w:val="0066CC"/>
      <w:sz w:val="24"/>
      <w:szCs w:val="24"/>
    </w:rPr>
  </w:style>
  <w:style w:type="character" w:customStyle="1" w:styleId="DellH3Car">
    <w:name w:val="Dell H3 Car"/>
    <w:basedOn w:val="Titre3Car"/>
    <w:link w:val="DellH3"/>
    <w:uiPriority w:val="99"/>
    <w:rsid w:val="0019592A"/>
    <w:rPr>
      <w:rFonts w:ascii="Arial Bold" w:eastAsia="Times New Roman" w:hAnsi="Arial Bold" w:cs="Arial"/>
      <w:b/>
      <w:bCs/>
      <w:color w:val="0066CC"/>
      <w:sz w:val="24"/>
      <w:szCs w:val="24"/>
      <w:lang w:val="en-US"/>
    </w:rPr>
  </w:style>
  <w:style w:type="paragraph" w:customStyle="1" w:styleId="DellH4">
    <w:name w:val="Dell H4"/>
    <w:basedOn w:val="Titre4"/>
    <w:next w:val="DellStd"/>
    <w:link w:val="DellH4Char"/>
    <w:uiPriority w:val="99"/>
    <w:qFormat/>
    <w:rsid w:val="0019592A"/>
    <w:pPr>
      <w:tabs>
        <w:tab w:val="num" w:pos="1134"/>
      </w:tabs>
      <w:spacing w:after="240"/>
      <w:ind w:left="1134" w:hanging="992"/>
    </w:pPr>
    <w:rPr>
      <w:rFonts w:ascii="Arial" w:hAnsi="Arial"/>
      <w:color w:val="0066CC"/>
      <w:sz w:val="22"/>
      <w:szCs w:val="22"/>
    </w:rPr>
  </w:style>
  <w:style w:type="character" w:customStyle="1" w:styleId="DellH4Char">
    <w:name w:val="Dell H4 Char"/>
    <w:basedOn w:val="Policepardfaut"/>
    <w:link w:val="DellH4"/>
    <w:uiPriority w:val="99"/>
    <w:locked/>
    <w:rsid w:val="0019592A"/>
    <w:rPr>
      <w:rFonts w:ascii="Arial" w:eastAsia="Times New Roman" w:hAnsi="Arial"/>
      <w:b/>
      <w:bCs/>
      <w:color w:val="0066CC"/>
      <w:sz w:val="22"/>
      <w:szCs w:val="22"/>
      <w:lang w:val="en-US"/>
    </w:rPr>
  </w:style>
  <w:style w:type="paragraph" w:customStyle="1" w:styleId="DellH5">
    <w:name w:val="Dell H5"/>
    <w:basedOn w:val="Titre5"/>
    <w:next w:val="DellStd"/>
    <w:link w:val="DellH5Car"/>
    <w:uiPriority w:val="99"/>
    <w:rsid w:val="0019592A"/>
    <w:pPr>
      <w:keepNext/>
      <w:tabs>
        <w:tab w:val="num" w:pos="1134"/>
      </w:tabs>
      <w:spacing w:after="240"/>
      <w:ind w:left="1134" w:hanging="1134"/>
    </w:pPr>
    <w:rPr>
      <w:rFonts w:ascii="Arial Bold" w:hAnsi="Arial Bold"/>
      <w:i w:val="0"/>
      <w:color w:val="0066CC"/>
      <w:sz w:val="20"/>
      <w:szCs w:val="20"/>
    </w:rPr>
  </w:style>
  <w:style w:type="character" w:customStyle="1" w:styleId="DellH5Car">
    <w:name w:val="Dell H5 Car"/>
    <w:basedOn w:val="Titre5Car"/>
    <w:link w:val="DellH5"/>
    <w:uiPriority w:val="99"/>
    <w:rsid w:val="0019592A"/>
    <w:rPr>
      <w:rFonts w:ascii="Arial Bold" w:eastAsia="Times New Roman" w:hAnsi="Arial Bold"/>
      <w:b/>
      <w:bCs/>
      <w:i w:val="0"/>
      <w:iCs/>
      <w:color w:val="0066CC"/>
      <w:sz w:val="20"/>
      <w:szCs w:val="20"/>
      <w:lang w:val="en-US"/>
    </w:rPr>
  </w:style>
  <w:style w:type="paragraph" w:customStyle="1" w:styleId="DellA1">
    <w:name w:val="Dell A1"/>
    <w:basedOn w:val="Titre6"/>
    <w:next w:val="DellA2"/>
    <w:uiPriority w:val="99"/>
    <w:rsid w:val="0019592A"/>
    <w:pPr>
      <w:keepNext/>
      <w:pageBreakBefore/>
      <w:tabs>
        <w:tab w:val="num" w:pos="2694"/>
      </w:tabs>
      <w:spacing w:after="240"/>
      <w:ind w:left="2694" w:hanging="1701"/>
      <w:outlineLvl w:val="0"/>
    </w:pPr>
    <w:rPr>
      <w:rFonts w:ascii="Arial" w:hAnsi="Arial"/>
      <w:color w:val="0066CC"/>
      <w:sz w:val="36"/>
      <w:szCs w:val="36"/>
    </w:rPr>
  </w:style>
  <w:style w:type="paragraph" w:customStyle="1" w:styleId="DellA2">
    <w:name w:val="Dell A2"/>
    <w:basedOn w:val="Titre7"/>
    <w:next w:val="DellStd"/>
    <w:uiPriority w:val="99"/>
    <w:rsid w:val="0019592A"/>
    <w:pPr>
      <w:keepNext/>
      <w:tabs>
        <w:tab w:val="num" w:pos="1134"/>
      </w:tabs>
      <w:spacing w:after="240"/>
      <w:ind w:left="1134" w:hanging="709"/>
      <w:outlineLvl w:val="1"/>
    </w:pPr>
    <w:rPr>
      <w:rFonts w:ascii="Helvetica" w:hAnsi="Helvetica"/>
      <w:b/>
      <w:color w:val="0066CC"/>
      <w:sz w:val="30"/>
      <w:szCs w:val="30"/>
    </w:rPr>
  </w:style>
  <w:style w:type="paragraph" w:customStyle="1" w:styleId="DellA3">
    <w:name w:val="Dell A3"/>
    <w:basedOn w:val="Titre8"/>
    <w:next w:val="DellStd"/>
    <w:uiPriority w:val="99"/>
    <w:rsid w:val="0019592A"/>
    <w:pPr>
      <w:keepNext/>
      <w:tabs>
        <w:tab w:val="num" w:pos="1134"/>
      </w:tabs>
      <w:spacing w:after="240"/>
      <w:ind w:left="1134" w:hanging="850"/>
      <w:outlineLvl w:val="2"/>
    </w:pPr>
    <w:rPr>
      <w:rFonts w:ascii="Arial" w:hAnsi="Arial"/>
      <w:b/>
      <w:i w:val="0"/>
      <w:color w:val="0066CC"/>
    </w:rPr>
  </w:style>
  <w:style w:type="paragraph" w:customStyle="1" w:styleId="DellA4">
    <w:name w:val="Dell A4"/>
    <w:basedOn w:val="Titre9"/>
    <w:next w:val="DellStd"/>
    <w:uiPriority w:val="99"/>
    <w:rsid w:val="0019592A"/>
    <w:pPr>
      <w:keepNext/>
      <w:tabs>
        <w:tab w:val="num" w:pos="1134"/>
      </w:tabs>
      <w:spacing w:after="240"/>
      <w:ind w:left="1134" w:hanging="992"/>
      <w:outlineLvl w:val="3"/>
    </w:pPr>
    <w:rPr>
      <w:rFonts w:ascii="Arial Bold" w:hAnsi="Arial Bold"/>
      <w:b/>
      <w:color w:val="0066CC"/>
    </w:rPr>
  </w:style>
  <w:style w:type="paragraph" w:styleId="En-tte">
    <w:name w:val="header"/>
    <w:basedOn w:val="Normal"/>
    <w:link w:val="En-tteCar"/>
    <w:uiPriority w:val="99"/>
    <w:rsid w:val="0019592A"/>
    <w:pPr>
      <w:widowControl w:val="0"/>
      <w:spacing w:before="100" w:beforeAutospacing="1" w:after="100" w:afterAutospacing="1"/>
    </w:pPr>
    <w:rPr>
      <w:rFonts w:ascii="Arial" w:hAnsi="Arial" w:cs="Arial"/>
      <w:b/>
      <w:bCs/>
      <w:color w:val="000000"/>
      <w:sz w:val="36"/>
      <w:szCs w:val="36"/>
      <w:lang w:val="de-DE" w:eastAsia="de-DE"/>
    </w:rPr>
  </w:style>
  <w:style w:type="character" w:customStyle="1" w:styleId="En-tteCar">
    <w:name w:val="En-tête Car"/>
    <w:basedOn w:val="Policepardfaut"/>
    <w:link w:val="En-tte"/>
    <w:uiPriority w:val="99"/>
    <w:rsid w:val="0019592A"/>
    <w:rPr>
      <w:rFonts w:ascii="Arial" w:eastAsia="Times New Roman" w:hAnsi="Arial" w:cs="Arial"/>
      <w:bCs/>
      <w:color w:val="000000"/>
      <w:sz w:val="36"/>
      <w:szCs w:val="36"/>
      <w:lang w:val="de-DE" w:eastAsia="de-DE"/>
    </w:rPr>
  </w:style>
  <w:style w:type="paragraph" w:customStyle="1" w:styleId="DellContents">
    <w:name w:val="Dell Contents"/>
    <w:next w:val="DellStd"/>
    <w:uiPriority w:val="99"/>
    <w:rsid w:val="0019592A"/>
    <w:pPr>
      <w:spacing w:before="240" w:after="240" w:line="240" w:lineRule="auto"/>
      <w:ind w:left="1134"/>
    </w:pPr>
    <w:rPr>
      <w:rFonts w:ascii="Arial" w:eastAsia="Times New Roman" w:hAnsi="Arial"/>
      <w:color w:val="0066CC"/>
      <w:sz w:val="30"/>
      <w:szCs w:val="30"/>
      <w:lang w:val="en-GB"/>
    </w:rPr>
  </w:style>
  <w:style w:type="paragraph" w:styleId="Pieddepage">
    <w:name w:val="footer"/>
    <w:basedOn w:val="Normal"/>
    <w:link w:val="PieddepageCar"/>
    <w:uiPriority w:val="99"/>
    <w:rsid w:val="0019592A"/>
    <w:pPr>
      <w:tabs>
        <w:tab w:val="center" w:pos="4153"/>
        <w:tab w:val="right" w:pos="8306"/>
      </w:tabs>
    </w:pPr>
  </w:style>
  <w:style w:type="character" w:customStyle="1" w:styleId="PieddepageCar">
    <w:name w:val="Pied de page Car"/>
    <w:basedOn w:val="Policepardfaut"/>
    <w:link w:val="Pieddepage"/>
    <w:uiPriority w:val="99"/>
    <w:rsid w:val="0019592A"/>
    <w:rPr>
      <w:rFonts w:ascii="Times New Roman" w:eastAsia="Times New Roman" w:hAnsi="Times New Roman"/>
      <w:b w:val="0"/>
      <w:sz w:val="24"/>
      <w:szCs w:val="24"/>
      <w:lang w:val="en-US"/>
    </w:rPr>
  </w:style>
  <w:style w:type="paragraph" w:customStyle="1" w:styleId="DellBullet1">
    <w:name w:val="Dell Bullet 1"/>
    <w:uiPriority w:val="99"/>
    <w:rsid w:val="0019592A"/>
    <w:pPr>
      <w:tabs>
        <w:tab w:val="num" w:pos="720"/>
      </w:tabs>
      <w:spacing w:after="240" w:line="240" w:lineRule="auto"/>
      <w:ind w:left="720" w:right="284" w:hanging="360"/>
    </w:pPr>
    <w:rPr>
      <w:rFonts w:ascii="Arial" w:eastAsia="Times New Roman" w:hAnsi="Arial"/>
      <w:sz w:val="20"/>
      <w:szCs w:val="24"/>
      <w:lang w:val="en-GB"/>
    </w:rPr>
  </w:style>
  <w:style w:type="paragraph" w:customStyle="1" w:styleId="DellBullet2">
    <w:name w:val="Dell Bullet 2"/>
    <w:uiPriority w:val="99"/>
    <w:rsid w:val="0019592A"/>
    <w:pPr>
      <w:tabs>
        <w:tab w:val="num" w:pos="2268"/>
      </w:tabs>
      <w:spacing w:after="240" w:line="240" w:lineRule="auto"/>
      <w:ind w:left="2268" w:right="284" w:hanging="567"/>
    </w:pPr>
    <w:rPr>
      <w:rFonts w:ascii="Arial" w:eastAsia="Times New Roman" w:hAnsi="Arial"/>
      <w:sz w:val="20"/>
      <w:szCs w:val="24"/>
      <w:lang w:val="en-GB"/>
    </w:rPr>
  </w:style>
  <w:style w:type="paragraph" w:customStyle="1" w:styleId="DellTableText">
    <w:name w:val="Dell Table Text"/>
    <w:link w:val="DellTableTextChar"/>
    <w:uiPriority w:val="99"/>
    <w:rsid w:val="0019592A"/>
    <w:pPr>
      <w:spacing w:before="60" w:after="60" w:line="240" w:lineRule="auto"/>
      <w:jc w:val="center"/>
    </w:pPr>
    <w:rPr>
      <w:rFonts w:ascii="Arial" w:eastAsia="Times New Roman" w:hAnsi="Arial"/>
      <w:sz w:val="18"/>
      <w:szCs w:val="18"/>
    </w:rPr>
  </w:style>
  <w:style w:type="character" w:customStyle="1" w:styleId="DellTableTextChar">
    <w:name w:val="Dell Table Text Char"/>
    <w:basedOn w:val="Policepardfaut"/>
    <w:link w:val="DellTableText"/>
    <w:uiPriority w:val="99"/>
    <w:locked/>
    <w:rsid w:val="0019592A"/>
    <w:rPr>
      <w:rFonts w:ascii="Arial" w:eastAsia="Times New Roman" w:hAnsi="Arial"/>
      <w:b w:val="0"/>
      <w:sz w:val="18"/>
      <w:szCs w:val="18"/>
    </w:rPr>
  </w:style>
  <w:style w:type="paragraph" w:styleId="TM1">
    <w:name w:val="toc 1"/>
    <w:basedOn w:val="Normal"/>
    <w:next w:val="Normal"/>
    <w:uiPriority w:val="39"/>
    <w:rsid w:val="0019592A"/>
    <w:pPr>
      <w:tabs>
        <w:tab w:val="left" w:pos="1701"/>
        <w:tab w:val="right" w:leader="dot" w:pos="8505"/>
      </w:tabs>
      <w:spacing w:before="240"/>
      <w:ind w:left="1134" w:right="284"/>
    </w:pPr>
    <w:rPr>
      <w:rFonts w:ascii="Arial Bold" w:hAnsi="Arial Bold"/>
      <w:b/>
      <w:color w:val="000000"/>
      <w:sz w:val="22"/>
      <w:szCs w:val="22"/>
    </w:rPr>
  </w:style>
  <w:style w:type="paragraph" w:styleId="TM2">
    <w:name w:val="toc 2"/>
    <w:basedOn w:val="Normal"/>
    <w:next w:val="Normal"/>
    <w:uiPriority w:val="39"/>
    <w:rsid w:val="0019592A"/>
    <w:pPr>
      <w:tabs>
        <w:tab w:val="left" w:pos="2268"/>
        <w:tab w:val="right" w:leader="dot" w:pos="8505"/>
      </w:tabs>
      <w:spacing w:line="240" w:lineRule="exact"/>
      <w:ind w:left="1701" w:right="284"/>
    </w:pPr>
    <w:rPr>
      <w:rFonts w:ascii="Arial" w:hAnsi="Arial"/>
      <w:color w:val="000000"/>
      <w:sz w:val="22"/>
      <w:szCs w:val="22"/>
    </w:rPr>
  </w:style>
  <w:style w:type="paragraph" w:styleId="TM3">
    <w:name w:val="toc 3"/>
    <w:basedOn w:val="Normal"/>
    <w:next w:val="Normal"/>
    <w:uiPriority w:val="39"/>
    <w:rsid w:val="0019592A"/>
    <w:pPr>
      <w:tabs>
        <w:tab w:val="left" w:pos="2835"/>
        <w:tab w:val="right" w:leader="dot" w:pos="8505"/>
      </w:tabs>
      <w:spacing w:line="240" w:lineRule="exact"/>
      <w:ind w:left="2268" w:right="284"/>
    </w:pPr>
    <w:rPr>
      <w:rFonts w:ascii="Arial" w:hAnsi="Arial"/>
      <w:noProof/>
      <w:sz w:val="20"/>
      <w:szCs w:val="20"/>
      <w:lang w:val="en-GB"/>
    </w:rPr>
  </w:style>
  <w:style w:type="character" w:customStyle="1" w:styleId="DellHighlight">
    <w:name w:val="Dell Highlight"/>
    <w:uiPriority w:val="99"/>
    <w:rsid w:val="0019592A"/>
    <w:rPr>
      <w:rFonts w:ascii="Arial" w:hAnsi="Arial"/>
      <w:b/>
      <w:color w:val="0066CC"/>
      <w:sz w:val="20"/>
    </w:rPr>
  </w:style>
  <w:style w:type="paragraph" w:styleId="Sous-titre">
    <w:name w:val="Subtitle"/>
    <w:basedOn w:val="Normal"/>
    <w:link w:val="Sous-titreCar"/>
    <w:uiPriority w:val="99"/>
    <w:qFormat/>
    <w:rsid w:val="0019592A"/>
    <w:pPr>
      <w:spacing w:before="120"/>
      <w:ind w:left="1985"/>
    </w:pPr>
    <w:rPr>
      <w:rFonts w:ascii="Arial Bold" w:hAnsi="Arial Bold" w:cs="Arial"/>
      <w:b/>
      <w:color w:val="0066CC"/>
      <w:sz w:val="32"/>
      <w:szCs w:val="32"/>
      <w:lang w:val="en-GB"/>
    </w:rPr>
  </w:style>
  <w:style w:type="character" w:customStyle="1" w:styleId="Sous-titreCar">
    <w:name w:val="Sous-titre Car"/>
    <w:basedOn w:val="Policepardfaut"/>
    <w:link w:val="Sous-titre"/>
    <w:uiPriority w:val="99"/>
    <w:rsid w:val="0019592A"/>
    <w:rPr>
      <w:rFonts w:ascii="Arial Bold" w:eastAsia="Times New Roman" w:hAnsi="Arial Bold" w:cs="Arial"/>
      <w:color w:val="0066CC"/>
      <w:sz w:val="32"/>
      <w:szCs w:val="32"/>
      <w:lang w:val="en-GB"/>
    </w:rPr>
  </w:style>
  <w:style w:type="paragraph" w:styleId="Titre">
    <w:name w:val="Title"/>
    <w:basedOn w:val="Normal"/>
    <w:link w:val="TitreCar"/>
    <w:uiPriority w:val="99"/>
    <w:qFormat/>
    <w:rsid w:val="0019592A"/>
    <w:pPr>
      <w:spacing w:before="240" w:after="240"/>
      <w:ind w:left="1985"/>
    </w:pPr>
    <w:rPr>
      <w:rFonts w:ascii="Arial Bold" w:hAnsi="Arial Bold" w:cs="Arial"/>
      <w:b/>
      <w:bCs/>
      <w:color w:val="0066CC"/>
      <w:kern w:val="28"/>
      <w:sz w:val="56"/>
      <w:szCs w:val="72"/>
      <w:lang w:val="en-GB"/>
    </w:rPr>
  </w:style>
  <w:style w:type="character" w:customStyle="1" w:styleId="TitreCar">
    <w:name w:val="Titre Car"/>
    <w:basedOn w:val="Policepardfaut"/>
    <w:link w:val="Titre"/>
    <w:uiPriority w:val="99"/>
    <w:rsid w:val="0019592A"/>
    <w:rPr>
      <w:rFonts w:ascii="Arial Bold" w:eastAsia="Times New Roman" w:hAnsi="Arial Bold" w:cs="Arial"/>
      <w:bCs/>
      <w:color w:val="0066CC"/>
      <w:kern w:val="28"/>
      <w:sz w:val="56"/>
      <w:szCs w:val="72"/>
      <w:lang w:val="en-GB"/>
    </w:rPr>
  </w:style>
  <w:style w:type="character" w:styleId="Lienhypertexte">
    <w:name w:val="Hyperlink"/>
    <w:basedOn w:val="Policepardfaut"/>
    <w:uiPriority w:val="99"/>
    <w:rsid w:val="0019592A"/>
    <w:rPr>
      <w:rFonts w:cs="Times New Roman"/>
      <w:color w:val="0000FF"/>
      <w:u w:val="single"/>
    </w:rPr>
  </w:style>
  <w:style w:type="paragraph" w:styleId="Explorateurdedocuments">
    <w:name w:val="Document Map"/>
    <w:basedOn w:val="Normal"/>
    <w:link w:val="ExplorateurdedocumentsCar"/>
    <w:uiPriority w:val="99"/>
    <w:semiHidden/>
    <w:unhideWhenUsed/>
    <w:rsid w:val="0019592A"/>
    <w:rPr>
      <w:rFonts w:ascii="Tahoma" w:hAnsi="Tahoma" w:cs="Tahoma"/>
      <w:sz w:val="16"/>
      <w:szCs w:val="16"/>
    </w:rPr>
  </w:style>
  <w:style w:type="character" w:customStyle="1" w:styleId="ExplorateurdedocumentsCar">
    <w:name w:val="Explorateur de documents Car"/>
    <w:basedOn w:val="Policepardfaut"/>
    <w:link w:val="Explorateurdedocuments"/>
    <w:uiPriority w:val="99"/>
    <w:semiHidden/>
    <w:rsid w:val="0019592A"/>
    <w:rPr>
      <w:rFonts w:ascii="Tahoma" w:eastAsia="Times New Roman" w:hAnsi="Tahoma" w:cs="Tahoma"/>
      <w:b w:val="0"/>
      <w:sz w:val="16"/>
      <w:szCs w:val="16"/>
      <w:lang w:val="en-US"/>
    </w:rPr>
  </w:style>
  <w:style w:type="paragraph" w:styleId="Textedebulles">
    <w:name w:val="Balloon Text"/>
    <w:basedOn w:val="Normal"/>
    <w:link w:val="TextedebullesCar"/>
    <w:uiPriority w:val="99"/>
    <w:semiHidden/>
    <w:unhideWhenUsed/>
    <w:rsid w:val="0019592A"/>
    <w:rPr>
      <w:rFonts w:ascii="Tahoma" w:hAnsi="Tahoma" w:cs="Tahoma"/>
      <w:sz w:val="16"/>
      <w:szCs w:val="16"/>
    </w:rPr>
  </w:style>
  <w:style w:type="character" w:customStyle="1" w:styleId="TextedebullesCar">
    <w:name w:val="Texte de bulles Car"/>
    <w:basedOn w:val="Policepardfaut"/>
    <w:link w:val="Textedebulles"/>
    <w:uiPriority w:val="99"/>
    <w:semiHidden/>
    <w:rsid w:val="0019592A"/>
    <w:rPr>
      <w:rFonts w:ascii="Tahoma" w:eastAsia="Times New Roman" w:hAnsi="Tahoma" w:cs="Tahoma"/>
      <w:b w:val="0"/>
      <w:sz w:val="16"/>
      <w:szCs w:val="16"/>
      <w:lang w:val="en-US"/>
    </w:rPr>
  </w:style>
  <w:style w:type="paragraph" w:customStyle="1" w:styleId="DELLTITRE1">
    <w:name w:val="DELL TITRE 1"/>
    <w:basedOn w:val="DellH1"/>
    <w:next w:val="DELLNormal"/>
    <w:link w:val="DELLTITRE1Car"/>
    <w:qFormat/>
    <w:rsid w:val="0019592A"/>
    <w:rPr>
      <w:lang w:val="fr-FR"/>
    </w:rPr>
  </w:style>
  <w:style w:type="paragraph" w:customStyle="1" w:styleId="DELLNormal">
    <w:name w:val="DELL Normal"/>
    <w:basedOn w:val="DellStd"/>
    <w:link w:val="DELLNormalCar"/>
    <w:qFormat/>
    <w:rsid w:val="0019592A"/>
    <w:pPr>
      <w:spacing w:after="0" w:line="288" w:lineRule="auto"/>
      <w:jc w:val="both"/>
    </w:pPr>
    <w:rPr>
      <w:lang w:val="fr-FR"/>
    </w:rPr>
  </w:style>
  <w:style w:type="character" w:customStyle="1" w:styleId="DELLNormalCar">
    <w:name w:val="DELL Normal Car"/>
    <w:basedOn w:val="DellStdChar"/>
    <w:link w:val="DELLNormal"/>
    <w:rsid w:val="0019592A"/>
    <w:rPr>
      <w:rFonts w:ascii="Arial" w:eastAsia="Times New Roman" w:hAnsi="Arial"/>
      <w:b w:val="0"/>
      <w:sz w:val="20"/>
      <w:szCs w:val="24"/>
      <w:lang w:val="en-GB"/>
    </w:rPr>
  </w:style>
  <w:style w:type="character" w:customStyle="1" w:styleId="DELLTITRE1Car">
    <w:name w:val="DELL TITRE 1 Car"/>
    <w:basedOn w:val="DellH1Car"/>
    <w:link w:val="DELLTITRE1"/>
    <w:rsid w:val="0019592A"/>
    <w:rPr>
      <w:rFonts w:ascii="Arial Bold" w:eastAsia="Times New Roman" w:hAnsi="Arial Bold" w:cs="Arial"/>
      <w:b/>
      <w:bCs/>
      <w:color w:val="0066CC"/>
      <w:kern w:val="32"/>
      <w:sz w:val="36"/>
      <w:szCs w:val="36"/>
      <w:lang w:val="en-US"/>
    </w:rPr>
  </w:style>
  <w:style w:type="paragraph" w:customStyle="1" w:styleId="DELLTITRE2">
    <w:name w:val="DELL TITRE 2"/>
    <w:basedOn w:val="DellH2"/>
    <w:next w:val="DELLNormal"/>
    <w:link w:val="DELLTITRE2Car"/>
    <w:qFormat/>
    <w:rsid w:val="0019592A"/>
    <w:rPr>
      <w:lang w:val="fr-FR"/>
    </w:rPr>
  </w:style>
  <w:style w:type="character" w:customStyle="1" w:styleId="DELLTITRE2Car">
    <w:name w:val="DELL TITRE 2 Car"/>
    <w:basedOn w:val="DellH2Car"/>
    <w:link w:val="DELLTITRE2"/>
    <w:rsid w:val="0019592A"/>
    <w:rPr>
      <w:rFonts w:ascii="Arial Bold" w:eastAsia="Times New Roman" w:hAnsi="Arial Bold" w:cs="Arial"/>
      <w:bCs/>
      <w:i/>
      <w:iCs/>
      <w:color w:val="0066CC"/>
      <w:sz w:val="30"/>
      <w:szCs w:val="30"/>
      <w:lang w:val="en-US"/>
    </w:rPr>
  </w:style>
  <w:style w:type="paragraph" w:customStyle="1" w:styleId="DELLTITRE3">
    <w:name w:val="DELL TITRE 3"/>
    <w:basedOn w:val="DellH3"/>
    <w:next w:val="DELLNormal"/>
    <w:link w:val="DELLTITRE3Car"/>
    <w:qFormat/>
    <w:rsid w:val="0019592A"/>
    <w:rPr>
      <w:lang w:val="fr-FR"/>
    </w:rPr>
  </w:style>
  <w:style w:type="character" w:customStyle="1" w:styleId="DELLTITRE3Car">
    <w:name w:val="DELL TITRE 3 Car"/>
    <w:basedOn w:val="DellH3Car"/>
    <w:link w:val="DELLTITRE3"/>
    <w:rsid w:val="0019592A"/>
    <w:rPr>
      <w:rFonts w:ascii="Arial Bold" w:eastAsia="Times New Roman" w:hAnsi="Arial Bold" w:cs="Arial"/>
      <w:b/>
      <w:bCs/>
      <w:color w:val="0066CC"/>
      <w:sz w:val="24"/>
      <w:szCs w:val="24"/>
      <w:lang w:val="en-US"/>
    </w:rPr>
  </w:style>
  <w:style w:type="paragraph" w:customStyle="1" w:styleId="DELLTITRE4">
    <w:name w:val="DELL TITRE 4"/>
    <w:basedOn w:val="DellH4"/>
    <w:link w:val="DELLTITRE4Car"/>
    <w:qFormat/>
    <w:rsid w:val="0019592A"/>
    <w:rPr>
      <w:lang w:val="fr-FR"/>
    </w:rPr>
  </w:style>
  <w:style w:type="character" w:customStyle="1" w:styleId="DELLTITRE4Car">
    <w:name w:val="DELL TITRE 4 Car"/>
    <w:basedOn w:val="DellH4Char"/>
    <w:link w:val="DELLTITRE4"/>
    <w:rsid w:val="0019592A"/>
    <w:rPr>
      <w:rFonts w:ascii="Arial" w:eastAsia="Times New Roman" w:hAnsi="Arial"/>
      <w:b/>
      <w:bCs/>
      <w:color w:val="0066CC"/>
      <w:sz w:val="22"/>
      <w:szCs w:val="22"/>
      <w:lang w:val="en-US"/>
    </w:rPr>
  </w:style>
  <w:style w:type="paragraph" w:customStyle="1" w:styleId="DELLTITRE5">
    <w:name w:val="DELL TITRE 5"/>
    <w:basedOn w:val="DellH5"/>
    <w:link w:val="DELLTITRE5Car"/>
    <w:qFormat/>
    <w:rsid w:val="0019592A"/>
    <w:rPr>
      <w:lang w:val="fr-FR"/>
    </w:rPr>
  </w:style>
  <w:style w:type="character" w:customStyle="1" w:styleId="DELLTITRE5Car">
    <w:name w:val="DELL TITRE 5 Car"/>
    <w:basedOn w:val="DellH5Car"/>
    <w:link w:val="DELLTITRE5"/>
    <w:rsid w:val="0019592A"/>
    <w:rPr>
      <w:rFonts w:ascii="Arial Bold" w:eastAsia="Times New Roman" w:hAnsi="Arial Bold"/>
      <w:b/>
      <w:bCs/>
      <w:i w:val="0"/>
      <w:iCs/>
      <w:color w:val="0066CC"/>
      <w:sz w:val="20"/>
      <w:szCs w:val="20"/>
      <w:lang w:val="en-US"/>
    </w:rPr>
  </w:style>
  <w:style w:type="paragraph" w:customStyle="1" w:styleId="DELLEmphase">
    <w:name w:val="DELL Emphase"/>
    <w:basedOn w:val="DellStd"/>
    <w:link w:val="DELLEmphaseCar"/>
    <w:qFormat/>
    <w:rsid w:val="0019592A"/>
    <w:rPr>
      <w:lang w:val="fr-FR"/>
    </w:rPr>
  </w:style>
  <w:style w:type="character" w:customStyle="1" w:styleId="DELLEmphaseCar">
    <w:name w:val="DELL Emphase Car"/>
    <w:basedOn w:val="DellStdChar"/>
    <w:link w:val="DELLEmphase"/>
    <w:rsid w:val="0019592A"/>
    <w:rPr>
      <w:rFonts w:ascii="Arial" w:eastAsia="Times New Roman" w:hAnsi="Arial"/>
      <w:b w:val="0"/>
      <w:sz w:val="20"/>
      <w:szCs w:val="24"/>
      <w:lang w:val="en-GB"/>
    </w:rPr>
  </w:style>
  <w:style w:type="character" w:styleId="Textedelespacerserv">
    <w:name w:val="Placeholder Text"/>
    <w:basedOn w:val="Policepardfaut"/>
    <w:uiPriority w:val="99"/>
    <w:semiHidden/>
    <w:rsid w:val="0019592A"/>
    <w:rPr>
      <w:color w:val="808080"/>
    </w:rPr>
  </w:style>
  <w:style w:type="paragraph" w:styleId="Paragraphedeliste">
    <w:name w:val="List Paragraph"/>
    <w:basedOn w:val="Normal"/>
    <w:uiPriority w:val="34"/>
    <w:qFormat/>
    <w:rsid w:val="0019592A"/>
    <w:pPr>
      <w:ind w:left="720"/>
      <w:contextualSpacing/>
    </w:pPr>
  </w:style>
  <w:style w:type="paragraph" w:styleId="NormalWeb">
    <w:name w:val="Normal (Web)"/>
    <w:basedOn w:val="Normal"/>
    <w:uiPriority w:val="99"/>
    <w:rsid w:val="0019592A"/>
    <w:pPr>
      <w:spacing w:before="100" w:beforeAutospacing="1" w:after="100" w:afterAutospacing="1"/>
    </w:pPr>
    <w:rPr>
      <w:lang w:val="fr-FR" w:eastAsia="fr-FR"/>
    </w:rPr>
  </w:style>
  <w:style w:type="character" w:styleId="Lienhypertextesuivivisit">
    <w:name w:val="FollowedHyperlink"/>
    <w:basedOn w:val="Policepardfaut"/>
    <w:uiPriority w:val="99"/>
    <w:semiHidden/>
    <w:unhideWhenUsed/>
    <w:rsid w:val="0019592A"/>
    <w:rPr>
      <w:color w:val="800080" w:themeColor="followedHyperlink"/>
      <w:u w:val="single"/>
    </w:rPr>
  </w:style>
  <w:style w:type="character" w:styleId="Emphaseintense">
    <w:name w:val="Intense Emphasis"/>
    <w:basedOn w:val="Policepardfaut"/>
    <w:uiPriority w:val="21"/>
    <w:qFormat/>
    <w:rsid w:val="0019592A"/>
    <w:rPr>
      <w:b/>
      <w:bCs/>
      <w:i/>
      <w:iCs/>
      <w:color w:val="4F81BD" w:themeColor="accent1"/>
    </w:rPr>
  </w:style>
  <w:style w:type="paragraph" w:styleId="Notedefin">
    <w:name w:val="endnote text"/>
    <w:basedOn w:val="Normal"/>
    <w:link w:val="NotedefinCar"/>
    <w:uiPriority w:val="99"/>
    <w:semiHidden/>
    <w:unhideWhenUsed/>
    <w:rsid w:val="0019592A"/>
    <w:rPr>
      <w:sz w:val="20"/>
      <w:szCs w:val="20"/>
    </w:rPr>
  </w:style>
  <w:style w:type="character" w:customStyle="1" w:styleId="NotedefinCar">
    <w:name w:val="Note de fin Car"/>
    <w:basedOn w:val="Policepardfaut"/>
    <w:link w:val="Notedefin"/>
    <w:uiPriority w:val="99"/>
    <w:semiHidden/>
    <w:rsid w:val="0019592A"/>
    <w:rPr>
      <w:rFonts w:ascii="Times New Roman" w:eastAsia="Times New Roman" w:hAnsi="Times New Roman"/>
      <w:b w:val="0"/>
      <w:sz w:val="20"/>
      <w:szCs w:val="20"/>
      <w:lang w:val="en-US"/>
    </w:rPr>
  </w:style>
  <w:style w:type="character" w:styleId="Appeldenotedefin">
    <w:name w:val="endnote reference"/>
    <w:basedOn w:val="Policepardfaut"/>
    <w:uiPriority w:val="99"/>
    <w:semiHidden/>
    <w:unhideWhenUsed/>
    <w:rsid w:val="0019592A"/>
    <w:rPr>
      <w:vertAlign w:val="superscript"/>
    </w:rPr>
  </w:style>
  <w:style w:type="table" w:styleId="Grilledutableau">
    <w:name w:val="Table Grid"/>
    <w:basedOn w:val="TableauNormal"/>
    <w:rsid w:val="0019592A"/>
    <w:pPr>
      <w:spacing w:after="0" w:line="240" w:lineRule="auto"/>
    </w:pPr>
    <w:rPr>
      <w:rFonts w:ascii="Times New Roman" w:eastAsia="Times New Roman" w:hAnsi="Times New Roman"/>
      <w:sz w:val="20"/>
      <w:szCs w:val="20"/>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Default">
    <w:name w:val="Default"/>
    <w:rsid w:val="0019592A"/>
    <w:pPr>
      <w:autoSpaceDE w:val="0"/>
      <w:autoSpaceDN w:val="0"/>
      <w:adjustRightInd w:val="0"/>
      <w:spacing w:after="0" w:line="240" w:lineRule="auto"/>
    </w:pPr>
    <w:rPr>
      <w:rFonts w:ascii="Arial" w:eastAsia="Times New Roman" w:hAnsi="Arial" w:cs="Arial"/>
      <w:color w:val="000000"/>
      <w:sz w:val="24"/>
      <w:szCs w:val="24"/>
    </w:rPr>
  </w:style>
  <w:style w:type="paragraph" w:customStyle="1" w:styleId="Commande-rsultatsvoulus">
    <w:name w:val="Commande - résultats voulus"/>
    <w:basedOn w:val="Normal"/>
    <w:rsid w:val="00DC2D5C"/>
    <w:pPr>
      <w:pBdr>
        <w:top w:val="single" w:sz="4" w:space="1" w:color="auto"/>
        <w:left w:val="single" w:sz="4" w:space="1" w:color="auto"/>
        <w:bottom w:val="single" w:sz="4" w:space="1" w:color="auto"/>
        <w:right w:val="single" w:sz="4" w:space="1" w:color="auto"/>
      </w:pBdr>
      <w:shd w:val="clear" w:color="auto" w:fill="000000" w:themeFill="text1"/>
    </w:pPr>
    <w:rPr>
      <w:rFonts w:ascii="Courier New" w:hAnsi="Courier New"/>
      <w:b/>
      <w:bCs/>
      <w:noProof/>
      <w:color w:val="E36C0A" w:themeColor="accent6" w:themeShade="BF"/>
      <w:sz w:val="16"/>
      <w:szCs w:val="20"/>
    </w:rPr>
  </w:style>
  <w:style w:type="paragraph" w:customStyle="1" w:styleId="Commande-saisie">
    <w:name w:val="Commande - saisie"/>
    <w:basedOn w:val="Normal"/>
    <w:rsid w:val="00DC2D5C"/>
    <w:pPr>
      <w:pBdr>
        <w:top w:val="single" w:sz="4" w:space="1" w:color="auto"/>
        <w:left w:val="single" w:sz="4" w:space="1" w:color="auto"/>
        <w:bottom w:val="single" w:sz="4" w:space="1" w:color="auto"/>
        <w:right w:val="single" w:sz="4" w:space="1" w:color="auto"/>
      </w:pBdr>
      <w:shd w:val="clear" w:color="auto" w:fill="000000" w:themeFill="text1"/>
    </w:pPr>
    <w:rPr>
      <w:rFonts w:ascii="Courier New" w:hAnsi="Courier New"/>
      <w:b/>
      <w:bCs/>
      <w:noProof/>
      <w:color w:val="92CDDC" w:themeColor="accent5" w:themeTint="99"/>
      <w:sz w:val="16"/>
      <w:szCs w:val="20"/>
    </w:rPr>
  </w:style>
  <w:style w:type="paragraph" w:customStyle="1" w:styleId="Commande">
    <w:name w:val="Commande"/>
    <w:basedOn w:val="Normal"/>
    <w:rsid w:val="00DC2D5C"/>
    <w:pPr>
      <w:pBdr>
        <w:top w:val="single" w:sz="4" w:space="1" w:color="auto"/>
        <w:left w:val="single" w:sz="4" w:space="1" w:color="auto"/>
        <w:bottom w:val="single" w:sz="4" w:space="1" w:color="auto"/>
        <w:right w:val="single" w:sz="4" w:space="1" w:color="auto"/>
      </w:pBdr>
      <w:shd w:val="clear" w:color="auto" w:fill="000000" w:themeFill="text1"/>
    </w:pPr>
    <w:rPr>
      <w:rFonts w:ascii="Courier New" w:hAnsi="Courier New"/>
      <w:noProof/>
      <w:color w:val="FFFFFF" w:themeColor="background1"/>
      <w:sz w:val="16"/>
      <w:szCs w:val="20"/>
    </w:rPr>
  </w:style>
  <w:style w:type="paragraph" w:customStyle="1" w:styleId="Cadre-Notions">
    <w:name w:val="Cadre - Notions"/>
    <w:basedOn w:val="Normal"/>
    <w:rsid w:val="00544BD5"/>
    <w:pPr>
      <w:keepNext/>
      <w:pBdr>
        <w:top w:val="single" w:sz="18" w:space="1" w:color="4BACC6" w:themeColor="accent5"/>
        <w:left w:val="single" w:sz="18" w:space="4" w:color="4BACC6" w:themeColor="accent5"/>
        <w:bottom w:val="single" w:sz="18" w:space="1" w:color="4BACC6" w:themeColor="accent5"/>
        <w:right w:val="single" w:sz="18" w:space="4" w:color="4BACC6" w:themeColor="accent5"/>
      </w:pBdr>
    </w:pPr>
    <w:rPr>
      <w:szCs w:val="20"/>
      <w:lang w:val="fr-FR"/>
    </w:rPr>
  </w:style>
  <w:style w:type="paragraph" w:customStyle="1" w:styleId="Cadre-BestPractices">
    <w:name w:val="Cadre - Best Practices"/>
    <w:basedOn w:val="Normal"/>
    <w:rsid w:val="00544BD5"/>
    <w:pPr>
      <w:keepNext/>
      <w:pBdr>
        <w:top w:val="single" w:sz="18" w:space="1" w:color="E36C0A" w:themeColor="accent6" w:themeShade="BF"/>
        <w:left w:val="single" w:sz="18" w:space="4" w:color="E36C0A" w:themeColor="accent6" w:themeShade="BF"/>
        <w:bottom w:val="single" w:sz="18" w:space="1" w:color="E36C0A" w:themeColor="accent6" w:themeShade="BF"/>
        <w:right w:val="single" w:sz="18" w:space="4" w:color="E36C0A" w:themeColor="accent6" w:themeShade="BF"/>
      </w:pBdr>
    </w:pPr>
    <w:rPr>
      <w:szCs w:val="20"/>
      <w:lang w:val="fr-FR"/>
    </w:rPr>
  </w:style>
  <w:style w:type="paragraph" w:customStyle="1" w:styleId="Cadre-Difficultrencontre">
    <w:name w:val="Cadre - Difficulté rencontrée"/>
    <w:basedOn w:val="Cadre-Choix"/>
    <w:rsid w:val="00544BD5"/>
    <w:pPr>
      <w:pBdr>
        <w:top w:val="single" w:sz="18" w:space="1" w:color="FF0000"/>
        <w:left w:val="single" w:sz="18" w:space="4" w:color="FF0000"/>
        <w:bottom w:val="single" w:sz="18" w:space="1" w:color="FF0000"/>
        <w:right w:val="single" w:sz="18" w:space="4" w:color="FF0000"/>
      </w:pBdr>
    </w:pPr>
  </w:style>
  <w:style w:type="paragraph" w:customStyle="1" w:styleId="Cadre-Choix">
    <w:name w:val="Cadre - Choix"/>
    <w:basedOn w:val="Cadre-Notions"/>
    <w:rsid w:val="00544BD5"/>
    <w:pPr>
      <w:pBdr>
        <w:top w:val="single" w:sz="18" w:space="1" w:color="92D050"/>
        <w:left w:val="single" w:sz="18" w:space="4" w:color="92D050"/>
        <w:bottom w:val="single" w:sz="18" w:space="1" w:color="92D050"/>
        <w:right w:val="single" w:sz="18" w:space="4" w:color="92D050"/>
      </w:pBdr>
    </w:pPr>
  </w:style>
  <w:style w:type="paragraph" w:styleId="Citationintense">
    <w:name w:val="Intense Quote"/>
    <w:basedOn w:val="Normal"/>
    <w:next w:val="Normal"/>
    <w:link w:val="CitationintenseCar"/>
    <w:uiPriority w:val="30"/>
    <w:qFormat/>
    <w:rsid w:val="000D3CD8"/>
    <w:pPr>
      <w:pBdr>
        <w:bottom w:val="single" w:sz="4" w:space="4" w:color="4F81BD" w:themeColor="accent1"/>
      </w:pBdr>
      <w:spacing w:before="200" w:after="280"/>
      <w:ind w:left="936" w:right="936"/>
    </w:pPr>
    <w:rPr>
      <w:b/>
      <w:bCs/>
      <w:i/>
      <w:iCs/>
      <w:color w:val="4F81BD" w:themeColor="accent1"/>
    </w:rPr>
  </w:style>
  <w:style w:type="character" w:customStyle="1" w:styleId="CitationintenseCar">
    <w:name w:val="Citation intense Car"/>
    <w:basedOn w:val="Policepardfaut"/>
    <w:link w:val="Citationintense"/>
    <w:uiPriority w:val="30"/>
    <w:rsid w:val="000D3CD8"/>
    <w:rPr>
      <w:rFonts w:ascii="Times New Roman" w:eastAsia="Times New Roman" w:hAnsi="Times New Roman"/>
      <w:bCs/>
      <w:i/>
      <w:iCs/>
      <w:color w:val="4F81BD" w:themeColor="accent1"/>
      <w:sz w:val="24"/>
      <w:szCs w:val="24"/>
      <w:lang w:val="en-US"/>
    </w:rPr>
  </w:style>
  <w:style w:type="character" w:customStyle="1" w:styleId="longtext">
    <w:name w:val="long_text"/>
    <w:basedOn w:val="Policepardfaut"/>
    <w:rsid w:val="000B3313"/>
  </w:style>
  <w:style w:type="paragraph" w:styleId="Listepuces">
    <w:name w:val="List Bullet"/>
    <w:basedOn w:val="Normal"/>
    <w:uiPriority w:val="99"/>
    <w:unhideWhenUsed/>
    <w:rsid w:val="00A10209"/>
    <w:pPr>
      <w:numPr>
        <w:numId w:val="23"/>
      </w:numPr>
      <w:contextualSpacing/>
    </w:pPr>
  </w:style>
  <w:style w:type="paragraph" w:customStyle="1" w:styleId="screenindent">
    <w:name w:val="screenindent"/>
    <w:basedOn w:val="Normal"/>
    <w:rsid w:val="007848DB"/>
    <w:pPr>
      <w:spacing w:before="100" w:beforeAutospacing="1" w:after="100" w:afterAutospacing="1"/>
      <w:ind w:left="619"/>
    </w:pPr>
    <w:rPr>
      <w:rFonts w:ascii="Courier New" w:hAnsi="Courier New" w:cs="Courier New"/>
      <w:lang w:val="fr-FR" w:eastAsia="fr-FR"/>
    </w:rPr>
  </w:style>
  <w:style w:type="character" w:customStyle="1" w:styleId="screen1">
    <w:name w:val="screen1"/>
    <w:basedOn w:val="Policepardfaut"/>
    <w:rsid w:val="007848DB"/>
    <w:rPr>
      <w:rFonts w:ascii="Courier New" w:hAnsi="Courier New" w:cs="Courier New" w:hint="default"/>
    </w:rPr>
  </w:style>
  <w:style w:type="paragraph" w:styleId="Sansinterligne">
    <w:name w:val="No Spacing"/>
    <w:link w:val="SansinterligneCar"/>
    <w:uiPriority w:val="1"/>
    <w:qFormat/>
    <w:rsid w:val="00E23857"/>
    <w:pPr>
      <w:spacing w:after="0" w:line="240" w:lineRule="auto"/>
    </w:pPr>
    <w:rPr>
      <w:rFonts w:asciiTheme="minorHAnsi" w:eastAsiaTheme="minorEastAsia" w:hAnsiTheme="minorHAnsi" w:cstheme="minorBidi"/>
      <w:sz w:val="22"/>
      <w:szCs w:val="22"/>
      <w:lang w:eastAsia="fr-FR"/>
    </w:rPr>
  </w:style>
  <w:style w:type="character" w:customStyle="1" w:styleId="SansinterligneCar">
    <w:name w:val="Sans interligne Car"/>
    <w:basedOn w:val="Policepardfaut"/>
    <w:link w:val="Sansinterligne"/>
    <w:uiPriority w:val="1"/>
    <w:rsid w:val="00E23857"/>
    <w:rPr>
      <w:rFonts w:asciiTheme="minorHAnsi" w:eastAsiaTheme="minorEastAsia" w:hAnsiTheme="minorHAnsi" w:cstheme="minorBidi"/>
      <w:sz w:val="22"/>
      <w:szCs w:val="22"/>
      <w:lang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Verdana" w:eastAsiaTheme="minorHAnsi" w:hAnsi="Verdana" w:cs="Times New Roman"/>
        <w:sz w:val="52"/>
        <w:szCs w:val="5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9592A"/>
    <w:pPr>
      <w:spacing w:after="0" w:line="240" w:lineRule="auto"/>
    </w:pPr>
    <w:rPr>
      <w:rFonts w:ascii="Times New Roman" w:eastAsia="Times New Roman" w:hAnsi="Times New Roman"/>
      <w:sz w:val="24"/>
      <w:szCs w:val="24"/>
      <w:lang w:val="en-US"/>
    </w:rPr>
  </w:style>
  <w:style w:type="paragraph" w:styleId="Titre1">
    <w:name w:val="heading 1"/>
    <w:basedOn w:val="Normal"/>
    <w:next w:val="Normal"/>
    <w:link w:val="Titre1Car"/>
    <w:uiPriority w:val="99"/>
    <w:qFormat/>
    <w:rsid w:val="0019592A"/>
    <w:pPr>
      <w:keepNext/>
      <w:spacing w:before="240" w:after="60"/>
      <w:outlineLvl w:val="0"/>
    </w:pPr>
    <w:rPr>
      <w:rFonts w:ascii="Arial" w:hAnsi="Arial" w:cs="Arial"/>
      <w:b/>
      <w:bCs/>
      <w:kern w:val="32"/>
      <w:sz w:val="32"/>
      <w:szCs w:val="32"/>
    </w:rPr>
  </w:style>
  <w:style w:type="paragraph" w:styleId="Titre2">
    <w:name w:val="heading 2"/>
    <w:basedOn w:val="Normal"/>
    <w:next w:val="Normal"/>
    <w:link w:val="Titre2Car"/>
    <w:uiPriority w:val="99"/>
    <w:qFormat/>
    <w:rsid w:val="0019592A"/>
    <w:pPr>
      <w:keepNext/>
      <w:spacing w:before="240" w:after="60"/>
      <w:outlineLvl w:val="1"/>
    </w:pPr>
    <w:rPr>
      <w:rFonts w:ascii="Arial" w:hAnsi="Arial" w:cs="Arial"/>
      <w:b/>
      <w:bCs/>
      <w:i/>
      <w:iCs/>
      <w:sz w:val="28"/>
      <w:szCs w:val="28"/>
    </w:rPr>
  </w:style>
  <w:style w:type="paragraph" w:styleId="Titre3">
    <w:name w:val="heading 3"/>
    <w:basedOn w:val="Normal"/>
    <w:next w:val="Normal"/>
    <w:link w:val="Titre3Car"/>
    <w:uiPriority w:val="99"/>
    <w:qFormat/>
    <w:rsid w:val="0019592A"/>
    <w:pPr>
      <w:keepNext/>
      <w:spacing w:before="240" w:after="60"/>
      <w:outlineLvl w:val="2"/>
    </w:pPr>
    <w:rPr>
      <w:rFonts w:ascii="Arial" w:hAnsi="Arial" w:cs="Arial"/>
      <w:b/>
      <w:bCs/>
      <w:sz w:val="26"/>
      <w:szCs w:val="26"/>
    </w:rPr>
  </w:style>
  <w:style w:type="paragraph" w:styleId="Titre4">
    <w:name w:val="heading 4"/>
    <w:basedOn w:val="Normal"/>
    <w:next w:val="Normal"/>
    <w:link w:val="Titre4Car"/>
    <w:uiPriority w:val="99"/>
    <w:qFormat/>
    <w:rsid w:val="0019592A"/>
    <w:pPr>
      <w:keepNext/>
      <w:spacing w:before="240" w:after="60"/>
      <w:outlineLvl w:val="3"/>
    </w:pPr>
    <w:rPr>
      <w:b/>
      <w:bCs/>
      <w:sz w:val="28"/>
      <w:szCs w:val="28"/>
    </w:rPr>
  </w:style>
  <w:style w:type="paragraph" w:styleId="Titre5">
    <w:name w:val="heading 5"/>
    <w:basedOn w:val="Normal"/>
    <w:next w:val="Normal"/>
    <w:link w:val="Titre5Car"/>
    <w:uiPriority w:val="99"/>
    <w:qFormat/>
    <w:rsid w:val="0019592A"/>
    <w:pPr>
      <w:spacing w:before="240" w:after="60"/>
      <w:outlineLvl w:val="4"/>
    </w:pPr>
    <w:rPr>
      <w:b/>
      <w:bCs/>
      <w:i/>
      <w:iCs/>
      <w:sz w:val="26"/>
      <w:szCs w:val="26"/>
    </w:rPr>
  </w:style>
  <w:style w:type="paragraph" w:styleId="Titre6">
    <w:name w:val="heading 6"/>
    <w:basedOn w:val="Normal"/>
    <w:next w:val="Normal"/>
    <w:link w:val="Titre6Car"/>
    <w:uiPriority w:val="99"/>
    <w:qFormat/>
    <w:rsid w:val="0019592A"/>
    <w:pPr>
      <w:spacing w:before="240" w:after="60"/>
      <w:outlineLvl w:val="5"/>
    </w:pPr>
    <w:rPr>
      <w:b/>
      <w:bCs/>
      <w:sz w:val="22"/>
      <w:szCs w:val="22"/>
    </w:rPr>
  </w:style>
  <w:style w:type="paragraph" w:styleId="Titre7">
    <w:name w:val="heading 7"/>
    <w:basedOn w:val="Normal"/>
    <w:next w:val="Normal"/>
    <w:link w:val="Titre7Car"/>
    <w:uiPriority w:val="99"/>
    <w:qFormat/>
    <w:rsid w:val="0019592A"/>
    <w:pPr>
      <w:spacing w:before="240" w:after="60"/>
      <w:outlineLvl w:val="6"/>
    </w:pPr>
  </w:style>
  <w:style w:type="paragraph" w:styleId="Titre8">
    <w:name w:val="heading 8"/>
    <w:basedOn w:val="Normal"/>
    <w:next w:val="Normal"/>
    <w:link w:val="Titre8Car"/>
    <w:uiPriority w:val="99"/>
    <w:qFormat/>
    <w:rsid w:val="0019592A"/>
    <w:pPr>
      <w:spacing w:before="240" w:after="60"/>
      <w:outlineLvl w:val="7"/>
    </w:pPr>
    <w:rPr>
      <w:i/>
      <w:iCs/>
    </w:rPr>
  </w:style>
  <w:style w:type="paragraph" w:styleId="Titre9">
    <w:name w:val="heading 9"/>
    <w:basedOn w:val="Normal"/>
    <w:next w:val="Normal"/>
    <w:link w:val="Titre9Car"/>
    <w:uiPriority w:val="99"/>
    <w:qFormat/>
    <w:rsid w:val="0019592A"/>
    <w:pPr>
      <w:spacing w:before="240" w:after="60"/>
      <w:outlineLvl w:val="8"/>
    </w:pPr>
    <w:rPr>
      <w:rFonts w:ascii="Arial" w:hAnsi="Arial" w:cs="Arial"/>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9"/>
    <w:rsid w:val="0019592A"/>
    <w:rPr>
      <w:rFonts w:ascii="Arial" w:eastAsia="Times New Roman" w:hAnsi="Arial" w:cs="Arial"/>
      <w:bCs/>
      <w:kern w:val="32"/>
      <w:sz w:val="32"/>
      <w:szCs w:val="32"/>
      <w:lang w:val="en-US"/>
    </w:rPr>
  </w:style>
  <w:style w:type="character" w:customStyle="1" w:styleId="Titre2Car">
    <w:name w:val="Titre 2 Car"/>
    <w:basedOn w:val="Policepardfaut"/>
    <w:link w:val="Titre2"/>
    <w:uiPriority w:val="99"/>
    <w:rsid w:val="0019592A"/>
    <w:rPr>
      <w:rFonts w:ascii="Arial" w:eastAsia="Times New Roman" w:hAnsi="Arial" w:cs="Arial"/>
      <w:bCs/>
      <w:i/>
      <w:iCs/>
      <w:sz w:val="28"/>
      <w:szCs w:val="28"/>
      <w:lang w:val="en-US"/>
    </w:rPr>
  </w:style>
  <w:style w:type="character" w:customStyle="1" w:styleId="Titre3Car">
    <w:name w:val="Titre 3 Car"/>
    <w:basedOn w:val="Policepardfaut"/>
    <w:link w:val="Titre3"/>
    <w:uiPriority w:val="99"/>
    <w:rsid w:val="0019592A"/>
    <w:rPr>
      <w:rFonts w:ascii="Arial" w:eastAsia="Times New Roman" w:hAnsi="Arial" w:cs="Arial"/>
      <w:bCs/>
      <w:sz w:val="26"/>
      <w:szCs w:val="26"/>
      <w:lang w:val="en-US"/>
    </w:rPr>
  </w:style>
  <w:style w:type="character" w:customStyle="1" w:styleId="Titre4Car">
    <w:name w:val="Titre 4 Car"/>
    <w:basedOn w:val="Policepardfaut"/>
    <w:link w:val="Titre4"/>
    <w:uiPriority w:val="99"/>
    <w:rsid w:val="0019592A"/>
    <w:rPr>
      <w:rFonts w:ascii="Times New Roman" w:eastAsia="Times New Roman" w:hAnsi="Times New Roman"/>
      <w:bCs/>
      <w:sz w:val="28"/>
      <w:szCs w:val="28"/>
      <w:lang w:val="en-US"/>
    </w:rPr>
  </w:style>
  <w:style w:type="character" w:customStyle="1" w:styleId="Titre5Car">
    <w:name w:val="Titre 5 Car"/>
    <w:basedOn w:val="Policepardfaut"/>
    <w:link w:val="Titre5"/>
    <w:uiPriority w:val="99"/>
    <w:rsid w:val="0019592A"/>
    <w:rPr>
      <w:rFonts w:ascii="Times New Roman" w:eastAsia="Times New Roman" w:hAnsi="Times New Roman"/>
      <w:bCs/>
      <w:i/>
      <w:iCs/>
      <w:sz w:val="26"/>
      <w:szCs w:val="26"/>
      <w:lang w:val="en-US"/>
    </w:rPr>
  </w:style>
  <w:style w:type="character" w:customStyle="1" w:styleId="Titre6Car">
    <w:name w:val="Titre 6 Car"/>
    <w:basedOn w:val="Policepardfaut"/>
    <w:link w:val="Titre6"/>
    <w:uiPriority w:val="99"/>
    <w:rsid w:val="0019592A"/>
    <w:rPr>
      <w:rFonts w:ascii="Times New Roman" w:eastAsia="Times New Roman" w:hAnsi="Times New Roman"/>
      <w:bCs/>
      <w:sz w:val="22"/>
      <w:szCs w:val="22"/>
      <w:lang w:val="en-US"/>
    </w:rPr>
  </w:style>
  <w:style w:type="character" w:customStyle="1" w:styleId="Titre7Car">
    <w:name w:val="Titre 7 Car"/>
    <w:basedOn w:val="Policepardfaut"/>
    <w:link w:val="Titre7"/>
    <w:uiPriority w:val="99"/>
    <w:rsid w:val="0019592A"/>
    <w:rPr>
      <w:rFonts w:ascii="Times New Roman" w:eastAsia="Times New Roman" w:hAnsi="Times New Roman"/>
      <w:b w:val="0"/>
      <w:sz w:val="24"/>
      <w:szCs w:val="24"/>
      <w:lang w:val="en-US"/>
    </w:rPr>
  </w:style>
  <w:style w:type="character" w:customStyle="1" w:styleId="Titre8Car">
    <w:name w:val="Titre 8 Car"/>
    <w:basedOn w:val="Policepardfaut"/>
    <w:link w:val="Titre8"/>
    <w:uiPriority w:val="99"/>
    <w:rsid w:val="0019592A"/>
    <w:rPr>
      <w:rFonts w:ascii="Times New Roman" w:eastAsia="Times New Roman" w:hAnsi="Times New Roman"/>
      <w:b w:val="0"/>
      <w:i/>
      <w:iCs/>
      <w:sz w:val="24"/>
      <w:szCs w:val="24"/>
      <w:lang w:val="en-US"/>
    </w:rPr>
  </w:style>
  <w:style w:type="character" w:customStyle="1" w:styleId="Titre9Car">
    <w:name w:val="Titre 9 Car"/>
    <w:basedOn w:val="Policepardfaut"/>
    <w:link w:val="Titre9"/>
    <w:uiPriority w:val="99"/>
    <w:rsid w:val="0019592A"/>
    <w:rPr>
      <w:rFonts w:ascii="Arial" w:eastAsia="Times New Roman" w:hAnsi="Arial" w:cs="Arial"/>
      <w:b w:val="0"/>
      <w:sz w:val="22"/>
      <w:szCs w:val="22"/>
      <w:lang w:val="en-US"/>
    </w:rPr>
  </w:style>
  <w:style w:type="paragraph" w:customStyle="1" w:styleId="DellH1">
    <w:name w:val="Dell H1"/>
    <w:basedOn w:val="Titre1"/>
    <w:next w:val="DellH2"/>
    <w:link w:val="DellH1Car"/>
    <w:uiPriority w:val="99"/>
    <w:qFormat/>
    <w:rsid w:val="0019592A"/>
    <w:pPr>
      <w:numPr>
        <w:numId w:val="2"/>
      </w:numPr>
      <w:spacing w:after="240"/>
    </w:pPr>
    <w:rPr>
      <w:rFonts w:ascii="Arial Bold" w:hAnsi="Arial Bold"/>
      <w:color w:val="0066CC"/>
      <w:sz w:val="36"/>
      <w:szCs w:val="36"/>
    </w:rPr>
  </w:style>
  <w:style w:type="paragraph" w:customStyle="1" w:styleId="DellH2">
    <w:name w:val="Dell H2"/>
    <w:basedOn w:val="Titre2"/>
    <w:next w:val="DellStd"/>
    <w:link w:val="DellH2Car"/>
    <w:uiPriority w:val="99"/>
    <w:qFormat/>
    <w:rsid w:val="0019592A"/>
    <w:pPr>
      <w:numPr>
        <w:ilvl w:val="1"/>
        <w:numId w:val="2"/>
      </w:numPr>
      <w:spacing w:after="240"/>
    </w:pPr>
    <w:rPr>
      <w:rFonts w:ascii="Arial Bold" w:hAnsi="Arial Bold"/>
      <w:i w:val="0"/>
      <w:color w:val="0066CC"/>
      <w:sz w:val="30"/>
      <w:szCs w:val="30"/>
    </w:rPr>
  </w:style>
  <w:style w:type="paragraph" w:customStyle="1" w:styleId="DellStd">
    <w:name w:val="Dell Std"/>
    <w:link w:val="DellStdChar"/>
    <w:qFormat/>
    <w:rsid w:val="0019592A"/>
    <w:pPr>
      <w:spacing w:after="240" w:line="240" w:lineRule="auto"/>
      <w:ind w:left="1134" w:right="284"/>
    </w:pPr>
    <w:rPr>
      <w:rFonts w:ascii="Arial" w:eastAsia="Times New Roman" w:hAnsi="Arial"/>
      <w:sz w:val="20"/>
      <w:szCs w:val="24"/>
      <w:lang w:val="en-GB"/>
    </w:rPr>
  </w:style>
  <w:style w:type="character" w:customStyle="1" w:styleId="DellStdChar">
    <w:name w:val="Dell Std Char"/>
    <w:basedOn w:val="Policepardfaut"/>
    <w:link w:val="DellStd"/>
    <w:locked/>
    <w:rsid w:val="0019592A"/>
    <w:rPr>
      <w:rFonts w:ascii="Arial" w:eastAsia="Times New Roman" w:hAnsi="Arial"/>
      <w:b w:val="0"/>
      <w:sz w:val="20"/>
      <w:szCs w:val="24"/>
      <w:lang w:val="en-GB"/>
    </w:rPr>
  </w:style>
  <w:style w:type="character" w:customStyle="1" w:styleId="DellH2Car">
    <w:name w:val="Dell H2 Car"/>
    <w:basedOn w:val="Titre2Car"/>
    <w:link w:val="DellH2"/>
    <w:uiPriority w:val="99"/>
    <w:rsid w:val="0019592A"/>
    <w:rPr>
      <w:rFonts w:ascii="Arial Bold" w:eastAsia="Times New Roman" w:hAnsi="Arial Bold" w:cs="Arial"/>
      <w:bCs/>
      <w:i/>
      <w:iCs/>
      <w:color w:val="0066CC"/>
      <w:sz w:val="30"/>
      <w:szCs w:val="30"/>
      <w:lang w:val="en-US"/>
    </w:rPr>
  </w:style>
  <w:style w:type="character" w:customStyle="1" w:styleId="DellH1Car">
    <w:name w:val="Dell H1 Car"/>
    <w:basedOn w:val="Titre1Car"/>
    <w:link w:val="DellH1"/>
    <w:uiPriority w:val="99"/>
    <w:rsid w:val="0019592A"/>
    <w:rPr>
      <w:rFonts w:ascii="Arial Bold" w:eastAsia="Times New Roman" w:hAnsi="Arial Bold" w:cs="Arial"/>
      <w:bCs/>
      <w:color w:val="0066CC"/>
      <w:kern w:val="32"/>
      <w:sz w:val="36"/>
      <w:szCs w:val="36"/>
      <w:lang w:val="en-US"/>
    </w:rPr>
  </w:style>
  <w:style w:type="paragraph" w:customStyle="1" w:styleId="DellH3">
    <w:name w:val="Dell H3"/>
    <w:basedOn w:val="Titre3"/>
    <w:next w:val="DellStd"/>
    <w:link w:val="DellH3Car"/>
    <w:uiPriority w:val="99"/>
    <w:qFormat/>
    <w:rsid w:val="0019592A"/>
    <w:pPr>
      <w:tabs>
        <w:tab w:val="num" w:pos="1134"/>
      </w:tabs>
      <w:spacing w:after="240"/>
      <w:ind w:left="1134" w:hanging="850"/>
    </w:pPr>
    <w:rPr>
      <w:rFonts w:ascii="Arial Bold" w:hAnsi="Arial Bold"/>
      <w:color w:val="0066CC"/>
      <w:sz w:val="24"/>
      <w:szCs w:val="24"/>
    </w:rPr>
  </w:style>
  <w:style w:type="character" w:customStyle="1" w:styleId="DellH3Car">
    <w:name w:val="Dell H3 Car"/>
    <w:basedOn w:val="Titre3Car"/>
    <w:link w:val="DellH3"/>
    <w:uiPriority w:val="99"/>
    <w:rsid w:val="0019592A"/>
    <w:rPr>
      <w:rFonts w:ascii="Arial Bold" w:eastAsia="Times New Roman" w:hAnsi="Arial Bold" w:cs="Arial"/>
      <w:b/>
      <w:bCs/>
      <w:color w:val="0066CC"/>
      <w:sz w:val="24"/>
      <w:szCs w:val="24"/>
      <w:lang w:val="en-US"/>
    </w:rPr>
  </w:style>
  <w:style w:type="paragraph" w:customStyle="1" w:styleId="DellH4">
    <w:name w:val="Dell H4"/>
    <w:basedOn w:val="Titre4"/>
    <w:next w:val="DellStd"/>
    <w:link w:val="DellH4Char"/>
    <w:uiPriority w:val="99"/>
    <w:qFormat/>
    <w:rsid w:val="0019592A"/>
    <w:pPr>
      <w:tabs>
        <w:tab w:val="num" w:pos="1134"/>
      </w:tabs>
      <w:spacing w:after="240"/>
      <w:ind w:left="1134" w:hanging="992"/>
    </w:pPr>
    <w:rPr>
      <w:rFonts w:ascii="Arial" w:hAnsi="Arial"/>
      <w:color w:val="0066CC"/>
      <w:sz w:val="22"/>
      <w:szCs w:val="22"/>
    </w:rPr>
  </w:style>
  <w:style w:type="character" w:customStyle="1" w:styleId="DellH4Char">
    <w:name w:val="Dell H4 Char"/>
    <w:basedOn w:val="Policepardfaut"/>
    <w:link w:val="DellH4"/>
    <w:uiPriority w:val="99"/>
    <w:locked/>
    <w:rsid w:val="0019592A"/>
    <w:rPr>
      <w:rFonts w:ascii="Arial" w:eastAsia="Times New Roman" w:hAnsi="Arial"/>
      <w:b/>
      <w:bCs/>
      <w:color w:val="0066CC"/>
      <w:sz w:val="22"/>
      <w:szCs w:val="22"/>
      <w:lang w:val="en-US"/>
    </w:rPr>
  </w:style>
  <w:style w:type="paragraph" w:customStyle="1" w:styleId="DellH5">
    <w:name w:val="Dell H5"/>
    <w:basedOn w:val="Titre5"/>
    <w:next w:val="DellStd"/>
    <w:link w:val="DellH5Car"/>
    <w:uiPriority w:val="99"/>
    <w:rsid w:val="0019592A"/>
    <w:pPr>
      <w:keepNext/>
      <w:tabs>
        <w:tab w:val="num" w:pos="1134"/>
      </w:tabs>
      <w:spacing w:after="240"/>
      <w:ind w:left="1134" w:hanging="1134"/>
    </w:pPr>
    <w:rPr>
      <w:rFonts w:ascii="Arial Bold" w:hAnsi="Arial Bold"/>
      <w:i w:val="0"/>
      <w:color w:val="0066CC"/>
      <w:sz w:val="20"/>
      <w:szCs w:val="20"/>
    </w:rPr>
  </w:style>
  <w:style w:type="character" w:customStyle="1" w:styleId="DellH5Car">
    <w:name w:val="Dell H5 Car"/>
    <w:basedOn w:val="Titre5Car"/>
    <w:link w:val="DellH5"/>
    <w:uiPriority w:val="99"/>
    <w:rsid w:val="0019592A"/>
    <w:rPr>
      <w:rFonts w:ascii="Arial Bold" w:eastAsia="Times New Roman" w:hAnsi="Arial Bold"/>
      <w:b/>
      <w:bCs/>
      <w:i w:val="0"/>
      <w:iCs/>
      <w:color w:val="0066CC"/>
      <w:sz w:val="20"/>
      <w:szCs w:val="20"/>
      <w:lang w:val="en-US"/>
    </w:rPr>
  </w:style>
  <w:style w:type="paragraph" w:customStyle="1" w:styleId="DellA1">
    <w:name w:val="Dell A1"/>
    <w:basedOn w:val="Titre6"/>
    <w:next w:val="DellA2"/>
    <w:uiPriority w:val="99"/>
    <w:rsid w:val="0019592A"/>
    <w:pPr>
      <w:keepNext/>
      <w:pageBreakBefore/>
      <w:tabs>
        <w:tab w:val="num" w:pos="2694"/>
      </w:tabs>
      <w:spacing w:after="240"/>
      <w:ind w:left="2694" w:hanging="1701"/>
      <w:outlineLvl w:val="0"/>
    </w:pPr>
    <w:rPr>
      <w:rFonts w:ascii="Arial" w:hAnsi="Arial"/>
      <w:color w:val="0066CC"/>
      <w:sz w:val="36"/>
      <w:szCs w:val="36"/>
    </w:rPr>
  </w:style>
  <w:style w:type="paragraph" w:customStyle="1" w:styleId="DellA2">
    <w:name w:val="Dell A2"/>
    <w:basedOn w:val="Titre7"/>
    <w:next w:val="DellStd"/>
    <w:uiPriority w:val="99"/>
    <w:rsid w:val="0019592A"/>
    <w:pPr>
      <w:keepNext/>
      <w:tabs>
        <w:tab w:val="num" w:pos="1134"/>
      </w:tabs>
      <w:spacing w:after="240"/>
      <w:ind w:left="1134" w:hanging="709"/>
      <w:outlineLvl w:val="1"/>
    </w:pPr>
    <w:rPr>
      <w:rFonts w:ascii="Helvetica" w:hAnsi="Helvetica"/>
      <w:b/>
      <w:color w:val="0066CC"/>
      <w:sz w:val="30"/>
      <w:szCs w:val="30"/>
    </w:rPr>
  </w:style>
  <w:style w:type="paragraph" w:customStyle="1" w:styleId="DellA3">
    <w:name w:val="Dell A3"/>
    <w:basedOn w:val="Titre8"/>
    <w:next w:val="DellStd"/>
    <w:uiPriority w:val="99"/>
    <w:rsid w:val="0019592A"/>
    <w:pPr>
      <w:keepNext/>
      <w:tabs>
        <w:tab w:val="num" w:pos="1134"/>
      </w:tabs>
      <w:spacing w:after="240"/>
      <w:ind w:left="1134" w:hanging="850"/>
      <w:outlineLvl w:val="2"/>
    </w:pPr>
    <w:rPr>
      <w:rFonts w:ascii="Arial" w:hAnsi="Arial"/>
      <w:b/>
      <w:i w:val="0"/>
      <w:color w:val="0066CC"/>
    </w:rPr>
  </w:style>
  <w:style w:type="paragraph" w:customStyle="1" w:styleId="DellA4">
    <w:name w:val="Dell A4"/>
    <w:basedOn w:val="Titre9"/>
    <w:next w:val="DellStd"/>
    <w:uiPriority w:val="99"/>
    <w:rsid w:val="0019592A"/>
    <w:pPr>
      <w:keepNext/>
      <w:tabs>
        <w:tab w:val="num" w:pos="1134"/>
      </w:tabs>
      <w:spacing w:after="240"/>
      <w:ind w:left="1134" w:hanging="992"/>
      <w:outlineLvl w:val="3"/>
    </w:pPr>
    <w:rPr>
      <w:rFonts w:ascii="Arial Bold" w:hAnsi="Arial Bold"/>
      <w:b/>
      <w:color w:val="0066CC"/>
    </w:rPr>
  </w:style>
  <w:style w:type="paragraph" w:styleId="En-tte">
    <w:name w:val="header"/>
    <w:basedOn w:val="Normal"/>
    <w:link w:val="En-tteCar"/>
    <w:uiPriority w:val="99"/>
    <w:rsid w:val="0019592A"/>
    <w:pPr>
      <w:widowControl w:val="0"/>
      <w:spacing w:before="100" w:beforeAutospacing="1" w:after="100" w:afterAutospacing="1"/>
    </w:pPr>
    <w:rPr>
      <w:rFonts w:ascii="Arial" w:hAnsi="Arial" w:cs="Arial"/>
      <w:b/>
      <w:bCs/>
      <w:color w:val="000000"/>
      <w:sz w:val="36"/>
      <w:szCs w:val="36"/>
      <w:lang w:val="de-DE" w:eastAsia="de-DE"/>
    </w:rPr>
  </w:style>
  <w:style w:type="character" w:customStyle="1" w:styleId="En-tteCar">
    <w:name w:val="En-tête Car"/>
    <w:basedOn w:val="Policepardfaut"/>
    <w:link w:val="En-tte"/>
    <w:uiPriority w:val="99"/>
    <w:rsid w:val="0019592A"/>
    <w:rPr>
      <w:rFonts w:ascii="Arial" w:eastAsia="Times New Roman" w:hAnsi="Arial" w:cs="Arial"/>
      <w:bCs/>
      <w:color w:val="000000"/>
      <w:sz w:val="36"/>
      <w:szCs w:val="36"/>
      <w:lang w:val="de-DE" w:eastAsia="de-DE"/>
    </w:rPr>
  </w:style>
  <w:style w:type="paragraph" w:customStyle="1" w:styleId="DellContents">
    <w:name w:val="Dell Contents"/>
    <w:next w:val="DellStd"/>
    <w:uiPriority w:val="99"/>
    <w:rsid w:val="0019592A"/>
    <w:pPr>
      <w:spacing w:before="240" w:after="240" w:line="240" w:lineRule="auto"/>
      <w:ind w:left="1134"/>
    </w:pPr>
    <w:rPr>
      <w:rFonts w:ascii="Arial" w:eastAsia="Times New Roman" w:hAnsi="Arial"/>
      <w:color w:val="0066CC"/>
      <w:sz w:val="30"/>
      <w:szCs w:val="30"/>
      <w:lang w:val="en-GB"/>
    </w:rPr>
  </w:style>
  <w:style w:type="paragraph" w:styleId="Pieddepage">
    <w:name w:val="footer"/>
    <w:basedOn w:val="Normal"/>
    <w:link w:val="PieddepageCar"/>
    <w:uiPriority w:val="99"/>
    <w:rsid w:val="0019592A"/>
    <w:pPr>
      <w:tabs>
        <w:tab w:val="center" w:pos="4153"/>
        <w:tab w:val="right" w:pos="8306"/>
      </w:tabs>
    </w:pPr>
  </w:style>
  <w:style w:type="character" w:customStyle="1" w:styleId="PieddepageCar">
    <w:name w:val="Pied de page Car"/>
    <w:basedOn w:val="Policepardfaut"/>
    <w:link w:val="Pieddepage"/>
    <w:uiPriority w:val="99"/>
    <w:rsid w:val="0019592A"/>
    <w:rPr>
      <w:rFonts w:ascii="Times New Roman" w:eastAsia="Times New Roman" w:hAnsi="Times New Roman"/>
      <w:b w:val="0"/>
      <w:sz w:val="24"/>
      <w:szCs w:val="24"/>
      <w:lang w:val="en-US"/>
    </w:rPr>
  </w:style>
  <w:style w:type="paragraph" w:customStyle="1" w:styleId="DellBullet1">
    <w:name w:val="Dell Bullet 1"/>
    <w:uiPriority w:val="99"/>
    <w:rsid w:val="0019592A"/>
    <w:pPr>
      <w:tabs>
        <w:tab w:val="num" w:pos="720"/>
      </w:tabs>
      <w:spacing w:after="240" w:line="240" w:lineRule="auto"/>
      <w:ind w:left="720" w:right="284" w:hanging="360"/>
    </w:pPr>
    <w:rPr>
      <w:rFonts w:ascii="Arial" w:eastAsia="Times New Roman" w:hAnsi="Arial"/>
      <w:sz w:val="20"/>
      <w:szCs w:val="24"/>
      <w:lang w:val="en-GB"/>
    </w:rPr>
  </w:style>
  <w:style w:type="paragraph" w:customStyle="1" w:styleId="DellBullet2">
    <w:name w:val="Dell Bullet 2"/>
    <w:uiPriority w:val="99"/>
    <w:rsid w:val="0019592A"/>
    <w:pPr>
      <w:tabs>
        <w:tab w:val="num" w:pos="2268"/>
      </w:tabs>
      <w:spacing w:after="240" w:line="240" w:lineRule="auto"/>
      <w:ind w:left="2268" w:right="284" w:hanging="567"/>
    </w:pPr>
    <w:rPr>
      <w:rFonts w:ascii="Arial" w:eastAsia="Times New Roman" w:hAnsi="Arial"/>
      <w:sz w:val="20"/>
      <w:szCs w:val="24"/>
      <w:lang w:val="en-GB"/>
    </w:rPr>
  </w:style>
  <w:style w:type="paragraph" w:customStyle="1" w:styleId="DellTableText">
    <w:name w:val="Dell Table Text"/>
    <w:link w:val="DellTableTextChar"/>
    <w:uiPriority w:val="99"/>
    <w:rsid w:val="0019592A"/>
    <w:pPr>
      <w:spacing w:before="60" w:after="60" w:line="240" w:lineRule="auto"/>
      <w:jc w:val="center"/>
    </w:pPr>
    <w:rPr>
      <w:rFonts w:ascii="Arial" w:eastAsia="Times New Roman" w:hAnsi="Arial"/>
      <w:sz w:val="18"/>
      <w:szCs w:val="18"/>
    </w:rPr>
  </w:style>
  <w:style w:type="character" w:customStyle="1" w:styleId="DellTableTextChar">
    <w:name w:val="Dell Table Text Char"/>
    <w:basedOn w:val="Policepardfaut"/>
    <w:link w:val="DellTableText"/>
    <w:uiPriority w:val="99"/>
    <w:locked/>
    <w:rsid w:val="0019592A"/>
    <w:rPr>
      <w:rFonts w:ascii="Arial" w:eastAsia="Times New Roman" w:hAnsi="Arial"/>
      <w:b w:val="0"/>
      <w:sz w:val="18"/>
      <w:szCs w:val="18"/>
    </w:rPr>
  </w:style>
  <w:style w:type="paragraph" w:styleId="TM1">
    <w:name w:val="toc 1"/>
    <w:basedOn w:val="Normal"/>
    <w:next w:val="Normal"/>
    <w:uiPriority w:val="39"/>
    <w:rsid w:val="0019592A"/>
    <w:pPr>
      <w:tabs>
        <w:tab w:val="left" w:pos="1701"/>
        <w:tab w:val="right" w:leader="dot" w:pos="8505"/>
      </w:tabs>
      <w:spacing w:before="240"/>
      <w:ind w:left="1134" w:right="284"/>
    </w:pPr>
    <w:rPr>
      <w:rFonts w:ascii="Arial Bold" w:hAnsi="Arial Bold"/>
      <w:b/>
      <w:color w:val="000000"/>
      <w:sz w:val="22"/>
      <w:szCs w:val="22"/>
    </w:rPr>
  </w:style>
  <w:style w:type="paragraph" w:styleId="TM2">
    <w:name w:val="toc 2"/>
    <w:basedOn w:val="Normal"/>
    <w:next w:val="Normal"/>
    <w:uiPriority w:val="39"/>
    <w:rsid w:val="0019592A"/>
    <w:pPr>
      <w:tabs>
        <w:tab w:val="left" w:pos="2268"/>
        <w:tab w:val="right" w:leader="dot" w:pos="8505"/>
      </w:tabs>
      <w:spacing w:line="240" w:lineRule="exact"/>
      <w:ind w:left="1701" w:right="284"/>
    </w:pPr>
    <w:rPr>
      <w:rFonts w:ascii="Arial" w:hAnsi="Arial"/>
      <w:color w:val="000000"/>
      <w:sz w:val="22"/>
      <w:szCs w:val="22"/>
    </w:rPr>
  </w:style>
  <w:style w:type="paragraph" w:styleId="TM3">
    <w:name w:val="toc 3"/>
    <w:basedOn w:val="Normal"/>
    <w:next w:val="Normal"/>
    <w:uiPriority w:val="39"/>
    <w:rsid w:val="0019592A"/>
    <w:pPr>
      <w:tabs>
        <w:tab w:val="left" w:pos="2835"/>
        <w:tab w:val="right" w:leader="dot" w:pos="8505"/>
      </w:tabs>
      <w:spacing w:line="240" w:lineRule="exact"/>
      <w:ind w:left="2268" w:right="284"/>
    </w:pPr>
    <w:rPr>
      <w:rFonts w:ascii="Arial" w:hAnsi="Arial"/>
      <w:noProof/>
      <w:sz w:val="20"/>
      <w:szCs w:val="20"/>
      <w:lang w:val="en-GB"/>
    </w:rPr>
  </w:style>
  <w:style w:type="character" w:customStyle="1" w:styleId="DellHighlight">
    <w:name w:val="Dell Highlight"/>
    <w:uiPriority w:val="99"/>
    <w:rsid w:val="0019592A"/>
    <w:rPr>
      <w:rFonts w:ascii="Arial" w:hAnsi="Arial"/>
      <w:b/>
      <w:color w:val="0066CC"/>
      <w:sz w:val="20"/>
    </w:rPr>
  </w:style>
  <w:style w:type="paragraph" w:styleId="Sous-titre">
    <w:name w:val="Subtitle"/>
    <w:basedOn w:val="Normal"/>
    <w:link w:val="Sous-titreCar"/>
    <w:uiPriority w:val="99"/>
    <w:qFormat/>
    <w:rsid w:val="0019592A"/>
    <w:pPr>
      <w:spacing w:before="120"/>
      <w:ind w:left="1985"/>
    </w:pPr>
    <w:rPr>
      <w:rFonts w:ascii="Arial Bold" w:hAnsi="Arial Bold" w:cs="Arial"/>
      <w:b/>
      <w:color w:val="0066CC"/>
      <w:sz w:val="32"/>
      <w:szCs w:val="32"/>
      <w:lang w:val="en-GB"/>
    </w:rPr>
  </w:style>
  <w:style w:type="character" w:customStyle="1" w:styleId="Sous-titreCar">
    <w:name w:val="Sous-titre Car"/>
    <w:basedOn w:val="Policepardfaut"/>
    <w:link w:val="Sous-titre"/>
    <w:uiPriority w:val="99"/>
    <w:rsid w:val="0019592A"/>
    <w:rPr>
      <w:rFonts w:ascii="Arial Bold" w:eastAsia="Times New Roman" w:hAnsi="Arial Bold" w:cs="Arial"/>
      <w:color w:val="0066CC"/>
      <w:sz w:val="32"/>
      <w:szCs w:val="32"/>
      <w:lang w:val="en-GB"/>
    </w:rPr>
  </w:style>
  <w:style w:type="paragraph" w:styleId="Titre">
    <w:name w:val="Title"/>
    <w:basedOn w:val="Normal"/>
    <w:link w:val="TitreCar"/>
    <w:uiPriority w:val="99"/>
    <w:qFormat/>
    <w:rsid w:val="0019592A"/>
    <w:pPr>
      <w:spacing w:before="240" w:after="240"/>
      <w:ind w:left="1985"/>
    </w:pPr>
    <w:rPr>
      <w:rFonts w:ascii="Arial Bold" w:hAnsi="Arial Bold" w:cs="Arial"/>
      <w:b/>
      <w:bCs/>
      <w:color w:val="0066CC"/>
      <w:kern w:val="28"/>
      <w:sz w:val="56"/>
      <w:szCs w:val="72"/>
      <w:lang w:val="en-GB"/>
    </w:rPr>
  </w:style>
  <w:style w:type="character" w:customStyle="1" w:styleId="TitreCar">
    <w:name w:val="Titre Car"/>
    <w:basedOn w:val="Policepardfaut"/>
    <w:link w:val="Titre"/>
    <w:uiPriority w:val="99"/>
    <w:rsid w:val="0019592A"/>
    <w:rPr>
      <w:rFonts w:ascii="Arial Bold" w:eastAsia="Times New Roman" w:hAnsi="Arial Bold" w:cs="Arial"/>
      <w:bCs/>
      <w:color w:val="0066CC"/>
      <w:kern w:val="28"/>
      <w:sz w:val="56"/>
      <w:szCs w:val="72"/>
      <w:lang w:val="en-GB"/>
    </w:rPr>
  </w:style>
  <w:style w:type="character" w:styleId="Lienhypertexte">
    <w:name w:val="Hyperlink"/>
    <w:basedOn w:val="Policepardfaut"/>
    <w:uiPriority w:val="99"/>
    <w:rsid w:val="0019592A"/>
    <w:rPr>
      <w:rFonts w:cs="Times New Roman"/>
      <w:color w:val="0000FF"/>
      <w:u w:val="single"/>
    </w:rPr>
  </w:style>
  <w:style w:type="paragraph" w:styleId="Explorateurdedocuments">
    <w:name w:val="Document Map"/>
    <w:basedOn w:val="Normal"/>
    <w:link w:val="ExplorateurdedocumentsCar"/>
    <w:uiPriority w:val="99"/>
    <w:semiHidden/>
    <w:unhideWhenUsed/>
    <w:rsid w:val="0019592A"/>
    <w:rPr>
      <w:rFonts w:ascii="Tahoma" w:hAnsi="Tahoma" w:cs="Tahoma"/>
      <w:sz w:val="16"/>
      <w:szCs w:val="16"/>
    </w:rPr>
  </w:style>
  <w:style w:type="character" w:customStyle="1" w:styleId="ExplorateurdedocumentsCar">
    <w:name w:val="Explorateur de documents Car"/>
    <w:basedOn w:val="Policepardfaut"/>
    <w:link w:val="Explorateurdedocuments"/>
    <w:uiPriority w:val="99"/>
    <w:semiHidden/>
    <w:rsid w:val="0019592A"/>
    <w:rPr>
      <w:rFonts w:ascii="Tahoma" w:eastAsia="Times New Roman" w:hAnsi="Tahoma" w:cs="Tahoma"/>
      <w:b w:val="0"/>
      <w:sz w:val="16"/>
      <w:szCs w:val="16"/>
      <w:lang w:val="en-US"/>
    </w:rPr>
  </w:style>
  <w:style w:type="paragraph" w:styleId="Textedebulles">
    <w:name w:val="Balloon Text"/>
    <w:basedOn w:val="Normal"/>
    <w:link w:val="TextedebullesCar"/>
    <w:uiPriority w:val="99"/>
    <w:semiHidden/>
    <w:unhideWhenUsed/>
    <w:rsid w:val="0019592A"/>
    <w:rPr>
      <w:rFonts w:ascii="Tahoma" w:hAnsi="Tahoma" w:cs="Tahoma"/>
      <w:sz w:val="16"/>
      <w:szCs w:val="16"/>
    </w:rPr>
  </w:style>
  <w:style w:type="character" w:customStyle="1" w:styleId="TextedebullesCar">
    <w:name w:val="Texte de bulles Car"/>
    <w:basedOn w:val="Policepardfaut"/>
    <w:link w:val="Textedebulles"/>
    <w:uiPriority w:val="99"/>
    <w:semiHidden/>
    <w:rsid w:val="0019592A"/>
    <w:rPr>
      <w:rFonts w:ascii="Tahoma" w:eastAsia="Times New Roman" w:hAnsi="Tahoma" w:cs="Tahoma"/>
      <w:b w:val="0"/>
      <w:sz w:val="16"/>
      <w:szCs w:val="16"/>
      <w:lang w:val="en-US"/>
    </w:rPr>
  </w:style>
  <w:style w:type="paragraph" w:customStyle="1" w:styleId="DELLTITRE1">
    <w:name w:val="DELL TITRE 1"/>
    <w:basedOn w:val="DellH1"/>
    <w:next w:val="DELLNormal"/>
    <w:link w:val="DELLTITRE1Car"/>
    <w:qFormat/>
    <w:rsid w:val="0019592A"/>
    <w:rPr>
      <w:lang w:val="fr-FR"/>
    </w:rPr>
  </w:style>
  <w:style w:type="paragraph" w:customStyle="1" w:styleId="DELLNormal">
    <w:name w:val="DELL Normal"/>
    <w:basedOn w:val="DellStd"/>
    <w:link w:val="DELLNormalCar"/>
    <w:qFormat/>
    <w:rsid w:val="0019592A"/>
    <w:pPr>
      <w:spacing w:after="0" w:line="288" w:lineRule="auto"/>
      <w:jc w:val="both"/>
    </w:pPr>
    <w:rPr>
      <w:lang w:val="fr-FR"/>
    </w:rPr>
  </w:style>
  <w:style w:type="character" w:customStyle="1" w:styleId="DELLNormalCar">
    <w:name w:val="DELL Normal Car"/>
    <w:basedOn w:val="DellStdChar"/>
    <w:link w:val="DELLNormal"/>
    <w:rsid w:val="0019592A"/>
    <w:rPr>
      <w:rFonts w:ascii="Arial" w:eastAsia="Times New Roman" w:hAnsi="Arial"/>
      <w:b w:val="0"/>
      <w:sz w:val="20"/>
      <w:szCs w:val="24"/>
      <w:lang w:val="en-GB"/>
    </w:rPr>
  </w:style>
  <w:style w:type="character" w:customStyle="1" w:styleId="DELLTITRE1Car">
    <w:name w:val="DELL TITRE 1 Car"/>
    <w:basedOn w:val="DellH1Car"/>
    <w:link w:val="DELLTITRE1"/>
    <w:rsid w:val="0019592A"/>
    <w:rPr>
      <w:rFonts w:ascii="Arial Bold" w:eastAsia="Times New Roman" w:hAnsi="Arial Bold" w:cs="Arial"/>
      <w:b/>
      <w:bCs/>
      <w:color w:val="0066CC"/>
      <w:kern w:val="32"/>
      <w:sz w:val="36"/>
      <w:szCs w:val="36"/>
      <w:lang w:val="en-US"/>
    </w:rPr>
  </w:style>
  <w:style w:type="paragraph" w:customStyle="1" w:styleId="DELLTITRE2">
    <w:name w:val="DELL TITRE 2"/>
    <w:basedOn w:val="DellH2"/>
    <w:next w:val="DELLNormal"/>
    <w:link w:val="DELLTITRE2Car"/>
    <w:qFormat/>
    <w:rsid w:val="0019592A"/>
    <w:rPr>
      <w:lang w:val="fr-FR"/>
    </w:rPr>
  </w:style>
  <w:style w:type="character" w:customStyle="1" w:styleId="DELLTITRE2Car">
    <w:name w:val="DELL TITRE 2 Car"/>
    <w:basedOn w:val="DellH2Car"/>
    <w:link w:val="DELLTITRE2"/>
    <w:rsid w:val="0019592A"/>
    <w:rPr>
      <w:rFonts w:ascii="Arial Bold" w:eastAsia="Times New Roman" w:hAnsi="Arial Bold" w:cs="Arial"/>
      <w:bCs/>
      <w:i/>
      <w:iCs/>
      <w:color w:val="0066CC"/>
      <w:sz w:val="30"/>
      <w:szCs w:val="30"/>
      <w:lang w:val="en-US"/>
    </w:rPr>
  </w:style>
  <w:style w:type="paragraph" w:customStyle="1" w:styleId="DELLTITRE3">
    <w:name w:val="DELL TITRE 3"/>
    <w:basedOn w:val="DellH3"/>
    <w:next w:val="DELLNormal"/>
    <w:link w:val="DELLTITRE3Car"/>
    <w:qFormat/>
    <w:rsid w:val="0019592A"/>
    <w:rPr>
      <w:lang w:val="fr-FR"/>
    </w:rPr>
  </w:style>
  <w:style w:type="character" w:customStyle="1" w:styleId="DELLTITRE3Car">
    <w:name w:val="DELL TITRE 3 Car"/>
    <w:basedOn w:val="DellH3Car"/>
    <w:link w:val="DELLTITRE3"/>
    <w:rsid w:val="0019592A"/>
    <w:rPr>
      <w:rFonts w:ascii="Arial Bold" w:eastAsia="Times New Roman" w:hAnsi="Arial Bold" w:cs="Arial"/>
      <w:b/>
      <w:bCs/>
      <w:color w:val="0066CC"/>
      <w:sz w:val="24"/>
      <w:szCs w:val="24"/>
      <w:lang w:val="en-US"/>
    </w:rPr>
  </w:style>
  <w:style w:type="paragraph" w:customStyle="1" w:styleId="DELLTITRE4">
    <w:name w:val="DELL TITRE 4"/>
    <w:basedOn w:val="DellH4"/>
    <w:link w:val="DELLTITRE4Car"/>
    <w:qFormat/>
    <w:rsid w:val="0019592A"/>
    <w:rPr>
      <w:lang w:val="fr-FR"/>
    </w:rPr>
  </w:style>
  <w:style w:type="character" w:customStyle="1" w:styleId="DELLTITRE4Car">
    <w:name w:val="DELL TITRE 4 Car"/>
    <w:basedOn w:val="DellH4Char"/>
    <w:link w:val="DELLTITRE4"/>
    <w:rsid w:val="0019592A"/>
    <w:rPr>
      <w:rFonts w:ascii="Arial" w:eastAsia="Times New Roman" w:hAnsi="Arial"/>
      <w:b/>
      <w:bCs/>
      <w:color w:val="0066CC"/>
      <w:sz w:val="22"/>
      <w:szCs w:val="22"/>
      <w:lang w:val="en-US"/>
    </w:rPr>
  </w:style>
  <w:style w:type="paragraph" w:customStyle="1" w:styleId="DELLTITRE5">
    <w:name w:val="DELL TITRE 5"/>
    <w:basedOn w:val="DellH5"/>
    <w:link w:val="DELLTITRE5Car"/>
    <w:qFormat/>
    <w:rsid w:val="0019592A"/>
    <w:rPr>
      <w:lang w:val="fr-FR"/>
    </w:rPr>
  </w:style>
  <w:style w:type="character" w:customStyle="1" w:styleId="DELLTITRE5Car">
    <w:name w:val="DELL TITRE 5 Car"/>
    <w:basedOn w:val="DellH5Car"/>
    <w:link w:val="DELLTITRE5"/>
    <w:rsid w:val="0019592A"/>
    <w:rPr>
      <w:rFonts w:ascii="Arial Bold" w:eastAsia="Times New Roman" w:hAnsi="Arial Bold"/>
      <w:b/>
      <w:bCs/>
      <w:i w:val="0"/>
      <w:iCs/>
      <w:color w:val="0066CC"/>
      <w:sz w:val="20"/>
      <w:szCs w:val="20"/>
      <w:lang w:val="en-US"/>
    </w:rPr>
  </w:style>
  <w:style w:type="paragraph" w:customStyle="1" w:styleId="DELLEmphase">
    <w:name w:val="DELL Emphase"/>
    <w:basedOn w:val="DellStd"/>
    <w:link w:val="DELLEmphaseCar"/>
    <w:qFormat/>
    <w:rsid w:val="0019592A"/>
    <w:rPr>
      <w:lang w:val="fr-FR"/>
    </w:rPr>
  </w:style>
  <w:style w:type="character" w:customStyle="1" w:styleId="DELLEmphaseCar">
    <w:name w:val="DELL Emphase Car"/>
    <w:basedOn w:val="DellStdChar"/>
    <w:link w:val="DELLEmphase"/>
    <w:rsid w:val="0019592A"/>
    <w:rPr>
      <w:rFonts w:ascii="Arial" w:eastAsia="Times New Roman" w:hAnsi="Arial"/>
      <w:b w:val="0"/>
      <w:sz w:val="20"/>
      <w:szCs w:val="24"/>
      <w:lang w:val="en-GB"/>
    </w:rPr>
  </w:style>
  <w:style w:type="character" w:styleId="Textedelespacerserv">
    <w:name w:val="Placeholder Text"/>
    <w:basedOn w:val="Policepardfaut"/>
    <w:uiPriority w:val="99"/>
    <w:semiHidden/>
    <w:rsid w:val="0019592A"/>
    <w:rPr>
      <w:color w:val="808080"/>
    </w:rPr>
  </w:style>
  <w:style w:type="paragraph" w:styleId="Paragraphedeliste">
    <w:name w:val="List Paragraph"/>
    <w:basedOn w:val="Normal"/>
    <w:uiPriority w:val="34"/>
    <w:qFormat/>
    <w:rsid w:val="0019592A"/>
    <w:pPr>
      <w:ind w:left="720"/>
      <w:contextualSpacing/>
    </w:pPr>
  </w:style>
  <w:style w:type="paragraph" w:styleId="NormalWeb">
    <w:name w:val="Normal (Web)"/>
    <w:basedOn w:val="Normal"/>
    <w:uiPriority w:val="99"/>
    <w:rsid w:val="0019592A"/>
    <w:pPr>
      <w:spacing w:before="100" w:beforeAutospacing="1" w:after="100" w:afterAutospacing="1"/>
    </w:pPr>
    <w:rPr>
      <w:lang w:val="fr-FR" w:eastAsia="fr-FR"/>
    </w:rPr>
  </w:style>
  <w:style w:type="character" w:styleId="Lienhypertextesuivivisit">
    <w:name w:val="FollowedHyperlink"/>
    <w:basedOn w:val="Policepardfaut"/>
    <w:uiPriority w:val="99"/>
    <w:semiHidden/>
    <w:unhideWhenUsed/>
    <w:rsid w:val="0019592A"/>
    <w:rPr>
      <w:color w:val="800080" w:themeColor="followedHyperlink"/>
      <w:u w:val="single"/>
    </w:rPr>
  </w:style>
  <w:style w:type="character" w:styleId="Emphaseintense">
    <w:name w:val="Intense Emphasis"/>
    <w:basedOn w:val="Policepardfaut"/>
    <w:uiPriority w:val="21"/>
    <w:qFormat/>
    <w:rsid w:val="0019592A"/>
    <w:rPr>
      <w:b/>
      <w:bCs/>
      <w:i/>
      <w:iCs/>
      <w:color w:val="4F81BD" w:themeColor="accent1"/>
    </w:rPr>
  </w:style>
  <w:style w:type="paragraph" w:styleId="Notedefin">
    <w:name w:val="endnote text"/>
    <w:basedOn w:val="Normal"/>
    <w:link w:val="NotedefinCar"/>
    <w:uiPriority w:val="99"/>
    <w:semiHidden/>
    <w:unhideWhenUsed/>
    <w:rsid w:val="0019592A"/>
    <w:rPr>
      <w:sz w:val="20"/>
      <w:szCs w:val="20"/>
    </w:rPr>
  </w:style>
  <w:style w:type="character" w:customStyle="1" w:styleId="NotedefinCar">
    <w:name w:val="Note de fin Car"/>
    <w:basedOn w:val="Policepardfaut"/>
    <w:link w:val="Notedefin"/>
    <w:uiPriority w:val="99"/>
    <w:semiHidden/>
    <w:rsid w:val="0019592A"/>
    <w:rPr>
      <w:rFonts w:ascii="Times New Roman" w:eastAsia="Times New Roman" w:hAnsi="Times New Roman"/>
      <w:b w:val="0"/>
      <w:sz w:val="20"/>
      <w:szCs w:val="20"/>
      <w:lang w:val="en-US"/>
    </w:rPr>
  </w:style>
  <w:style w:type="character" w:styleId="Appeldenotedefin">
    <w:name w:val="endnote reference"/>
    <w:basedOn w:val="Policepardfaut"/>
    <w:uiPriority w:val="99"/>
    <w:semiHidden/>
    <w:unhideWhenUsed/>
    <w:rsid w:val="0019592A"/>
    <w:rPr>
      <w:vertAlign w:val="superscript"/>
    </w:rPr>
  </w:style>
  <w:style w:type="table" w:styleId="Grilledutableau">
    <w:name w:val="Table Grid"/>
    <w:basedOn w:val="TableauNormal"/>
    <w:rsid w:val="0019592A"/>
    <w:pPr>
      <w:spacing w:after="0" w:line="240" w:lineRule="auto"/>
    </w:pPr>
    <w:rPr>
      <w:rFonts w:ascii="Times New Roman" w:eastAsia="Times New Roman" w:hAnsi="Times New Roman"/>
      <w:sz w:val="20"/>
      <w:szCs w:val="20"/>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Default">
    <w:name w:val="Default"/>
    <w:rsid w:val="0019592A"/>
    <w:pPr>
      <w:autoSpaceDE w:val="0"/>
      <w:autoSpaceDN w:val="0"/>
      <w:adjustRightInd w:val="0"/>
      <w:spacing w:after="0" w:line="240" w:lineRule="auto"/>
    </w:pPr>
    <w:rPr>
      <w:rFonts w:ascii="Arial" w:eastAsia="Times New Roman" w:hAnsi="Arial" w:cs="Arial"/>
      <w:color w:val="000000"/>
      <w:sz w:val="24"/>
      <w:szCs w:val="24"/>
    </w:rPr>
  </w:style>
  <w:style w:type="paragraph" w:customStyle="1" w:styleId="Commande-rsultatsvoulus">
    <w:name w:val="Commande - résultats voulus"/>
    <w:basedOn w:val="Normal"/>
    <w:rsid w:val="00DC2D5C"/>
    <w:pPr>
      <w:pBdr>
        <w:top w:val="single" w:sz="4" w:space="1" w:color="auto"/>
        <w:left w:val="single" w:sz="4" w:space="1" w:color="auto"/>
        <w:bottom w:val="single" w:sz="4" w:space="1" w:color="auto"/>
        <w:right w:val="single" w:sz="4" w:space="1" w:color="auto"/>
      </w:pBdr>
      <w:shd w:val="clear" w:color="auto" w:fill="000000" w:themeFill="text1"/>
    </w:pPr>
    <w:rPr>
      <w:rFonts w:ascii="Courier New" w:hAnsi="Courier New"/>
      <w:b/>
      <w:bCs/>
      <w:noProof/>
      <w:color w:val="E36C0A" w:themeColor="accent6" w:themeShade="BF"/>
      <w:sz w:val="16"/>
      <w:szCs w:val="20"/>
    </w:rPr>
  </w:style>
  <w:style w:type="paragraph" w:customStyle="1" w:styleId="Commande-saisie">
    <w:name w:val="Commande - saisie"/>
    <w:basedOn w:val="Normal"/>
    <w:rsid w:val="00DC2D5C"/>
    <w:pPr>
      <w:pBdr>
        <w:top w:val="single" w:sz="4" w:space="1" w:color="auto"/>
        <w:left w:val="single" w:sz="4" w:space="1" w:color="auto"/>
        <w:bottom w:val="single" w:sz="4" w:space="1" w:color="auto"/>
        <w:right w:val="single" w:sz="4" w:space="1" w:color="auto"/>
      </w:pBdr>
      <w:shd w:val="clear" w:color="auto" w:fill="000000" w:themeFill="text1"/>
    </w:pPr>
    <w:rPr>
      <w:rFonts w:ascii="Courier New" w:hAnsi="Courier New"/>
      <w:b/>
      <w:bCs/>
      <w:noProof/>
      <w:color w:val="92CDDC" w:themeColor="accent5" w:themeTint="99"/>
      <w:sz w:val="16"/>
      <w:szCs w:val="20"/>
    </w:rPr>
  </w:style>
  <w:style w:type="paragraph" w:customStyle="1" w:styleId="Commande">
    <w:name w:val="Commande"/>
    <w:basedOn w:val="Normal"/>
    <w:rsid w:val="00DC2D5C"/>
    <w:pPr>
      <w:pBdr>
        <w:top w:val="single" w:sz="4" w:space="1" w:color="auto"/>
        <w:left w:val="single" w:sz="4" w:space="1" w:color="auto"/>
        <w:bottom w:val="single" w:sz="4" w:space="1" w:color="auto"/>
        <w:right w:val="single" w:sz="4" w:space="1" w:color="auto"/>
      </w:pBdr>
      <w:shd w:val="clear" w:color="auto" w:fill="000000" w:themeFill="text1"/>
    </w:pPr>
    <w:rPr>
      <w:rFonts w:ascii="Courier New" w:hAnsi="Courier New"/>
      <w:noProof/>
      <w:color w:val="FFFFFF" w:themeColor="background1"/>
      <w:sz w:val="16"/>
      <w:szCs w:val="20"/>
    </w:rPr>
  </w:style>
  <w:style w:type="paragraph" w:customStyle="1" w:styleId="Cadre-Notions">
    <w:name w:val="Cadre - Notions"/>
    <w:basedOn w:val="Normal"/>
    <w:rsid w:val="00544BD5"/>
    <w:pPr>
      <w:keepNext/>
      <w:pBdr>
        <w:top w:val="single" w:sz="18" w:space="1" w:color="4BACC6" w:themeColor="accent5"/>
        <w:left w:val="single" w:sz="18" w:space="4" w:color="4BACC6" w:themeColor="accent5"/>
        <w:bottom w:val="single" w:sz="18" w:space="1" w:color="4BACC6" w:themeColor="accent5"/>
        <w:right w:val="single" w:sz="18" w:space="4" w:color="4BACC6" w:themeColor="accent5"/>
      </w:pBdr>
    </w:pPr>
    <w:rPr>
      <w:szCs w:val="20"/>
      <w:lang w:val="fr-FR"/>
    </w:rPr>
  </w:style>
  <w:style w:type="paragraph" w:customStyle="1" w:styleId="Cadre-BestPractices">
    <w:name w:val="Cadre - Best Practices"/>
    <w:basedOn w:val="Normal"/>
    <w:rsid w:val="00544BD5"/>
    <w:pPr>
      <w:keepNext/>
      <w:pBdr>
        <w:top w:val="single" w:sz="18" w:space="1" w:color="E36C0A" w:themeColor="accent6" w:themeShade="BF"/>
        <w:left w:val="single" w:sz="18" w:space="4" w:color="E36C0A" w:themeColor="accent6" w:themeShade="BF"/>
        <w:bottom w:val="single" w:sz="18" w:space="1" w:color="E36C0A" w:themeColor="accent6" w:themeShade="BF"/>
        <w:right w:val="single" w:sz="18" w:space="4" w:color="E36C0A" w:themeColor="accent6" w:themeShade="BF"/>
      </w:pBdr>
    </w:pPr>
    <w:rPr>
      <w:szCs w:val="20"/>
      <w:lang w:val="fr-FR"/>
    </w:rPr>
  </w:style>
  <w:style w:type="paragraph" w:customStyle="1" w:styleId="Cadre-Difficultrencontre">
    <w:name w:val="Cadre - Difficulté rencontrée"/>
    <w:basedOn w:val="Cadre-Choix"/>
    <w:rsid w:val="00544BD5"/>
    <w:pPr>
      <w:pBdr>
        <w:top w:val="single" w:sz="18" w:space="1" w:color="FF0000"/>
        <w:left w:val="single" w:sz="18" w:space="4" w:color="FF0000"/>
        <w:bottom w:val="single" w:sz="18" w:space="1" w:color="FF0000"/>
        <w:right w:val="single" w:sz="18" w:space="4" w:color="FF0000"/>
      </w:pBdr>
    </w:pPr>
  </w:style>
  <w:style w:type="paragraph" w:customStyle="1" w:styleId="Cadre-Choix">
    <w:name w:val="Cadre - Choix"/>
    <w:basedOn w:val="Cadre-Notions"/>
    <w:rsid w:val="00544BD5"/>
    <w:pPr>
      <w:pBdr>
        <w:top w:val="single" w:sz="18" w:space="1" w:color="92D050"/>
        <w:left w:val="single" w:sz="18" w:space="4" w:color="92D050"/>
        <w:bottom w:val="single" w:sz="18" w:space="1" w:color="92D050"/>
        <w:right w:val="single" w:sz="18" w:space="4" w:color="92D050"/>
      </w:pBdr>
    </w:pPr>
  </w:style>
  <w:style w:type="paragraph" w:styleId="Citationintense">
    <w:name w:val="Intense Quote"/>
    <w:basedOn w:val="Normal"/>
    <w:next w:val="Normal"/>
    <w:link w:val="CitationintenseCar"/>
    <w:uiPriority w:val="30"/>
    <w:qFormat/>
    <w:rsid w:val="000D3CD8"/>
    <w:pPr>
      <w:pBdr>
        <w:bottom w:val="single" w:sz="4" w:space="4" w:color="4F81BD" w:themeColor="accent1"/>
      </w:pBdr>
      <w:spacing w:before="200" w:after="280"/>
      <w:ind w:left="936" w:right="936"/>
    </w:pPr>
    <w:rPr>
      <w:b/>
      <w:bCs/>
      <w:i/>
      <w:iCs/>
      <w:color w:val="4F81BD" w:themeColor="accent1"/>
    </w:rPr>
  </w:style>
  <w:style w:type="character" w:customStyle="1" w:styleId="CitationintenseCar">
    <w:name w:val="Citation intense Car"/>
    <w:basedOn w:val="Policepardfaut"/>
    <w:link w:val="Citationintense"/>
    <w:uiPriority w:val="30"/>
    <w:rsid w:val="000D3CD8"/>
    <w:rPr>
      <w:rFonts w:ascii="Times New Roman" w:eastAsia="Times New Roman" w:hAnsi="Times New Roman"/>
      <w:bCs/>
      <w:i/>
      <w:iCs/>
      <w:color w:val="4F81BD" w:themeColor="accent1"/>
      <w:sz w:val="24"/>
      <w:szCs w:val="24"/>
      <w:lang w:val="en-US"/>
    </w:rPr>
  </w:style>
  <w:style w:type="character" w:customStyle="1" w:styleId="longtext">
    <w:name w:val="long_text"/>
    <w:basedOn w:val="Policepardfaut"/>
    <w:rsid w:val="000B3313"/>
  </w:style>
  <w:style w:type="paragraph" w:styleId="Listepuces">
    <w:name w:val="List Bullet"/>
    <w:basedOn w:val="Normal"/>
    <w:uiPriority w:val="99"/>
    <w:unhideWhenUsed/>
    <w:rsid w:val="00A10209"/>
    <w:pPr>
      <w:numPr>
        <w:numId w:val="23"/>
      </w:numPr>
      <w:contextualSpacing/>
    </w:pPr>
  </w:style>
  <w:style w:type="paragraph" w:customStyle="1" w:styleId="screenindent">
    <w:name w:val="screenindent"/>
    <w:basedOn w:val="Normal"/>
    <w:rsid w:val="007848DB"/>
    <w:pPr>
      <w:spacing w:before="100" w:beforeAutospacing="1" w:after="100" w:afterAutospacing="1"/>
      <w:ind w:left="619"/>
    </w:pPr>
    <w:rPr>
      <w:rFonts w:ascii="Courier New" w:hAnsi="Courier New" w:cs="Courier New"/>
      <w:lang w:val="fr-FR" w:eastAsia="fr-FR"/>
    </w:rPr>
  </w:style>
  <w:style w:type="character" w:customStyle="1" w:styleId="screen1">
    <w:name w:val="screen1"/>
    <w:basedOn w:val="Policepardfaut"/>
    <w:rsid w:val="007848DB"/>
    <w:rPr>
      <w:rFonts w:ascii="Courier New" w:hAnsi="Courier New" w:cs="Courier New" w:hint="default"/>
    </w:rPr>
  </w:style>
  <w:style w:type="paragraph" w:styleId="Sansinterligne">
    <w:name w:val="No Spacing"/>
    <w:link w:val="SansinterligneCar"/>
    <w:uiPriority w:val="1"/>
    <w:qFormat/>
    <w:rsid w:val="00E23857"/>
    <w:pPr>
      <w:spacing w:after="0" w:line="240" w:lineRule="auto"/>
    </w:pPr>
    <w:rPr>
      <w:rFonts w:asciiTheme="minorHAnsi" w:eastAsiaTheme="minorEastAsia" w:hAnsiTheme="minorHAnsi" w:cstheme="minorBidi"/>
      <w:sz w:val="22"/>
      <w:szCs w:val="22"/>
      <w:lang w:eastAsia="fr-FR"/>
    </w:rPr>
  </w:style>
  <w:style w:type="character" w:customStyle="1" w:styleId="SansinterligneCar">
    <w:name w:val="Sans interligne Car"/>
    <w:basedOn w:val="Policepardfaut"/>
    <w:link w:val="Sansinterligne"/>
    <w:uiPriority w:val="1"/>
    <w:rsid w:val="00E23857"/>
    <w:rPr>
      <w:rFonts w:asciiTheme="minorHAnsi" w:eastAsiaTheme="minorEastAsia" w:hAnsiTheme="minorHAnsi" w:cstheme="minorBidi"/>
      <w:sz w:val="22"/>
      <w:szCs w:val="22"/>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2072826">
      <w:bodyDiv w:val="1"/>
      <w:marLeft w:val="0"/>
      <w:marRight w:val="0"/>
      <w:marTop w:val="0"/>
      <w:marBottom w:val="0"/>
      <w:divBdr>
        <w:top w:val="none" w:sz="0" w:space="0" w:color="auto"/>
        <w:left w:val="none" w:sz="0" w:space="0" w:color="auto"/>
        <w:bottom w:val="none" w:sz="0" w:space="0" w:color="auto"/>
        <w:right w:val="none" w:sz="0" w:space="0" w:color="auto"/>
      </w:divBdr>
    </w:div>
    <w:div w:id="1088696226">
      <w:bodyDiv w:val="1"/>
      <w:marLeft w:val="0"/>
      <w:marRight w:val="0"/>
      <w:marTop w:val="0"/>
      <w:marBottom w:val="0"/>
      <w:divBdr>
        <w:top w:val="none" w:sz="0" w:space="0" w:color="auto"/>
        <w:left w:val="none" w:sz="0" w:space="0" w:color="auto"/>
        <w:bottom w:val="none" w:sz="0" w:space="0" w:color="auto"/>
        <w:right w:val="none" w:sz="0" w:space="0" w:color="auto"/>
      </w:divBdr>
    </w:div>
    <w:div w:id="16490949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99" Type="http://schemas.openxmlformats.org/officeDocument/2006/relationships/image" Target="media/image282.png"/><Relationship Id="rId303" Type="http://schemas.openxmlformats.org/officeDocument/2006/relationships/theme" Target="theme/theme1.xml"/><Relationship Id="rId21" Type="http://schemas.openxmlformats.org/officeDocument/2006/relationships/image" Target="media/image8.png"/><Relationship Id="rId42" Type="http://schemas.openxmlformats.org/officeDocument/2006/relationships/image" Target="media/image26.png"/><Relationship Id="rId63" Type="http://schemas.openxmlformats.org/officeDocument/2006/relationships/image" Target="media/image47.jpeg"/><Relationship Id="rId84" Type="http://schemas.openxmlformats.org/officeDocument/2006/relationships/image" Target="media/image68.png"/><Relationship Id="rId138" Type="http://schemas.openxmlformats.org/officeDocument/2006/relationships/image" Target="media/image121.png"/><Relationship Id="rId159" Type="http://schemas.openxmlformats.org/officeDocument/2006/relationships/image" Target="media/image142.jpeg"/><Relationship Id="rId170" Type="http://schemas.openxmlformats.org/officeDocument/2006/relationships/image" Target="media/image153.jpeg"/><Relationship Id="rId191" Type="http://schemas.openxmlformats.org/officeDocument/2006/relationships/image" Target="media/image174.jpeg"/><Relationship Id="rId205" Type="http://schemas.openxmlformats.org/officeDocument/2006/relationships/image" Target="media/image188.jpeg"/><Relationship Id="rId226" Type="http://schemas.openxmlformats.org/officeDocument/2006/relationships/image" Target="media/image209.jpeg"/><Relationship Id="rId247" Type="http://schemas.openxmlformats.org/officeDocument/2006/relationships/image" Target="media/image230.png"/><Relationship Id="rId107" Type="http://schemas.openxmlformats.org/officeDocument/2006/relationships/image" Target="media/image90.png"/><Relationship Id="rId268" Type="http://schemas.openxmlformats.org/officeDocument/2006/relationships/image" Target="media/image251.png"/><Relationship Id="rId289" Type="http://schemas.openxmlformats.org/officeDocument/2006/relationships/image" Target="media/image272.png"/><Relationship Id="rId11" Type="http://schemas.openxmlformats.org/officeDocument/2006/relationships/footer" Target="footer2.xml"/><Relationship Id="rId32" Type="http://schemas.openxmlformats.org/officeDocument/2006/relationships/image" Target="media/image17.jpeg"/><Relationship Id="rId53" Type="http://schemas.openxmlformats.org/officeDocument/2006/relationships/image" Target="media/image37.png"/><Relationship Id="rId74" Type="http://schemas.openxmlformats.org/officeDocument/2006/relationships/image" Target="media/image58.png"/><Relationship Id="rId128" Type="http://schemas.openxmlformats.org/officeDocument/2006/relationships/image" Target="media/image111.png"/><Relationship Id="rId149" Type="http://schemas.openxmlformats.org/officeDocument/2006/relationships/image" Target="media/image132.png"/><Relationship Id="rId5" Type="http://schemas.openxmlformats.org/officeDocument/2006/relationships/settings" Target="settings.xml"/><Relationship Id="rId95" Type="http://schemas.openxmlformats.org/officeDocument/2006/relationships/image" Target="media/image78.png"/><Relationship Id="rId160" Type="http://schemas.openxmlformats.org/officeDocument/2006/relationships/image" Target="media/image143.png"/><Relationship Id="rId181" Type="http://schemas.openxmlformats.org/officeDocument/2006/relationships/image" Target="media/image164.jpeg"/><Relationship Id="rId216" Type="http://schemas.openxmlformats.org/officeDocument/2006/relationships/image" Target="media/image199.png"/><Relationship Id="rId237" Type="http://schemas.openxmlformats.org/officeDocument/2006/relationships/image" Target="media/image220.jpeg"/><Relationship Id="rId258" Type="http://schemas.openxmlformats.org/officeDocument/2006/relationships/image" Target="media/image241.jpeg"/><Relationship Id="rId279" Type="http://schemas.openxmlformats.org/officeDocument/2006/relationships/image" Target="media/image262.png"/><Relationship Id="rId22" Type="http://schemas.openxmlformats.org/officeDocument/2006/relationships/image" Target="media/image9.png"/><Relationship Id="rId43" Type="http://schemas.openxmlformats.org/officeDocument/2006/relationships/image" Target="media/image27.png"/><Relationship Id="rId64" Type="http://schemas.openxmlformats.org/officeDocument/2006/relationships/image" Target="media/image48.png"/><Relationship Id="rId118" Type="http://schemas.openxmlformats.org/officeDocument/2006/relationships/image" Target="media/image101.png"/><Relationship Id="rId139" Type="http://schemas.openxmlformats.org/officeDocument/2006/relationships/image" Target="media/image122.png"/><Relationship Id="rId290" Type="http://schemas.openxmlformats.org/officeDocument/2006/relationships/image" Target="media/image273.png"/><Relationship Id="rId85" Type="http://schemas.openxmlformats.org/officeDocument/2006/relationships/image" Target="media/image69.png"/><Relationship Id="rId150" Type="http://schemas.openxmlformats.org/officeDocument/2006/relationships/image" Target="media/image133.png"/><Relationship Id="rId171" Type="http://schemas.openxmlformats.org/officeDocument/2006/relationships/image" Target="media/image154.jpeg"/><Relationship Id="rId192" Type="http://schemas.openxmlformats.org/officeDocument/2006/relationships/image" Target="media/image175.png"/><Relationship Id="rId206" Type="http://schemas.openxmlformats.org/officeDocument/2006/relationships/image" Target="media/image189.jpeg"/><Relationship Id="rId227" Type="http://schemas.openxmlformats.org/officeDocument/2006/relationships/image" Target="media/image210.jpeg"/><Relationship Id="rId248" Type="http://schemas.openxmlformats.org/officeDocument/2006/relationships/image" Target="media/image231.jpeg"/><Relationship Id="rId269" Type="http://schemas.openxmlformats.org/officeDocument/2006/relationships/image" Target="media/image252.png"/><Relationship Id="rId12" Type="http://schemas.openxmlformats.org/officeDocument/2006/relationships/image" Target="media/image1.png"/><Relationship Id="rId33" Type="http://schemas.openxmlformats.org/officeDocument/2006/relationships/image" Target="media/image18.jpeg"/><Relationship Id="rId108" Type="http://schemas.openxmlformats.org/officeDocument/2006/relationships/image" Target="media/image91.png"/><Relationship Id="rId129" Type="http://schemas.openxmlformats.org/officeDocument/2006/relationships/image" Target="media/image112.png"/><Relationship Id="rId280" Type="http://schemas.openxmlformats.org/officeDocument/2006/relationships/image" Target="media/image263.png"/><Relationship Id="rId54" Type="http://schemas.openxmlformats.org/officeDocument/2006/relationships/image" Target="media/image38.png"/><Relationship Id="rId75" Type="http://schemas.openxmlformats.org/officeDocument/2006/relationships/image" Target="media/image59.png"/><Relationship Id="rId96" Type="http://schemas.openxmlformats.org/officeDocument/2006/relationships/image" Target="media/image79.png"/><Relationship Id="rId140" Type="http://schemas.openxmlformats.org/officeDocument/2006/relationships/image" Target="media/image123.png"/><Relationship Id="rId161" Type="http://schemas.openxmlformats.org/officeDocument/2006/relationships/image" Target="media/image144.jpeg"/><Relationship Id="rId182" Type="http://schemas.openxmlformats.org/officeDocument/2006/relationships/image" Target="media/image165.jpeg"/><Relationship Id="rId217" Type="http://schemas.openxmlformats.org/officeDocument/2006/relationships/image" Target="media/image200.png"/><Relationship Id="rId6" Type="http://schemas.openxmlformats.org/officeDocument/2006/relationships/webSettings" Target="webSettings.xml"/><Relationship Id="rId238" Type="http://schemas.openxmlformats.org/officeDocument/2006/relationships/image" Target="media/image221.jpeg"/><Relationship Id="rId259" Type="http://schemas.openxmlformats.org/officeDocument/2006/relationships/image" Target="media/image242.jpeg"/><Relationship Id="rId23" Type="http://schemas.openxmlformats.org/officeDocument/2006/relationships/hyperlink" Target="https://www.equallogic.com/support/download.aspx?id=3199" TargetMode="External"/><Relationship Id="rId119" Type="http://schemas.openxmlformats.org/officeDocument/2006/relationships/image" Target="media/image102.png"/><Relationship Id="rId270" Type="http://schemas.openxmlformats.org/officeDocument/2006/relationships/image" Target="media/image253.png"/><Relationship Id="rId291" Type="http://schemas.openxmlformats.org/officeDocument/2006/relationships/image" Target="media/image274.png"/><Relationship Id="rId44" Type="http://schemas.openxmlformats.org/officeDocument/2006/relationships/image" Target="media/image28.png"/><Relationship Id="rId65" Type="http://schemas.openxmlformats.org/officeDocument/2006/relationships/image" Target="media/image49.png"/><Relationship Id="rId86" Type="http://schemas.openxmlformats.org/officeDocument/2006/relationships/image" Target="media/image70.png"/><Relationship Id="rId130" Type="http://schemas.openxmlformats.org/officeDocument/2006/relationships/image" Target="media/image113.png"/><Relationship Id="rId151" Type="http://schemas.openxmlformats.org/officeDocument/2006/relationships/image" Target="media/image134.png"/><Relationship Id="rId172" Type="http://schemas.openxmlformats.org/officeDocument/2006/relationships/image" Target="media/image155.jpeg"/><Relationship Id="rId193" Type="http://schemas.openxmlformats.org/officeDocument/2006/relationships/image" Target="media/image176.jpeg"/><Relationship Id="rId207" Type="http://schemas.openxmlformats.org/officeDocument/2006/relationships/image" Target="media/image190.jpeg"/><Relationship Id="rId228" Type="http://schemas.openxmlformats.org/officeDocument/2006/relationships/image" Target="media/image211.jpeg"/><Relationship Id="rId249" Type="http://schemas.openxmlformats.org/officeDocument/2006/relationships/image" Target="media/image232.png"/><Relationship Id="rId13" Type="http://schemas.openxmlformats.org/officeDocument/2006/relationships/image" Target="media/image2.png"/><Relationship Id="rId109" Type="http://schemas.openxmlformats.org/officeDocument/2006/relationships/image" Target="media/image92.png"/><Relationship Id="rId260" Type="http://schemas.openxmlformats.org/officeDocument/2006/relationships/image" Target="media/image243.jpeg"/><Relationship Id="rId281" Type="http://schemas.openxmlformats.org/officeDocument/2006/relationships/image" Target="media/image264.png"/><Relationship Id="rId34" Type="http://schemas.openxmlformats.org/officeDocument/2006/relationships/image" Target="media/image19.jpeg"/><Relationship Id="rId55" Type="http://schemas.openxmlformats.org/officeDocument/2006/relationships/image" Target="media/image39.png"/><Relationship Id="rId76" Type="http://schemas.openxmlformats.org/officeDocument/2006/relationships/image" Target="media/image60.png"/><Relationship Id="rId97" Type="http://schemas.openxmlformats.org/officeDocument/2006/relationships/image" Target="media/image80.png"/><Relationship Id="rId120" Type="http://schemas.openxmlformats.org/officeDocument/2006/relationships/image" Target="media/image103.png"/><Relationship Id="rId141" Type="http://schemas.openxmlformats.org/officeDocument/2006/relationships/image" Target="media/image124.png"/><Relationship Id="rId7" Type="http://schemas.openxmlformats.org/officeDocument/2006/relationships/footnotes" Target="footnotes.xml"/><Relationship Id="rId162" Type="http://schemas.openxmlformats.org/officeDocument/2006/relationships/image" Target="media/image145.jpeg"/><Relationship Id="rId183" Type="http://schemas.openxmlformats.org/officeDocument/2006/relationships/image" Target="media/image166.jpeg"/><Relationship Id="rId218" Type="http://schemas.openxmlformats.org/officeDocument/2006/relationships/image" Target="media/image201.png"/><Relationship Id="rId239" Type="http://schemas.openxmlformats.org/officeDocument/2006/relationships/image" Target="media/image222.jpeg"/><Relationship Id="rId2" Type="http://schemas.openxmlformats.org/officeDocument/2006/relationships/numbering" Target="numbering.xml"/><Relationship Id="rId29" Type="http://schemas.openxmlformats.org/officeDocument/2006/relationships/image" Target="media/image14.jpeg"/><Relationship Id="rId250" Type="http://schemas.openxmlformats.org/officeDocument/2006/relationships/image" Target="media/image233.png"/><Relationship Id="rId255" Type="http://schemas.openxmlformats.org/officeDocument/2006/relationships/image" Target="media/image238.png"/><Relationship Id="rId271" Type="http://schemas.openxmlformats.org/officeDocument/2006/relationships/image" Target="media/image254.png"/><Relationship Id="rId276" Type="http://schemas.openxmlformats.org/officeDocument/2006/relationships/image" Target="media/image259.png"/><Relationship Id="rId292" Type="http://schemas.openxmlformats.org/officeDocument/2006/relationships/image" Target="media/image275.png"/><Relationship Id="rId297" Type="http://schemas.openxmlformats.org/officeDocument/2006/relationships/image" Target="media/image280.png"/><Relationship Id="rId24" Type="http://schemas.openxmlformats.org/officeDocument/2006/relationships/image" Target="media/image10.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50.png"/><Relationship Id="rId87" Type="http://schemas.openxmlformats.org/officeDocument/2006/relationships/hyperlink" Target="http://vsphereclient.vmware.com/vsphereclient/4/5/5/9/6/4/VMware-viclient-all-5.0.0-455964.exe" TargetMode="External"/><Relationship Id="rId110" Type="http://schemas.openxmlformats.org/officeDocument/2006/relationships/image" Target="media/image93.png"/><Relationship Id="rId115" Type="http://schemas.openxmlformats.org/officeDocument/2006/relationships/image" Target="media/image98.png"/><Relationship Id="rId131" Type="http://schemas.openxmlformats.org/officeDocument/2006/relationships/image" Target="media/image114.png"/><Relationship Id="rId136" Type="http://schemas.openxmlformats.org/officeDocument/2006/relationships/image" Target="media/image119.png"/><Relationship Id="rId157" Type="http://schemas.openxmlformats.org/officeDocument/2006/relationships/image" Target="media/image140.png"/><Relationship Id="rId178" Type="http://schemas.openxmlformats.org/officeDocument/2006/relationships/image" Target="media/image161.jpeg"/><Relationship Id="rId301" Type="http://schemas.openxmlformats.org/officeDocument/2006/relationships/fontTable" Target="fontTable.xml"/><Relationship Id="rId61" Type="http://schemas.openxmlformats.org/officeDocument/2006/relationships/image" Target="media/image45.png"/><Relationship Id="rId82" Type="http://schemas.openxmlformats.org/officeDocument/2006/relationships/image" Target="media/image66.png"/><Relationship Id="rId152" Type="http://schemas.openxmlformats.org/officeDocument/2006/relationships/image" Target="media/image135.png"/><Relationship Id="rId173" Type="http://schemas.openxmlformats.org/officeDocument/2006/relationships/image" Target="media/image156.jpeg"/><Relationship Id="rId194" Type="http://schemas.openxmlformats.org/officeDocument/2006/relationships/image" Target="media/image177.jpeg"/><Relationship Id="rId199" Type="http://schemas.openxmlformats.org/officeDocument/2006/relationships/image" Target="media/image182.jpeg"/><Relationship Id="rId203" Type="http://schemas.openxmlformats.org/officeDocument/2006/relationships/image" Target="media/image186.jpeg"/><Relationship Id="rId208" Type="http://schemas.openxmlformats.org/officeDocument/2006/relationships/image" Target="media/image191.jpeg"/><Relationship Id="rId229" Type="http://schemas.openxmlformats.org/officeDocument/2006/relationships/image" Target="media/image212.jpeg"/><Relationship Id="rId19" Type="http://schemas.openxmlformats.org/officeDocument/2006/relationships/hyperlink" Target="https://www.vmware.com/licensing/license.portal" TargetMode="External"/><Relationship Id="rId224" Type="http://schemas.openxmlformats.org/officeDocument/2006/relationships/image" Target="media/image207.jpeg"/><Relationship Id="rId240" Type="http://schemas.openxmlformats.org/officeDocument/2006/relationships/image" Target="media/image223.jpeg"/><Relationship Id="rId245" Type="http://schemas.openxmlformats.org/officeDocument/2006/relationships/image" Target="media/image228.jpeg"/><Relationship Id="rId261" Type="http://schemas.openxmlformats.org/officeDocument/2006/relationships/image" Target="media/image244.jpeg"/><Relationship Id="rId266" Type="http://schemas.openxmlformats.org/officeDocument/2006/relationships/image" Target="media/image249.jpeg"/><Relationship Id="rId287" Type="http://schemas.openxmlformats.org/officeDocument/2006/relationships/image" Target="media/image270.png"/><Relationship Id="rId14" Type="http://schemas.openxmlformats.org/officeDocument/2006/relationships/image" Target="media/image3.png"/><Relationship Id="rId30" Type="http://schemas.openxmlformats.org/officeDocument/2006/relationships/image" Target="media/image15.jpeg"/><Relationship Id="rId35" Type="http://schemas.openxmlformats.org/officeDocument/2006/relationships/image" Target="media/image20.jpeg"/><Relationship Id="rId56" Type="http://schemas.openxmlformats.org/officeDocument/2006/relationships/image" Target="media/image40.png"/><Relationship Id="rId77" Type="http://schemas.openxmlformats.org/officeDocument/2006/relationships/image" Target="media/image61.png"/><Relationship Id="rId100" Type="http://schemas.openxmlformats.org/officeDocument/2006/relationships/image" Target="media/image83.png"/><Relationship Id="rId105" Type="http://schemas.openxmlformats.org/officeDocument/2006/relationships/image" Target="media/image88.png"/><Relationship Id="rId126" Type="http://schemas.openxmlformats.org/officeDocument/2006/relationships/image" Target="media/image109.png"/><Relationship Id="rId147" Type="http://schemas.openxmlformats.org/officeDocument/2006/relationships/image" Target="media/image130.png"/><Relationship Id="rId168" Type="http://schemas.openxmlformats.org/officeDocument/2006/relationships/image" Target="media/image151.jpeg"/><Relationship Id="rId282" Type="http://schemas.openxmlformats.org/officeDocument/2006/relationships/image" Target="media/image265.png"/><Relationship Id="rId8" Type="http://schemas.openxmlformats.org/officeDocument/2006/relationships/endnotes" Target="endnotes.xml"/><Relationship Id="rId51" Type="http://schemas.openxmlformats.org/officeDocument/2006/relationships/image" Target="media/image35.png"/><Relationship Id="rId72" Type="http://schemas.openxmlformats.org/officeDocument/2006/relationships/image" Target="media/image56.png"/><Relationship Id="rId93" Type="http://schemas.openxmlformats.org/officeDocument/2006/relationships/image" Target="media/image76.png"/><Relationship Id="rId98" Type="http://schemas.openxmlformats.org/officeDocument/2006/relationships/image" Target="media/image81.png"/><Relationship Id="rId121" Type="http://schemas.openxmlformats.org/officeDocument/2006/relationships/image" Target="media/image104.png"/><Relationship Id="rId142" Type="http://schemas.openxmlformats.org/officeDocument/2006/relationships/image" Target="media/image125.png"/><Relationship Id="rId163" Type="http://schemas.openxmlformats.org/officeDocument/2006/relationships/image" Target="media/image146.jpeg"/><Relationship Id="rId184" Type="http://schemas.openxmlformats.org/officeDocument/2006/relationships/image" Target="media/image167.jpeg"/><Relationship Id="rId189" Type="http://schemas.openxmlformats.org/officeDocument/2006/relationships/image" Target="media/image172.jpeg"/><Relationship Id="rId219" Type="http://schemas.openxmlformats.org/officeDocument/2006/relationships/image" Target="media/image202.jpeg"/><Relationship Id="rId3" Type="http://schemas.openxmlformats.org/officeDocument/2006/relationships/styles" Target="styles.xml"/><Relationship Id="rId214" Type="http://schemas.openxmlformats.org/officeDocument/2006/relationships/image" Target="media/image197.png"/><Relationship Id="rId230" Type="http://schemas.openxmlformats.org/officeDocument/2006/relationships/image" Target="media/image213.jpeg"/><Relationship Id="rId235" Type="http://schemas.openxmlformats.org/officeDocument/2006/relationships/image" Target="media/image218.jpeg"/><Relationship Id="rId251" Type="http://schemas.openxmlformats.org/officeDocument/2006/relationships/image" Target="media/image234.png"/><Relationship Id="rId256" Type="http://schemas.openxmlformats.org/officeDocument/2006/relationships/image" Target="media/image239.jpeg"/><Relationship Id="rId277" Type="http://schemas.openxmlformats.org/officeDocument/2006/relationships/image" Target="media/image260.png"/><Relationship Id="rId298" Type="http://schemas.openxmlformats.org/officeDocument/2006/relationships/image" Target="media/image281.png"/><Relationship Id="rId25" Type="http://schemas.openxmlformats.org/officeDocument/2006/relationships/image" Target="media/image11.png"/><Relationship Id="rId46" Type="http://schemas.openxmlformats.org/officeDocument/2006/relationships/image" Target="media/image30.png"/><Relationship Id="rId67" Type="http://schemas.openxmlformats.org/officeDocument/2006/relationships/image" Target="media/image51.png"/><Relationship Id="rId116" Type="http://schemas.openxmlformats.org/officeDocument/2006/relationships/image" Target="media/image99.png"/><Relationship Id="rId137" Type="http://schemas.openxmlformats.org/officeDocument/2006/relationships/image" Target="media/image120.png"/><Relationship Id="rId158" Type="http://schemas.openxmlformats.org/officeDocument/2006/relationships/image" Target="media/image141.jpeg"/><Relationship Id="rId272" Type="http://schemas.openxmlformats.org/officeDocument/2006/relationships/image" Target="media/image255.png"/><Relationship Id="rId293" Type="http://schemas.openxmlformats.org/officeDocument/2006/relationships/image" Target="media/image276.png"/><Relationship Id="rId302" Type="http://schemas.openxmlformats.org/officeDocument/2006/relationships/glossaryDocument" Target="glossary/document.xml"/><Relationship Id="rId20" Type="http://schemas.openxmlformats.org/officeDocument/2006/relationships/hyperlink" Target="http://www.vmware.com/download/vsphere/" TargetMode="External"/><Relationship Id="rId41" Type="http://schemas.openxmlformats.org/officeDocument/2006/relationships/image" Target="media/image25.png"/><Relationship Id="rId62" Type="http://schemas.openxmlformats.org/officeDocument/2006/relationships/image" Target="media/image46.png"/><Relationship Id="rId83" Type="http://schemas.openxmlformats.org/officeDocument/2006/relationships/image" Target="media/image67.png"/><Relationship Id="rId88" Type="http://schemas.openxmlformats.org/officeDocument/2006/relationships/image" Target="media/image71.png"/><Relationship Id="rId111" Type="http://schemas.openxmlformats.org/officeDocument/2006/relationships/image" Target="media/image94.png"/><Relationship Id="rId132" Type="http://schemas.openxmlformats.org/officeDocument/2006/relationships/image" Target="media/image115.png"/><Relationship Id="rId153" Type="http://schemas.openxmlformats.org/officeDocument/2006/relationships/image" Target="media/image136.png"/><Relationship Id="rId174" Type="http://schemas.openxmlformats.org/officeDocument/2006/relationships/image" Target="media/image157.jpeg"/><Relationship Id="rId179" Type="http://schemas.openxmlformats.org/officeDocument/2006/relationships/image" Target="media/image162.jpeg"/><Relationship Id="rId195" Type="http://schemas.openxmlformats.org/officeDocument/2006/relationships/image" Target="media/image178.jpeg"/><Relationship Id="rId209" Type="http://schemas.openxmlformats.org/officeDocument/2006/relationships/image" Target="media/image192.jpeg"/><Relationship Id="rId190" Type="http://schemas.openxmlformats.org/officeDocument/2006/relationships/image" Target="media/image173.jpeg"/><Relationship Id="rId204" Type="http://schemas.openxmlformats.org/officeDocument/2006/relationships/image" Target="media/image187.jpeg"/><Relationship Id="rId220" Type="http://schemas.openxmlformats.org/officeDocument/2006/relationships/image" Target="media/image203.jpeg"/><Relationship Id="rId225" Type="http://schemas.openxmlformats.org/officeDocument/2006/relationships/image" Target="media/image208.jpeg"/><Relationship Id="rId241" Type="http://schemas.openxmlformats.org/officeDocument/2006/relationships/image" Target="media/image224.png"/><Relationship Id="rId246" Type="http://schemas.openxmlformats.org/officeDocument/2006/relationships/image" Target="media/image229.jpeg"/><Relationship Id="rId267" Type="http://schemas.openxmlformats.org/officeDocument/2006/relationships/image" Target="media/image250.png"/><Relationship Id="rId288" Type="http://schemas.openxmlformats.org/officeDocument/2006/relationships/image" Target="media/image271.png"/><Relationship Id="rId15" Type="http://schemas.openxmlformats.org/officeDocument/2006/relationships/image" Target="media/image4.png"/><Relationship Id="rId36" Type="http://schemas.openxmlformats.org/officeDocument/2006/relationships/image" Target="media/image21.jpeg"/><Relationship Id="rId57" Type="http://schemas.openxmlformats.org/officeDocument/2006/relationships/image" Target="media/image41.png"/><Relationship Id="rId106" Type="http://schemas.openxmlformats.org/officeDocument/2006/relationships/image" Target="media/image89.png"/><Relationship Id="rId127" Type="http://schemas.openxmlformats.org/officeDocument/2006/relationships/image" Target="media/image110.png"/><Relationship Id="rId262" Type="http://schemas.openxmlformats.org/officeDocument/2006/relationships/image" Target="media/image245.jpeg"/><Relationship Id="rId283" Type="http://schemas.openxmlformats.org/officeDocument/2006/relationships/image" Target="media/image266.png"/><Relationship Id="rId10" Type="http://schemas.openxmlformats.org/officeDocument/2006/relationships/footer" Target="footer1.xml"/><Relationship Id="rId31" Type="http://schemas.openxmlformats.org/officeDocument/2006/relationships/image" Target="media/image16.jpeg"/><Relationship Id="rId52" Type="http://schemas.openxmlformats.org/officeDocument/2006/relationships/image" Target="media/image36.png"/><Relationship Id="rId73" Type="http://schemas.openxmlformats.org/officeDocument/2006/relationships/image" Target="media/image57.png"/><Relationship Id="rId78" Type="http://schemas.openxmlformats.org/officeDocument/2006/relationships/image" Target="media/image62.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5.png"/><Relationship Id="rId143" Type="http://schemas.openxmlformats.org/officeDocument/2006/relationships/image" Target="media/image126.png"/><Relationship Id="rId148" Type="http://schemas.openxmlformats.org/officeDocument/2006/relationships/image" Target="media/image131.png"/><Relationship Id="rId164" Type="http://schemas.openxmlformats.org/officeDocument/2006/relationships/image" Target="media/image147.jpeg"/><Relationship Id="rId169" Type="http://schemas.openxmlformats.org/officeDocument/2006/relationships/image" Target="media/image152.jpeg"/><Relationship Id="rId185" Type="http://schemas.openxmlformats.org/officeDocument/2006/relationships/image" Target="media/image168.jpeg"/><Relationship Id="rId4" Type="http://schemas.microsoft.com/office/2007/relationships/stylesWithEffects" Target="stylesWithEffects.xml"/><Relationship Id="rId9" Type="http://schemas.openxmlformats.org/officeDocument/2006/relationships/header" Target="header1.xml"/><Relationship Id="rId180" Type="http://schemas.openxmlformats.org/officeDocument/2006/relationships/image" Target="media/image163.jpeg"/><Relationship Id="rId210" Type="http://schemas.openxmlformats.org/officeDocument/2006/relationships/image" Target="media/image193.jpeg"/><Relationship Id="rId215" Type="http://schemas.openxmlformats.org/officeDocument/2006/relationships/image" Target="media/image198.png"/><Relationship Id="rId236" Type="http://schemas.openxmlformats.org/officeDocument/2006/relationships/image" Target="media/image219.png"/><Relationship Id="rId257" Type="http://schemas.openxmlformats.org/officeDocument/2006/relationships/image" Target="media/image240.jpeg"/><Relationship Id="rId278" Type="http://schemas.openxmlformats.org/officeDocument/2006/relationships/image" Target="media/image261.png"/><Relationship Id="rId26" Type="http://schemas.openxmlformats.org/officeDocument/2006/relationships/image" Target="media/image12.jpeg"/><Relationship Id="rId231" Type="http://schemas.openxmlformats.org/officeDocument/2006/relationships/image" Target="media/image214.jpeg"/><Relationship Id="rId252" Type="http://schemas.openxmlformats.org/officeDocument/2006/relationships/image" Target="media/image235.png"/><Relationship Id="rId273" Type="http://schemas.openxmlformats.org/officeDocument/2006/relationships/image" Target="media/image256.png"/><Relationship Id="rId294" Type="http://schemas.openxmlformats.org/officeDocument/2006/relationships/image" Target="media/image277.png"/><Relationship Id="rId47" Type="http://schemas.openxmlformats.org/officeDocument/2006/relationships/image" Target="media/image31.png"/><Relationship Id="rId68" Type="http://schemas.openxmlformats.org/officeDocument/2006/relationships/image" Target="media/image52.png"/><Relationship Id="rId89" Type="http://schemas.openxmlformats.org/officeDocument/2006/relationships/image" Target="media/image72.png"/><Relationship Id="rId112" Type="http://schemas.openxmlformats.org/officeDocument/2006/relationships/image" Target="media/image95.png"/><Relationship Id="rId133" Type="http://schemas.openxmlformats.org/officeDocument/2006/relationships/image" Target="media/image116.png"/><Relationship Id="rId154" Type="http://schemas.openxmlformats.org/officeDocument/2006/relationships/image" Target="media/image137.png"/><Relationship Id="rId175" Type="http://schemas.openxmlformats.org/officeDocument/2006/relationships/image" Target="media/image158.jpeg"/><Relationship Id="rId196" Type="http://schemas.openxmlformats.org/officeDocument/2006/relationships/image" Target="media/image179.jpeg"/><Relationship Id="rId200" Type="http://schemas.openxmlformats.org/officeDocument/2006/relationships/image" Target="media/image183.jpeg"/><Relationship Id="rId16" Type="http://schemas.openxmlformats.org/officeDocument/2006/relationships/image" Target="media/image5.png"/><Relationship Id="rId221" Type="http://schemas.openxmlformats.org/officeDocument/2006/relationships/image" Target="media/image204.jpeg"/><Relationship Id="rId242" Type="http://schemas.openxmlformats.org/officeDocument/2006/relationships/image" Target="media/image225.jpeg"/><Relationship Id="rId263" Type="http://schemas.openxmlformats.org/officeDocument/2006/relationships/image" Target="media/image246.jpeg"/><Relationship Id="rId284" Type="http://schemas.openxmlformats.org/officeDocument/2006/relationships/image" Target="media/image267.png"/><Relationship Id="rId37" Type="http://schemas.openxmlformats.org/officeDocument/2006/relationships/image" Target="media/image22.jpeg"/><Relationship Id="rId58" Type="http://schemas.openxmlformats.org/officeDocument/2006/relationships/image" Target="media/image42.png"/><Relationship Id="rId79" Type="http://schemas.openxmlformats.org/officeDocument/2006/relationships/image" Target="media/image63.png"/><Relationship Id="rId102" Type="http://schemas.openxmlformats.org/officeDocument/2006/relationships/image" Target="media/image85.png"/><Relationship Id="rId123" Type="http://schemas.openxmlformats.org/officeDocument/2006/relationships/image" Target="media/image106.png"/><Relationship Id="rId144" Type="http://schemas.openxmlformats.org/officeDocument/2006/relationships/image" Target="media/image127.png"/><Relationship Id="rId90" Type="http://schemas.openxmlformats.org/officeDocument/2006/relationships/image" Target="media/image73.png"/><Relationship Id="rId165" Type="http://schemas.openxmlformats.org/officeDocument/2006/relationships/image" Target="media/image148.jpeg"/><Relationship Id="rId186" Type="http://schemas.openxmlformats.org/officeDocument/2006/relationships/image" Target="media/image169.jpeg"/><Relationship Id="rId211" Type="http://schemas.openxmlformats.org/officeDocument/2006/relationships/image" Target="media/image194.jpeg"/><Relationship Id="rId232" Type="http://schemas.openxmlformats.org/officeDocument/2006/relationships/image" Target="media/image215.jpeg"/><Relationship Id="rId253" Type="http://schemas.openxmlformats.org/officeDocument/2006/relationships/image" Target="media/image236.png"/><Relationship Id="rId274" Type="http://schemas.openxmlformats.org/officeDocument/2006/relationships/image" Target="media/image257.png"/><Relationship Id="rId295" Type="http://schemas.openxmlformats.org/officeDocument/2006/relationships/image" Target="media/image278.png"/><Relationship Id="rId27" Type="http://schemas.openxmlformats.org/officeDocument/2006/relationships/image" Target="media/image13.jpeg"/><Relationship Id="rId48" Type="http://schemas.openxmlformats.org/officeDocument/2006/relationships/image" Target="media/image32.png"/><Relationship Id="rId69" Type="http://schemas.openxmlformats.org/officeDocument/2006/relationships/image" Target="media/image53.png"/><Relationship Id="rId113" Type="http://schemas.openxmlformats.org/officeDocument/2006/relationships/image" Target="media/image96.png"/><Relationship Id="rId134" Type="http://schemas.openxmlformats.org/officeDocument/2006/relationships/image" Target="media/image117.png"/><Relationship Id="rId80" Type="http://schemas.openxmlformats.org/officeDocument/2006/relationships/image" Target="media/image64.png"/><Relationship Id="rId155" Type="http://schemas.openxmlformats.org/officeDocument/2006/relationships/image" Target="media/image138.png"/><Relationship Id="rId176" Type="http://schemas.openxmlformats.org/officeDocument/2006/relationships/image" Target="media/image159.jpeg"/><Relationship Id="rId197" Type="http://schemas.openxmlformats.org/officeDocument/2006/relationships/image" Target="media/image180.jpeg"/><Relationship Id="rId201" Type="http://schemas.openxmlformats.org/officeDocument/2006/relationships/image" Target="media/image184.jpeg"/><Relationship Id="rId222" Type="http://schemas.openxmlformats.org/officeDocument/2006/relationships/image" Target="media/image205.jpeg"/><Relationship Id="rId243" Type="http://schemas.openxmlformats.org/officeDocument/2006/relationships/image" Target="media/image226.jpeg"/><Relationship Id="rId264" Type="http://schemas.openxmlformats.org/officeDocument/2006/relationships/image" Target="media/image247.jpeg"/><Relationship Id="rId285" Type="http://schemas.openxmlformats.org/officeDocument/2006/relationships/image" Target="media/image268.png"/><Relationship Id="rId17" Type="http://schemas.openxmlformats.org/officeDocument/2006/relationships/image" Target="media/image6.jpeg"/><Relationship Id="rId38" Type="http://schemas.openxmlformats.org/officeDocument/2006/relationships/image" Target="media/image23.gif"/><Relationship Id="rId59" Type="http://schemas.openxmlformats.org/officeDocument/2006/relationships/image" Target="media/image43.png"/><Relationship Id="rId103" Type="http://schemas.openxmlformats.org/officeDocument/2006/relationships/image" Target="media/image86.png"/><Relationship Id="rId124" Type="http://schemas.openxmlformats.org/officeDocument/2006/relationships/image" Target="media/image107.png"/><Relationship Id="rId70" Type="http://schemas.openxmlformats.org/officeDocument/2006/relationships/image" Target="media/image54.png"/><Relationship Id="rId91" Type="http://schemas.openxmlformats.org/officeDocument/2006/relationships/image" Target="media/image74.png"/><Relationship Id="rId145" Type="http://schemas.openxmlformats.org/officeDocument/2006/relationships/image" Target="media/image128.png"/><Relationship Id="rId166" Type="http://schemas.openxmlformats.org/officeDocument/2006/relationships/image" Target="media/image149.jpeg"/><Relationship Id="rId187" Type="http://schemas.openxmlformats.org/officeDocument/2006/relationships/image" Target="media/image170.jpeg"/><Relationship Id="rId1" Type="http://schemas.openxmlformats.org/officeDocument/2006/relationships/customXml" Target="../customXml/item1.xml"/><Relationship Id="rId212" Type="http://schemas.openxmlformats.org/officeDocument/2006/relationships/image" Target="media/image195.jpeg"/><Relationship Id="rId233" Type="http://schemas.openxmlformats.org/officeDocument/2006/relationships/image" Target="media/image216.jpeg"/><Relationship Id="rId254" Type="http://schemas.openxmlformats.org/officeDocument/2006/relationships/image" Target="media/image237.png"/><Relationship Id="rId28" Type="http://schemas.openxmlformats.org/officeDocument/2006/relationships/hyperlink" Target="http://192.168.99.11" TargetMode="External"/><Relationship Id="rId49" Type="http://schemas.openxmlformats.org/officeDocument/2006/relationships/image" Target="media/image33.png"/><Relationship Id="rId114" Type="http://schemas.openxmlformats.org/officeDocument/2006/relationships/image" Target="media/image97.png"/><Relationship Id="rId275" Type="http://schemas.openxmlformats.org/officeDocument/2006/relationships/image" Target="media/image258.png"/><Relationship Id="rId296" Type="http://schemas.openxmlformats.org/officeDocument/2006/relationships/image" Target="media/image279.png"/><Relationship Id="rId300" Type="http://schemas.openxmlformats.org/officeDocument/2006/relationships/image" Target="media/image283.png"/><Relationship Id="rId60" Type="http://schemas.openxmlformats.org/officeDocument/2006/relationships/image" Target="media/image44.png"/><Relationship Id="rId81" Type="http://schemas.openxmlformats.org/officeDocument/2006/relationships/image" Target="media/image65.png"/><Relationship Id="rId135" Type="http://schemas.openxmlformats.org/officeDocument/2006/relationships/image" Target="media/image118.png"/><Relationship Id="rId156" Type="http://schemas.openxmlformats.org/officeDocument/2006/relationships/image" Target="media/image139.png"/><Relationship Id="rId177" Type="http://schemas.openxmlformats.org/officeDocument/2006/relationships/image" Target="media/image160.jpeg"/><Relationship Id="rId198" Type="http://schemas.openxmlformats.org/officeDocument/2006/relationships/image" Target="media/image181.png"/><Relationship Id="rId202" Type="http://schemas.openxmlformats.org/officeDocument/2006/relationships/image" Target="media/image185.jpeg"/><Relationship Id="rId223" Type="http://schemas.openxmlformats.org/officeDocument/2006/relationships/image" Target="media/image206.jpeg"/><Relationship Id="rId244" Type="http://schemas.openxmlformats.org/officeDocument/2006/relationships/image" Target="media/image227.jpeg"/><Relationship Id="rId18" Type="http://schemas.openxmlformats.org/officeDocument/2006/relationships/image" Target="media/image7.jpeg"/><Relationship Id="rId39" Type="http://schemas.openxmlformats.org/officeDocument/2006/relationships/image" Target="media/image23.jpeg"/><Relationship Id="rId265" Type="http://schemas.openxmlformats.org/officeDocument/2006/relationships/image" Target="media/image248.jpeg"/><Relationship Id="rId286" Type="http://schemas.openxmlformats.org/officeDocument/2006/relationships/image" Target="media/image269.png"/><Relationship Id="rId50" Type="http://schemas.openxmlformats.org/officeDocument/2006/relationships/image" Target="media/image34.png"/><Relationship Id="rId104" Type="http://schemas.openxmlformats.org/officeDocument/2006/relationships/image" Target="media/image87.png"/><Relationship Id="rId125" Type="http://schemas.openxmlformats.org/officeDocument/2006/relationships/image" Target="media/image108.png"/><Relationship Id="rId146" Type="http://schemas.openxmlformats.org/officeDocument/2006/relationships/image" Target="media/image129.png"/><Relationship Id="rId167" Type="http://schemas.openxmlformats.org/officeDocument/2006/relationships/image" Target="media/image150.jpeg"/><Relationship Id="rId188" Type="http://schemas.openxmlformats.org/officeDocument/2006/relationships/image" Target="media/image171.jpeg"/><Relationship Id="rId71" Type="http://schemas.openxmlformats.org/officeDocument/2006/relationships/image" Target="media/image55.png"/><Relationship Id="rId92" Type="http://schemas.openxmlformats.org/officeDocument/2006/relationships/image" Target="media/image75.png"/><Relationship Id="rId213" Type="http://schemas.openxmlformats.org/officeDocument/2006/relationships/image" Target="media/image196.png"/><Relationship Id="rId234" Type="http://schemas.openxmlformats.org/officeDocument/2006/relationships/image" Target="media/image217.jpe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80FB719D27534373AEB3D00CA686B37A"/>
        <w:category>
          <w:name w:val="Général"/>
          <w:gallery w:val="placeholder"/>
        </w:category>
        <w:types>
          <w:type w:val="bbPlcHdr"/>
        </w:types>
        <w:behaviors>
          <w:behavior w:val="content"/>
        </w:behaviors>
        <w:guid w:val="{ECBA598C-48A6-4FA6-B6A3-8DD890B3514C}"/>
      </w:docPartPr>
      <w:docPartBody>
        <w:p w:rsidR="00913DE1" w:rsidRDefault="00913DE1" w:rsidP="00913DE1">
          <w:pPr>
            <w:pStyle w:val="80FB719D27534373AEB3D00CA686B37A"/>
          </w:pPr>
          <w:r w:rsidRPr="00DF2F3C">
            <w:rPr>
              <w:rStyle w:val="Textedelespacerserv"/>
            </w:rPr>
            <w:t>[Titre ]</w:t>
          </w:r>
        </w:p>
      </w:docPartBody>
    </w:docPart>
    <w:docPart>
      <w:docPartPr>
        <w:name w:val="7C9335747F44485B81188B46B36C049E"/>
        <w:category>
          <w:name w:val="Général"/>
          <w:gallery w:val="placeholder"/>
        </w:category>
        <w:types>
          <w:type w:val="bbPlcHdr"/>
        </w:types>
        <w:behaviors>
          <w:behavior w:val="content"/>
        </w:behaviors>
        <w:guid w:val="{1B8FE7ED-009B-459F-8F76-0883D531B1B0}"/>
      </w:docPartPr>
      <w:docPartBody>
        <w:p w:rsidR="00913DE1" w:rsidRDefault="00913DE1" w:rsidP="00913DE1">
          <w:pPr>
            <w:pStyle w:val="7C9335747F44485B81188B46B36C049E"/>
          </w:pPr>
          <w:r w:rsidRPr="00DF2F3C">
            <w:rPr>
              <w:rStyle w:val="Textedelespacerserv"/>
            </w:rPr>
            <w:t>[Mots clés ]</w:t>
          </w:r>
        </w:p>
      </w:docPartBody>
    </w:docPart>
    <w:docPart>
      <w:docPartPr>
        <w:name w:val="72A9951B91FB4C8094A88980A770429E"/>
        <w:category>
          <w:name w:val="Général"/>
          <w:gallery w:val="placeholder"/>
        </w:category>
        <w:types>
          <w:type w:val="bbPlcHdr"/>
        </w:types>
        <w:behaviors>
          <w:behavior w:val="content"/>
        </w:behaviors>
        <w:guid w:val="{BE7B562B-D8C2-4C5A-A5B4-7A5A844C717F}"/>
      </w:docPartPr>
      <w:docPartBody>
        <w:p w:rsidR="00913DE1" w:rsidRDefault="00913DE1" w:rsidP="00913DE1">
          <w:pPr>
            <w:pStyle w:val="72A9951B91FB4C8094A88980A770429E"/>
          </w:pPr>
          <w:r w:rsidRPr="00DF2F3C">
            <w:rPr>
              <w:rStyle w:val="Textedelespacerserv"/>
            </w:rPr>
            <w:t>[Titre ]</w:t>
          </w:r>
        </w:p>
      </w:docPartBody>
    </w:docPart>
    <w:docPart>
      <w:docPartPr>
        <w:name w:val="8F173EB7ACB34852BF4D543465C1A402"/>
        <w:category>
          <w:name w:val="Général"/>
          <w:gallery w:val="placeholder"/>
        </w:category>
        <w:types>
          <w:type w:val="bbPlcHdr"/>
        </w:types>
        <w:behaviors>
          <w:behavior w:val="content"/>
        </w:behaviors>
        <w:guid w:val="{ADBBD0C9-166E-47E8-8B95-12209DFFD2FF}"/>
      </w:docPartPr>
      <w:docPartBody>
        <w:p w:rsidR="00913DE1" w:rsidRDefault="00913DE1" w:rsidP="00913DE1">
          <w:pPr>
            <w:pStyle w:val="8F173EB7ACB34852BF4D543465C1A402"/>
          </w:pPr>
          <w:r w:rsidRPr="00B3287B">
            <w:rPr>
              <w:rStyle w:val="Textedelespacerserv"/>
            </w:rPr>
            <w:t>[Objet ]</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Bold">
    <w:altName w:val="Times New Roman"/>
    <w:panose1 w:val="00000000000000000000"/>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Helvetica">
    <w:panose1 w:val="020B0604020202020204"/>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MyriadPro-Regular">
    <w:panose1 w:val="00000000000000000000"/>
    <w:charset w:val="00"/>
    <w:family w:val="script"/>
    <w:notTrueType/>
    <w:pitch w:val="default"/>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08"/>
  <w:hyphenationZone w:val="425"/>
  <w:characterSpacingControl w:val="doNotCompress"/>
  <w:compat>
    <w:useFELayout/>
    <w:compatSetting w:name="compatibilityMode" w:uri="http://schemas.microsoft.com/office/word" w:val="12"/>
  </w:compat>
  <w:rsids>
    <w:rsidRoot w:val="00913DE1"/>
    <w:rsid w:val="00051BF4"/>
    <w:rsid w:val="000E3EF4"/>
    <w:rsid w:val="000F1F11"/>
    <w:rsid w:val="00103789"/>
    <w:rsid w:val="001467E1"/>
    <w:rsid w:val="00153F54"/>
    <w:rsid w:val="00232E81"/>
    <w:rsid w:val="0031325C"/>
    <w:rsid w:val="00352483"/>
    <w:rsid w:val="003915BB"/>
    <w:rsid w:val="003A21BC"/>
    <w:rsid w:val="003D25DC"/>
    <w:rsid w:val="00471720"/>
    <w:rsid w:val="00536750"/>
    <w:rsid w:val="00606CD8"/>
    <w:rsid w:val="00664294"/>
    <w:rsid w:val="00777473"/>
    <w:rsid w:val="007B686B"/>
    <w:rsid w:val="007C0E8F"/>
    <w:rsid w:val="00801711"/>
    <w:rsid w:val="008D31EB"/>
    <w:rsid w:val="00904A29"/>
    <w:rsid w:val="0091227D"/>
    <w:rsid w:val="00913DE1"/>
    <w:rsid w:val="00943830"/>
    <w:rsid w:val="00A03AFA"/>
    <w:rsid w:val="00A45DDF"/>
    <w:rsid w:val="00B443DB"/>
    <w:rsid w:val="00BB06F8"/>
    <w:rsid w:val="00BD5330"/>
    <w:rsid w:val="00C10744"/>
    <w:rsid w:val="00C34AF2"/>
    <w:rsid w:val="00C61B62"/>
    <w:rsid w:val="00CD1425"/>
    <w:rsid w:val="00CD381F"/>
    <w:rsid w:val="00D13E07"/>
    <w:rsid w:val="00D67EBB"/>
    <w:rsid w:val="00E029A8"/>
    <w:rsid w:val="00E612AE"/>
    <w:rsid w:val="00E72345"/>
    <w:rsid w:val="00EE747C"/>
    <w:rsid w:val="00F05024"/>
    <w:rsid w:val="00F575A0"/>
    <w:rsid w:val="00F76143"/>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77473"/>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rsid w:val="00913DE1"/>
    <w:rPr>
      <w:color w:val="808080"/>
    </w:rPr>
  </w:style>
  <w:style w:type="paragraph" w:customStyle="1" w:styleId="80FB719D27534373AEB3D00CA686B37A">
    <w:name w:val="80FB719D27534373AEB3D00CA686B37A"/>
    <w:rsid w:val="00913DE1"/>
  </w:style>
  <w:style w:type="paragraph" w:customStyle="1" w:styleId="7C9335747F44485B81188B46B36C049E">
    <w:name w:val="7C9335747F44485B81188B46B36C049E"/>
    <w:rsid w:val="00913DE1"/>
  </w:style>
  <w:style w:type="paragraph" w:customStyle="1" w:styleId="72A9951B91FB4C8094A88980A770429E">
    <w:name w:val="72A9951B91FB4C8094A88980A770429E"/>
    <w:rsid w:val="00913DE1"/>
  </w:style>
  <w:style w:type="paragraph" w:customStyle="1" w:styleId="8F173EB7ACB34852BF4D543465C1A402">
    <w:name w:val="8F173EB7ACB34852BF4D543465C1A402"/>
    <w:rsid w:val="00913DE1"/>
  </w:style>
  <w:style w:type="paragraph" w:customStyle="1" w:styleId="0249A1C5B2A041FFB1C91C6A90C877C0">
    <w:name w:val="0249A1C5B2A041FFB1C91C6A90C877C0"/>
    <w:rsid w:val="00913DE1"/>
  </w:style>
  <w:style w:type="paragraph" w:customStyle="1" w:styleId="D3A697E1388D4B9E94324C6C0449D1EF">
    <w:name w:val="D3A697E1388D4B9E94324C6C0449D1EF"/>
    <w:rsid w:val="00913DE1"/>
  </w:style>
  <w:style w:type="paragraph" w:customStyle="1" w:styleId="0B32B578F126471F8277662BC0F907D7">
    <w:name w:val="0B32B578F126471F8277662BC0F907D7"/>
    <w:rsid w:val="00913DE1"/>
  </w:style>
  <w:style w:type="paragraph" w:customStyle="1" w:styleId="2886F0C832414635A62D715C560095B4">
    <w:name w:val="2886F0C832414635A62D715C560095B4"/>
    <w:rsid w:val="00913DE1"/>
  </w:style>
  <w:style w:type="paragraph" w:customStyle="1" w:styleId="A70A1DEC77A54AAC883673532740B435">
    <w:name w:val="A70A1DEC77A54AAC883673532740B435"/>
    <w:rsid w:val="00913DE1"/>
  </w:style>
  <w:style w:type="paragraph" w:customStyle="1" w:styleId="93D1E14D42324F5F8984489B032E3137">
    <w:name w:val="93D1E14D42324F5F8984489B032E3137"/>
    <w:rsid w:val="00913DE1"/>
  </w:style>
  <w:style w:type="paragraph" w:customStyle="1" w:styleId="6A0EB5E388E7402B8B95B00775034B4E">
    <w:name w:val="6A0EB5E388E7402B8B95B00775034B4E"/>
    <w:rsid w:val="00913DE1"/>
  </w:style>
  <w:style w:type="paragraph" w:customStyle="1" w:styleId="72C865A036EB4D15849C683CB8943804">
    <w:name w:val="72C865A036EB4D15849C683CB8943804"/>
    <w:rsid w:val="003A21BC"/>
  </w:style>
  <w:style w:type="paragraph" w:customStyle="1" w:styleId="C6B703C4E4F74825B69DEC5E81C09486">
    <w:name w:val="C6B703C4E4F74825B69DEC5E81C09486"/>
    <w:rsid w:val="003A21BC"/>
  </w:style>
  <w:style w:type="paragraph" w:customStyle="1" w:styleId="994A5249A1BA416CB43263B3637F101B">
    <w:name w:val="994A5249A1BA416CB43263B3637F101B"/>
    <w:rsid w:val="00153F54"/>
  </w:style>
  <w:style w:type="paragraph" w:customStyle="1" w:styleId="2EB36E59C1C24F378A3567DFDC80798F">
    <w:name w:val="2EB36E59C1C24F378A3567DFDC80798F"/>
    <w:rsid w:val="00E612AE"/>
  </w:style>
  <w:style w:type="paragraph" w:customStyle="1" w:styleId="E1F1618F752F4F0F934FF2EB906722C3">
    <w:name w:val="E1F1618F752F4F0F934FF2EB906722C3"/>
    <w:rsid w:val="00E612AE"/>
  </w:style>
  <w:style w:type="paragraph" w:customStyle="1" w:styleId="169AFAF57DDD4F179E83AF1D72A248D6">
    <w:name w:val="169AFAF57DDD4F179E83AF1D72A248D6"/>
    <w:rsid w:val="00C10744"/>
  </w:style>
  <w:style w:type="paragraph" w:customStyle="1" w:styleId="C663B9A9217F46EE901B6B2B0CEF5C8C">
    <w:name w:val="C663B9A9217F46EE901B6B2B0CEF5C8C"/>
    <w:rsid w:val="00C10744"/>
  </w:style>
  <w:style w:type="paragraph" w:customStyle="1" w:styleId="2B44A8FADC754A10916A3DEFF973F496">
    <w:name w:val="2B44A8FADC754A10916A3DEFF973F496"/>
    <w:rsid w:val="00E029A8"/>
  </w:style>
  <w:style w:type="paragraph" w:customStyle="1" w:styleId="110F06D73ABA4EF9A3ABB4D92DBC45DF">
    <w:name w:val="110F06D73ABA4EF9A3ABB4D92DBC45DF"/>
    <w:rsid w:val="00E029A8"/>
  </w:style>
  <w:style w:type="paragraph" w:customStyle="1" w:styleId="BD751EBCD08C4C9F8B2877D228E207A2">
    <w:name w:val="BD751EBCD08C4C9F8B2877D228E207A2"/>
    <w:rsid w:val="00E029A8"/>
  </w:style>
  <w:style w:type="paragraph" w:customStyle="1" w:styleId="E15FD571F51D4E2DAEE902ED2341B8C3">
    <w:name w:val="E15FD571F51D4E2DAEE902ED2341B8C3"/>
    <w:rsid w:val="00E029A8"/>
  </w:style>
  <w:style w:type="paragraph" w:customStyle="1" w:styleId="FE7CF25841B942A0937A944FACC605B2">
    <w:name w:val="FE7CF25841B942A0937A944FACC605B2"/>
    <w:rsid w:val="00E029A8"/>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592A8FB-A8DA-4514-93DD-D77332F829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184</Pages>
  <Words>10720</Words>
  <Characters>58960</Characters>
  <Application>Microsoft Office Word</Application>
  <DocSecurity>0</DocSecurity>
  <Lines>491</Lines>
  <Paragraphs>139</Paragraphs>
  <ScaleCrop>false</ScaleCrop>
  <HeadingPairs>
    <vt:vector size="2" baseType="variant">
      <vt:variant>
        <vt:lpstr>Titre</vt:lpstr>
      </vt:variant>
      <vt:variant>
        <vt:i4>1</vt:i4>
      </vt:variant>
    </vt:vector>
  </HeadingPairs>
  <TitlesOfParts>
    <vt:vector size="1" baseType="lpstr">
      <vt:lpstr>Mise en place Infra VMware</vt:lpstr>
    </vt:vector>
  </TitlesOfParts>
  <Company>Mecapack</Company>
  <LinksUpToDate>false</LinksUpToDate>
  <CharactersWithSpaces>69541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Mise en place Infra VMware </dc:title>
  <dc:subject>Migration Infrastructure virtuelle</dc:subject>
  <dc:creator>Julien Cornuwel</dc:creator>
  <cp:keywords>5.0</cp:keywords>
  <cp:lastModifiedBy>SP36545</cp:lastModifiedBy>
  <cp:revision>4</cp:revision>
  <cp:lastPrinted>2010-07-09T11:57:00Z</cp:lastPrinted>
  <dcterms:created xsi:type="dcterms:W3CDTF">2019-03-05T13:32:00Z</dcterms:created>
  <dcterms:modified xsi:type="dcterms:W3CDTF">2019-03-05T13:40:00Z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